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1937D" w14:textId="5A2971C0" w:rsidR="001B02C6" w:rsidRPr="000B0E14" w:rsidRDefault="000B0E14" w:rsidP="00C76DB1">
      <w:pPr>
        <w:jc w:val="center"/>
        <w:rPr>
          <w:rFonts w:asciiTheme="majorHAnsi" w:hAnsiTheme="majorHAnsi"/>
          <w:b/>
          <w:color w:val="0070C0"/>
          <w:sz w:val="32"/>
          <w:szCs w:val="32"/>
        </w:rPr>
      </w:pPr>
      <w:r w:rsidRPr="000B0E14">
        <w:rPr>
          <w:rFonts w:asciiTheme="majorHAnsi" w:hAnsiTheme="majorHAnsi"/>
          <w:b/>
          <w:noProof/>
          <w:color w:val="0070C0"/>
          <w:sz w:val="32"/>
          <w:szCs w:val="32"/>
        </w:rPr>
        <w:drawing>
          <wp:inline distT="0" distB="0" distL="0" distR="0" wp14:anchorId="13F4B7B6" wp14:editId="54446182">
            <wp:extent cx="3523204" cy="880745"/>
            <wp:effectExtent l="0" t="0" r="0" b="0"/>
            <wp:docPr id="4" name="Picture 3" descr="Un groupe de logos avec du texte&#10;&#10;Le contenu généré par l'IA peut être incorrect.">
              <a:extLst xmlns:a="http://schemas.openxmlformats.org/drawingml/2006/main">
                <a:ext uri="{FF2B5EF4-FFF2-40B4-BE49-F238E27FC236}">
                  <a16:creationId xmlns:a16="http://schemas.microsoft.com/office/drawing/2014/main" id="{F1EBFB97-3A24-BEEA-49BB-FDF117265E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oup of logos with text&#10;&#10;AI-generated content may be incorrect.">
                      <a:extLst>
                        <a:ext uri="{FF2B5EF4-FFF2-40B4-BE49-F238E27FC236}">
                          <a16:creationId xmlns:a16="http://schemas.microsoft.com/office/drawing/2014/main" id="{F1EBFB97-3A24-BEEA-49BB-FDF117265E04}"/>
                        </a:ext>
                      </a:extLst>
                    </pic:cNvPr>
                    <pic:cNvPicPr>
                      <a:picLocks noChangeAspect="1"/>
                    </pic:cNvPicPr>
                  </pic:nvPicPr>
                  <pic:blipFill>
                    <a:blip r:embed="rId8" cstate="screen">
                      <a:extLst>
                        <a:ext uri="{28A0092B-C50C-407E-A947-70E740481C1C}">
                          <a14:useLocalDpi xmlns:a14="http://schemas.microsoft.com/office/drawing/2010/main"/>
                        </a:ext>
                      </a:extLst>
                    </a:blip>
                    <a:srcRect r="-324"/>
                    <a:stretch>
                      <a:fillRect/>
                    </a:stretch>
                  </pic:blipFill>
                  <pic:spPr>
                    <a:xfrm>
                      <a:off x="0" y="0"/>
                      <a:ext cx="3596384" cy="899039"/>
                    </a:xfrm>
                    <a:prstGeom prst="rect">
                      <a:avLst/>
                    </a:prstGeom>
                  </pic:spPr>
                </pic:pic>
              </a:graphicData>
            </a:graphic>
          </wp:inline>
        </w:drawing>
      </w:r>
    </w:p>
    <w:p w14:paraId="0EA2C2D6" w14:textId="77777777" w:rsidR="001B02C6" w:rsidRPr="000B0E14" w:rsidRDefault="001B02C6" w:rsidP="006E50D1">
      <w:pPr>
        <w:jc w:val="both"/>
        <w:rPr>
          <w:rFonts w:asciiTheme="majorHAnsi" w:hAnsiTheme="majorHAnsi"/>
          <w:b/>
          <w:color w:val="0070C0"/>
          <w:sz w:val="32"/>
          <w:szCs w:val="32"/>
        </w:rPr>
      </w:pPr>
    </w:p>
    <w:p w14:paraId="4327E957" w14:textId="2CCA9B8C" w:rsidR="000B0E14" w:rsidRPr="000B0E14" w:rsidRDefault="000B0E14" w:rsidP="00C76DB1">
      <w:pPr>
        <w:jc w:val="center"/>
        <w:rPr>
          <w:rFonts w:asciiTheme="majorHAnsi" w:hAnsiTheme="majorHAnsi"/>
          <w:b/>
          <w:color w:val="0070C0"/>
          <w:sz w:val="32"/>
          <w:szCs w:val="32"/>
        </w:rPr>
      </w:pPr>
      <w:r w:rsidRPr="000B0E14">
        <w:rPr>
          <w:rFonts w:asciiTheme="majorHAnsi" w:hAnsiTheme="majorHAnsi"/>
          <w:b/>
          <w:color w:val="0070C0"/>
          <w:sz w:val="32"/>
          <w:szCs w:val="32"/>
        </w:rPr>
        <w:t>Genre et NBSAP Help Desk BRIDGE</w:t>
      </w:r>
    </w:p>
    <w:p w14:paraId="2AEA936D" w14:textId="04788AAC" w:rsidR="000B0E14" w:rsidRPr="000B0E14" w:rsidRDefault="000B0E14" w:rsidP="00C76DB1">
      <w:pPr>
        <w:jc w:val="center"/>
        <w:rPr>
          <w:rFonts w:asciiTheme="majorHAnsi" w:hAnsiTheme="majorHAnsi"/>
          <w:bCs/>
          <w:color w:val="0070C0"/>
          <w:sz w:val="32"/>
          <w:szCs w:val="32"/>
        </w:rPr>
      </w:pPr>
      <w:r w:rsidRPr="000B0E14">
        <w:rPr>
          <w:rFonts w:asciiTheme="majorHAnsi" w:hAnsiTheme="majorHAnsi"/>
          <w:bCs/>
          <w:color w:val="000000" w:themeColor="text1"/>
          <w:sz w:val="28"/>
          <w:szCs w:val="28"/>
        </w:rPr>
        <w:t>Modèle d'analyse situationnelle du genre et de la biodiversité</w:t>
      </w:r>
    </w:p>
    <w:p w14:paraId="180C5C8C" w14:textId="0477C52C" w:rsidR="007117F6" w:rsidRDefault="007117F6" w:rsidP="006E50D1">
      <w:pPr>
        <w:jc w:val="both"/>
        <w:rPr>
          <w:rFonts w:asciiTheme="majorHAnsi" w:hAnsiTheme="majorHAnsi"/>
          <w:b/>
          <w:color w:val="0070C0"/>
          <w:sz w:val="32"/>
          <w:szCs w:val="32"/>
        </w:rPr>
      </w:pPr>
    </w:p>
    <w:p w14:paraId="1F78FC7F" w14:textId="23EA4694" w:rsidR="007117F6" w:rsidRPr="00CE7145" w:rsidRDefault="007117F6" w:rsidP="006E50D1">
      <w:pPr>
        <w:jc w:val="both"/>
        <w:rPr>
          <w:rFonts w:asciiTheme="majorHAnsi" w:hAnsiTheme="majorHAnsi"/>
          <w:b/>
          <w:color w:val="0070C0"/>
          <w:sz w:val="28"/>
          <w:szCs w:val="28"/>
          <w:u w:val="single"/>
        </w:rPr>
      </w:pPr>
      <w:r w:rsidRPr="00CE7145">
        <w:rPr>
          <w:rFonts w:asciiTheme="majorHAnsi" w:hAnsiTheme="majorHAnsi"/>
          <w:b/>
          <w:color w:val="0070C0"/>
          <w:sz w:val="28"/>
          <w:szCs w:val="28"/>
          <w:u w:val="single"/>
        </w:rPr>
        <w:t xml:space="preserve">Qu'est-ce qu'une analyse situationnelle de genre et de biodiversité ? </w:t>
      </w:r>
    </w:p>
    <w:p w14:paraId="7C3BEAD8" w14:textId="72CC5589" w:rsidR="007117F6" w:rsidRDefault="007117F6" w:rsidP="006E50D1">
      <w:pPr>
        <w:jc w:val="both"/>
        <w:rPr>
          <w:rFonts w:asciiTheme="majorHAnsi" w:hAnsiTheme="majorHAnsi"/>
          <w:b/>
          <w:color w:val="0070C0"/>
          <w:sz w:val="28"/>
          <w:szCs w:val="28"/>
          <w:u w:val="single"/>
        </w:rPr>
      </w:pPr>
    </w:p>
    <w:p w14:paraId="5F102EFB" w14:textId="7C053B5A" w:rsidR="007117F6" w:rsidRPr="007117F6" w:rsidRDefault="007117F6" w:rsidP="006E50D1">
      <w:pPr>
        <w:jc w:val="both"/>
        <w:rPr>
          <w:rFonts w:asciiTheme="majorHAnsi" w:hAnsiTheme="majorHAnsi"/>
          <w:bCs/>
          <w:color w:val="000000" w:themeColor="text1"/>
        </w:rPr>
      </w:pPr>
      <w:r w:rsidRPr="007117F6">
        <w:rPr>
          <w:rFonts w:asciiTheme="majorHAnsi" w:hAnsiTheme="majorHAnsi"/>
          <w:bCs/>
          <w:color w:val="000000" w:themeColor="text1"/>
        </w:rPr>
        <w:t>Une analyse situationnelle de genre est la première étape pour concevoir une politique ou une stratégie adaptée au genre ou transformatrice. Elle peut aider les pays à :</w:t>
      </w:r>
    </w:p>
    <w:p w14:paraId="3789927E" w14:textId="77777777" w:rsidR="00CE7145" w:rsidRPr="007117F6" w:rsidRDefault="00CE7145" w:rsidP="00CE7145">
      <w:pPr>
        <w:pStyle w:val="ListParagraph"/>
        <w:numPr>
          <w:ilvl w:val="0"/>
          <w:numId w:val="38"/>
        </w:numPr>
        <w:jc w:val="both"/>
        <w:rPr>
          <w:rFonts w:asciiTheme="majorHAnsi" w:hAnsiTheme="majorHAnsi"/>
          <w:bCs/>
          <w:color w:val="000000" w:themeColor="text1"/>
        </w:rPr>
      </w:pPr>
      <w:r w:rsidRPr="007117F6">
        <w:rPr>
          <w:rFonts w:asciiTheme="majorHAnsi" w:hAnsiTheme="majorHAnsi"/>
          <w:bCs/>
          <w:color w:val="000000" w:themeColor="text1"/>
        </w:rPr>
        <w:t>Reconnaître à la fois femmes et hommes comme gardiens de l'environnement et agents clés du changement nécessaires pour atteindre les objectifs de biodiversité.</w:t>
      </w:r>
    </w:p>
    <w:p w14:paraId="33C5BBCC" w14:textId="77777777" w:rsidR="00CE7145" w:rsidRPr="007117F6" w:rsidRDefault="00CE7145" w:rsidP="00CE7145">
      <w:pPr>
        <w:pStyle w:val="ListParagraph"/>
        <w:numPr>
          <w:ilvl w:val="0"/>
          <w:numId w:val="38"/>
        </w:numPr>
        <w:jc w:val="both"/>
        <w:rPr>
          <w:rFonts w:asciiTheme="majorHAnsi" w:hAnsiTheme="majorHAnsi"/>
          <w:bCs/>
          <w:color w:val="000000" w:themeColor="text1"/>
        </w:rPr>
      </w:pPr>
      <w:r w:rsidRPr="007117F6">
        <w:rPr>
          <w:rFonts w:asciiTheme="majorHAnsi" w:hAnsiTheme="majorHAnsi"/>
          <w:bCs/>
          <w:color w:val="000000" w:themeColor="text1"/>
        </w:rPr>
        <w:t xml:space="preserve">Veiller à ce que les voix, idées, préoccupations et expériences des femmes et des hommes soient considérées comme des aspects essentiels de la conception, de la mise en œuvre, du suivi et de l'évaluation de la politique ou de la stratégie. </w:t>
      </w:r>
    </w:p>
    <w:p w14:paraId="43C25AA6" w14:textId="35C02327" w:rsidR="00CE7145" w:rsidRPr="007117F6" w:rsidRDefault="00CE7145" w:rsidP="00CE7145">
      <w:pPr>
        <w:pStyle w:val="ListParagraph"/>
        <w:numPr>
          <w:ilvl w:val="0"/>
          <w:numId w:val="38"/>
        </w:numPr>
        <w:jc w:val="both"/>
        <w:rPr>
          <w:rFonts w:asciiTheme="majorHAnsi" w:hAnsiTheme="majorHAnsi"/>
          <w:bCs/>
          <w:color w:val="000000" w:themeColor="text1"/>
        </w:rPr>
      </w:pPr>
      <w:r w:rsidRPr="007117F6">
        <w:rPr>
          <w:rFonts w:asciiTheme="majorHAnsi" w:hAnsiTheme="majorHAnsi"/>
          <w:bCs/>
          <w:color w:val="000000" w:themeColor="text1"/>
        </w:rPr>
        <w:t>Évaluer les impacts différenciés sur les femmes et les hommes de toute action ou intervention associée à la politique ou à la stratégie et cherchez à atténuer tout impact négatif possible.</w:t>
      </w:r>
    </w:p>
    <w:p w14:paraId="121C6E78" w14:textId="77777777" w:rsidR="00CE7145" w:rsidRDefault="00CE7145" w:rsidP="00CE7145">
      <w:pPr>
        <w:pStyle w:val="ListParagraph"/>
        <w:numPr>
          <w:ilvl w:val="0"/>
          <w:numId w:val="38"/>
        </w:numPr>
        <w:jc w:val="both"/>
        <w:rPr>
          <w:rFonts w:asciiTheme="majorHAnsi" w:hAnsiTheme="majorHAnsi"/>
          <w:bCs/>
          <w:color w:val="000000" w:themeColor="text1"/>
        </w:rPr>
      </w:pPr>
      <w:r>
        <w:rPr>
          <w:rFonts w:asciiTheme="majorHAnsi" w:hAnsiTheme="majorHAnsi"/>
          <w:bCs/>
          <w:color w:val="000000" w:themeColor="text1"/>
        </w:rPr>
        <w:t>Identifiez comment les bénéfices, responsabilités et coûts associés à la politique ou à la stratégie sont répartis entre et entre hommes et femmes.</w:t>
      </w:r>
    </w:p>
    <w:p w14:paraId="05CB0218" w14:textId="77777777" w:rsidR="00866922" w:rsidRDefault="00866922" w:rsidP="006E50D1">
      <w:pPr>
        <w:jc w:val="both"/>
        <w:rPr>
          <w:rFonts w:asciiTheme="majorHAnsi" w:hAnsiTheme="majorHAnsi"/>
          <w:bCs/>
          <w:color w:val="000000" w:themeColor="text1"/>
        </w:rPr>
      </w:pPr>
    </w:p>
    <w:p w14:paraId="293BAFA4" w14:textId="0F7D01F1" w:rsidR="00866922" w:rsidRPr="00866922" w:rsidRDefault="00866922" w:rsidP="006E50D1">
      <w:pPr>
        <w:jc w:val="both"/>
        <w:rPr>
          <w:rFonts w:asciiTheme="majorHAnsi" w:hAnsiTheme="majorHAnsi"/>
          <w:bCs/>
          <w:color w:val="000000" w:themeColor="text1"/>
        </w:rPr>
      </w:pPr>
      <w:r w:rsidRPr="007117F6">
        <w:rPr>
          <w:noProof/>
        </w:rPr>
        <mc:AlternateContent>
          <mc:Choice Requires="wps">
            <w:drawing>
              <wp:inline distT="0" distB="0" distL="0" distR="0" wp14:anchorId="49C03705" wp14:editId="6ED4CF27">
                <wp:extent cx="6200775" cy="3273936"/>
                <wp:effectExtent l="0" t="0" r="9525" b="15875"/>
                <wp:docPr id="47" name="Text Box 13"/>
                <wp:cNvGraphicFramePr/>
                <a:graphic xmlns:a="http://schemas.openxmlformats.org/drawingml/2006/main">
                  <a:graphicData uri="http://schemas.microsoft.com/office/word/2010/wordprocessingShape">
                    <wps:wsp>
                      <wps:cNvSpPr txBox="1"/>
                      <wps:spPr>
                        <a:xfrm>
                          <a:off x="0" y="0"/>
                          <a:ext cx="6200775" cy="3273936"/>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71CDE42B" w14:textId="77777777" w:rsidR="00866922" w:rsidRPr="00866922" w:rsidRDefault="00866922" w:rsidP="00866922">
                            <w:pPr>
                              <w:pBdr>
                                <w:left w:val="single" w:sz="80" w:space="4" w:color="7F7F7F"/>
                                <w:bottom w:val="single" w:sz="8" w:space="4" w:color="7F7F7F"/>
                              </w:pBdr>
                              <w:spacing w:before="40" w:line="288" w:lineRule="auto"/>
                              <w:rPr>
                                <w:rFonts w:asciiTheme="majorHAnsi" w:hAnsiTheme="majorHAnsi" w:cstheme="majorHAnsi"/>
                                <w:b/>
                                <w:bCs/>
                                <w:color w:val="262626"/>
                                <w:sz w:val="27"/>
                                <w:szCs w:val="27"/>
                              </w:rPr>
                            </w:pPr>
                            <w:r w:rsidRPr="00866922">
                              <w:rPr>
                                <w:rFonts w:asciiTheme="majorHAnsi" w:hAnsiTheme="majorHAnsi" w:cstheme="majorHAnsi"/>
                                <w:b/>
                                <w:bCs/>
                                <w:color w:val="262626"/>
                                <w:sz w:val="27"/>
                                <w:szCs w:val="27"/>
                              </w:rPr>
                              <w:t>Analyse du genre et de la biodiversité : Contenus suggérés</w:t>
                            </w:r>
                          </w:p>
                          <w:p w14:paraId="4804EF2E" w14:textId="77777777" w:rsidR="00866922" w:rsidRPr="00713D06" w:rsidRDefault="00866922" w:rsidP="00866922">
                            <w:pPr>
                              <w:numPr>
                                <w:ilvl w:val="0"/>
                                <w:numId w:val="39"/>
                              </w:numPr>
                              <w:spacing w:after="80"/>
                              <w:ind w:left="227" w:hanging="227"/>
                              <w:rPr>
                                <w:rFonts w:asciiTheme="majorHAnsi" w:hAnsiTheme="majorHAnsi" w:cstheme="majorHAnsi"/>
                                <w:sz w:val="18"/>
                                <w:szCs w:val="18"/>
                              </w:rPr>
                            </w:pPr>
                            <w:r w:rsidRPr="00713D06">
                              <w:rPr>
                                <w:rFonts w:asciiTheme="majorHAnsi" w:hAnsiTheme="majorHAnsi" w:cstheme="majorHAnsi"/>
                                <w:b/>
                                <w:bCs/>
                                <w:sz w:val="18"/>
                                <w:szCs w:val="18"/>
                              </w:rPr>
                              <w:t>Utilisation différenciée</w:t>
                            </w:r>
                            <w:r w:rsidRPr="00713D06">
                              <w:rPr>
                                <w:rFonts w:asciiTheme="majorHAnsi" w:hAnsiTheme="majorHAnsi" w:cstheme="majorHAnsi"/>
                                <w:sz w:val="18"/>
                                <w:szCs w:val="18"/>
                              </w:rPr>
                              <w:t xml:space="preserve"> par genre des ressources biologiques et des services écosystémiques dont dépendent les communautés et les </w:t>
                            </w:r>
                            <w:r w:rsidRPr="00713D06">
                              <w:rPr>
                                <w:rFonts w:asciiTheme="majorHAnsi" w:hAnsiTheme="majorHAnsi" w:cstheme="majorHAnsi"/>
                                <w:b/>
                                <w:bCs/>
                                <w:sz w:val="18"/>
                                <w:szCs w:val="18"/>
                              </w:rPr>
                              <w:t>bénéfices</w:t>
                            </w:r>
                            <w:r w:rsidRPr="00713D06">
                              <w:rPr>
                                <w:rFonts w:asciiTheme="majorHAnsi" w:hAnsiTheme="majorHAnsi" w:cstheme="majorHAnsi"/>
                                <w:sz w:val="18"/>
                                <w:szCs w:val="18"/>
                              </w:rPr>
                              <w:t xml:space="preserve"> tirés de ces ressources et services.</w:t>
                            </w:r>
                          </w:p>
                          <w:p w14:paraId="00589920" w14:textId="77777777" w:rsidR="00866922" w:rsidRPr="00713D06" w:rsidRDefault="00866922" w:rsidP="00866922">
                            <w:pPr>
                              <w:numPr>
                                <w:ilvl w:val="0"/>
                                <w:numId w:val="39"/>
                              </w:numPr>
                              <w:spacing w:after="80"/>
                              <w:ind w:left="227" w:hanging="227"/>
                              <w:rPr>
                                <w:rFonts w:asciiTheme="majorHAnsi" w:hAnsiTheme="majorHAnsi" w:cstheme="majorHAnsi"/>
                                <w:sz w:val="18"/>
                                <w:szCs w:val="18"/>
                              </w:rPr>
                            </w:pPr>
                            <w:r w:rsidRPr="00713D06">
                              <w:rPr>
                                <w:rFonts w:asciiTheme="majorHAnsi" w:hAnsiTheme="majorHAnsi" w:cstheme="majorHAnsi"/>
                                <w:b/>
                                <w:bCs/>
                                <w:sz w:val="18"/>
                                <w:szCs w:val="18"/>
                              </w:rPr>
                              <w:t>Rôles, connaissances, besoins et contributions différenciés</w:t>
                            </w:r>
                            <w:r w:rsidRPr="00713D06">
                              <w:rPr>
                                <w:rFonts w:asciiTheme="majorHAnsi" w:hAnsiTheme="majorHAnsi" w:cstheme="majorHAnsi"/>
                                <w:sz w:val="18"/>
                                <w:szCs w:val="18"/>
                              </w:rPr>
                              <w:t xml:space="preserve"> des femmes et des hommes en lien avec la conservation et l'utilisation durable de la biodiversité, </w:t>
                            </w:r>
                            <w:proofErr w:type="gramStart"/>
                            <w:r w:rsidRPr="00713D06">
                              <w:rPr>
                                <w:rFonts w:asciiTheme="majorHAnsi" w:hAnsiTheme="majorHAnsi" w:cstheme="majorHAnsi"/>
                                <w:sz w:val="18"/>
                                <w:szCs w:val="18"/>
                              </w:rPr>
                              <w:t>notamment :</w:t>
                            </w:r>
                            <w:proofErr w:type="gramEnd"/>
                          </w:p>
                          <w:p w14:paraId="61F709D5" w14:textId="77777777" w:rsidR="00866922" w:rsidRPr="00713D06" w:rsidRDefault="00866922" w:rsidP="00866922">
                            <w:pPr>
                              <w:numPr>
                                <w:ilvl w:val="1"/>
                                <w:numId w:val="39"/>
                              </w:numPr>
                              <w:spacing w:after="80"/>
                              <w:ind w:left="754" w:hanging="357"/>
                              <w:rPr>
                                <w:rFonts w:asciiTheme="majorHAnsi" w:hAnsiTheme="majorHAnsi" w:cstheme="majorHAnsi"/>
                                <w:sz w:val="18"/>
                                <w:szCs w:val="18"/>
                              </w:rPr>
                            </w:pPr>
                            <w:r w:rsidRPr="00713D06">
                              <w:rPr>
                                <w:rFonts w:asciiTheme="majorHAnsi" w:hAnsiTheme="majorHAnsi" w:cstheme="majorHAnsi"/>
                                <w:sz w:val="18"/>
                                <w:szCs w:val="18"/>
                              </w:rPr>
                              <w:t>Différenciation de la gestion environnementale et de l'autonomie entre hommes et femmes.</w:t>
                            </w:r>
                          </w:p>
                          <w:p w14:paraId="5D412CD6" w14:textId="77777777" w:rsidR="00866922" w:rsidRPr="00713D06" w:rsidRDefault="00866922" w:rsidP="00866922">
                            <w:pPr>
                              <w:numPr>
                                <w:ilvl w:val="1"/>
                                <w:numId w:val="39"/>
                              </w:numPr>
                              <w:spacing w:after="80"/>
                              <w:ind w:left="754" w:hanging="357"/>
                              <w:rPr>
                                <w:rFonts w:asciiTheme="majorHAnsi" w:hAnsiTheme="majorHAnsi" w:cstheme="majorHAnsi"/>
                                <w:sz w:val="18"/>
                                <w:szCs w:val="18"/>
                              </w:rPr>
                            </w:pPr>
                            <w:r w:rsidRPr="00713D06">
                              <w:rPr>
                                <w:rFonts w:asciiTheme="majorHAnsi" w:hAnsiTheme="majorHAnsi" w:cstheme="majorHAnsi"/>
                                <w:sz w:val="18"/>
                                <w:szCs w:val="18"/>
                              </w:rPr>
                              <w:t>Intérêts stratégiques environnementaux et de développement durable des femmes et des hommes.</w:t>
                            </w:r>
                          </w:p>
                          <w:p w14:paraId="2861EAA8" w14:textId="77777777" w:rsidR="00866922" w:rsidRPr="00713D06" w:rsidRDefault="00866922" w:rsidP="00866922">
                            <w:pPr>
                              <w:numPr>
                                <w:ilvl w:val="1"/>
                                <w:numId w:val="39"/>
                              </w:numPr>
                              <w:spacing w:after="80"/>
                              <w:ind w:left="754" w:hanging="357"/>
                              <w:rPr>
                                <w:rFonts w:asciiTheme="majorHAnsi" w:hAnsiTheme="majorHAnsi" w:cstheme="majorHAnsi"/>
                                <w:sz w:val="18"/>
                                <w:szCs w:val="18"/>
                              </w:rPr>
                            </w:pPr>
                            <w:r w:rsidRPr="00713D06">
                              <w:rPr>
                                <w:rFonts w:asciiTheme="majorHAnsi" w:hAnsiTheme="majorHAnsi" w:cstheme="majorHAnsi"/>
                                <w:sz w:val="18"/>
                                <w:szCs w:val="18"/>
                              </w:rPr>
                              <w:t>Les besoins et préférences des femmes en ce qui concerne leur participation et le partage des avantages, des coûts et des responsabilités.</w:t>
                            </w:r>
                          </w:p>
                          <w:p w14:paraId="74144EA8" w14:textId="591FD67A" w:rsidR="00C85B63" w:rsidRPr="00713D06" w:rsidRDefault="00C85B63" w:rsidP="00C85B63">
                            <w:pPr>
                              <w:numPr>
                                <w:ilvl w:val="0"/>
                                <w:numId w:val="39"/>
                              </w:numPr>
                              <w:spacing w:after="80"/>
                              <w:ind w:left="227" w:hanging="227"/>
                              <w:rPr>
                                <w:rFonts w:asciiTheme="majorHAnsi" w:hAnsiTheme="majorHAnsi" w:cstheme="majorHAnsi"/>
                                <w:sz w:val="18"/>
                                <w:szCs w:val="18"/>
                              </w:rPr>
                            </w:pPr>
                            <w:r w:rsidRPr="00713D06">
                              <w:rPr>
                                <w:rFonts w:asciiTheme="majorHAnsi" w:hAnsiTheme="majorHAnsi" w:cstheme="majorHAnsi"/>
                                <w:b/>
                                <w:bCs/>
                                <w:sz w:val="18"/>
                                <w:szCs w:val="18"/>
                              </w:rPr>
                              <w:t>Impacts différenciés par sexe</w:t>
                            </w:r>
                            <w:r w:rsidRPr="00713D06">
                              <w:rPr>
                                <w:rFonts w:asciiTheme="majorHAnsi" w:hAnsiTheme="majorHAnsi" w:cstheme="majorHAnsi"/>
                                <w:sz w:val="18"/>
                                <w:szCs w:val="18"/>
                              </w:rPr>
                              <w:t xml:space="preserve"> de la dégradation environnementale, de la pollution, de la perte de biodiversité ou du changement climatique.</w:t>
                            </w:r>
                          </w:p>
                          <w:p w14:paraId="4F73EB7F" w14:textId="77777777" w:rsidR="00866922" w:rsidRPr="00713D06" w:rsidRDefault="00866922" w:rsidP="00866922">
                            <w:pPr>
                              <w:numPr>
                                <w:ilvl w:val="0"/>
                                <w:numId w:val="39"/>
                              </w:numPr>
                              <w:spacing w:after="80"/>
                              <w:ind w:left="227" w:hanging="227"/>
                              <w:rPr>
                                <w:rFonts w:asciiTheme="majorHAnsi" w:hAnsiTheme="majorHAnsi" w:cstheme="majorHAnsi"/>
                                <w:sz w:val="18"/>
                                <w:szCs w:val="18"/>
                              </w:rPr>
                            </w:pPr>
                            <w:r w:rsidRPr="00713D06">
                              <w:rPr>
                                <w:rFonts w:asciiTheme="majorHAnsi" w:hAnsiTheme="majorHAnsi" w:cstheme="majorHAnsi"/>
                                <w:b/>
                                <w:bCs/>
                                <w:sz w:val="18"/>
                                <w:szCs w:val="18"/>
                              </w:rPr>
                              <w:t>Considérations de genre pertinentes pour le NBSAP</w:t>
                            </w:r>
                            <w:r w:rsidRPr="00713D06">
                              <w:rPr>
                                <w:rFonts w:asciiTheme="majorHAnsi" w:hAnsiTheme="majorHAnsi" w:cstheme="majorHAnsi"/>
                                <w:sz w:val="18"/>
                                <w:szCs w:val="18"/>
                              </w:rPr>
                              <w:t xml:space="preserve">, </w:t>
                            </w:r>
                            <w:proofErr w:type="gramStart"/>
                            <w:r w:rsidRPr="00713D06">
                              <w:rPr>
                                <w:rFonts w:asciiTheme="majorHAnsi" w:hAnsiTheme="majorHAnsi" w:cstheme="majorHAnsi"/>
                                <w:sz w:val="18"/>
                                <w:szCs w:val="18"/>
                              </w:rPr>
                              <w:t>notamment :</w:t>
                            </w:r>
                            <w:proofErr w:type="gramEnd"/>
                          </w:p>
                          <w:p w14:paraId="2D1E5761" w14:textId="77777777" w:rsidR="00866922" w:rsidRPr="00713D06" w:rsidRDefault="00866922" w:rsidP="00866922">
                            <w:pPr>
                              <w:numPr>
                                <w:ilvl w:val="1"/>
                                <w:numId w:val="39"/>
                              </w:numPr>
                              <w:spacing w:after="80"/>
                              <w:ind w:left="754" w:hanging="357"/>
                              <w:rPr>
                                <w:rFonts w:asciiTheme="majorHAnsi" w:hAnsiTheme="majorHAnsi" w:cstheme="majorHAnsi"/>
                                <w:sz w:val="18"/>
                                <w:szCs w:val="18"/>
                              </w:rPr>
                            </w:pPr>
                            <w:r w:rsidRPr="00713D06">
                              <w:rPr>
                                <w:rFonts w:asciiTheme="majorHAnsi" w:hAnsiTheme="majorHAnsi" w:cstheme="majorHAnsi"/>
                                <w:sz w:val="18"/>
                                <w:szCs w:val="18"/>
                              </w:rPr>
                              <w:t>Les principales inégalités de genre prévalentes dans les secteurs de la biodiversité pertinentes pour le NBSAP.</w:t>
                            </w:r>
                          </w:p>
                          <w:p w14:paraId="000B01D4" w14:textId="77777777" w:rsidR="00866922" w:rsidRPr="00713D06" w:rsidRDefault="00866922" w:rsidP="00866922">
                            <w:pPr>
                              <w:numPr>
                                <w:ilvl w:val="1"/>
                                <w:numId w:val="39"/>
                              </w:numPr>
                              <w:spacing w:after="80"/>
                              <w:ind w:left="754" w:hanging="357"/>
                              <w:rPr>
                                <w:rFonts w:asciiTheme="majorHAnsi" w:hAnsiTheme="majorHAnsi" w:cstheme="majorHAnsi"/>
                                <w:sz w:val="18"/>
                                <w:szCs w:val="18"/>
                              </w:rPr>
                            </w:pPr>
                            <w:r w:rsidRPr="00713D06">
                              <w:rPr>
                                <w:rFonts w:asciiTheme="majorHAnsi" w:hAnsiTheme="majorHAnsi" w:cstheme="majorHAnsi"/>
                                <w:sz w:val="18"/>
                                <w:szCs w:val="18"/>
                              </w:rPr>
                              <w:t>Les principales barrières culturelles, institutionnelles et sociales empêchent les parties prenantes, en particulier les femmes, de participer pleinement et efficacement à toutes les phases de la mise à jour et de la mise en œuvre du NBSAP.</w:t>
                            </w:r>
                          </w:p>
                          <w:p w14:paraId="4151D079" w14:textId="77777777" w:rsidR="00866922" w:rsidRPr="00713D06" w:rsidRDefault="00866922" w:rsidP="00866922">
                            <w:pPr>
                              <w:numPr>
                                <w:ilvl w:val="1"/>
                                <w:numId w:val="39"/>
                              </w:numPr>
                              <w:spacing w:after="80"/>
                              <w:ind w:left="754" w:hanging="357"/>
                              <w:rPr>
                                <w:rFonts w:asciiTheme="majorHAnsi" w:hAnsiTheme="majorHAnsi" w:cstheme="majorHAnsi"/>
                                <w:sz w:val="18"/>
                                <w:szCs w:val="18"/>
                              </w:rPr>
                            </w:pPr>
                            <w:r w:rsidRPr="00713D06">
                              <w:rPr>
                                <w:rFonts w:asciiTheme="majorHAnsi" w:hAnsiTheme="majorHAnsi" w:cstheme="majorHAnsi"/>
                                <w:sz w:val="18"/>
                                <w:szCs w:val="18"/>
                              </w:rPr>
                              <w:t>Risques, coûts, impacts et opportunités différenciés selon les genres associés au NBSAP.</w:t>
                            </w:r>
                          </w:p>
                          <w:p w14:paraId="7AB77D1C" w14:textId="77777777" w:rsidR="00866922" w:rsidRPr="00713D06" w:rsidRDefault="00866922" w:rsidP="00866922">
                            <w:pPr>
                              <w:numPr>
                                <w:ilvl w:val="1"/>
                                <w:numId w:val="39"/>
                              </w:numPr>
                              <w:spacing w:after="80"/>
                              <w:ind w:left="754" w:hanging="357"/>
                              <w:rPr>
                                <w:rFonts w:asciiTheme="majorHAnsi" w:hAnsiTheme="majorHAnsi" w:cstheme="majorHAnsi"/>
                                <w:sz w:val="18"/>
                                <w:szCs w:val="18"/>
                              </w:rPr>
                            </w:pPr>
                            <w:r w:rsidRPr="00713D06">
                              <w:rPr>
                                <w:rFonts w:asciiTheme="majorHAnsi" w:hAnsiTheme="majorHAnsi" w:cstheme="majorHAnsi"/>
                                <w:sz w:val="18"/>
                                <w:szCs w:val="18"/>
                              </w:rPr>
                              <w:t xml:space="preserve">Référence des </w:t>
                            </w:r>
                            <w:proofErr w:type="gramStart"/>
                            <w:r w:rsidRPr="00713D06">
                              <w:rPr>
                                <w:rFonts w:asciiTheme="majorHAnsi" w:hAnsiTheme="majorHAnsi" w:cstheme="majorHAnsi"/>
                                <w:sz w:val="18"/>
                                <w:szCs w:val="18"/>
                              </w:rPr>
                              <w:t>informations</w:t>
                            </w:r>
                            <w:proofErr w:type="gramEnd"/>
                            <w:r w:rsidRPr="00713D06">
                              <w:rPr>
                                <w:rFonts w:asciiTheme="majorHAnsi" w:hAnsiTheme="majorHAnsi" w:cstheme="majorHAnsi"/>
                                <w:sz w:val="18"/>
                                <w:szCs w:val="18"/>
                              </w:rPr>
                              <w:t xml:space="preserve"> disagrégées par sexe pertinentes pour le NBSAP.</w:t>
                            </w:r>
                          </w:p>
                          <w:p w14:paraId="6C4789C3" w14:textId="77777777" w:rsidR="00866922" w:rsidRPr="00866922" w:rsidRDefault="00866922" w:rsidP="00866922">
                            <w:pPr>
                              <w:rPr>
                                <w:rFonts w:asciiTheme="majorHAnsi" w:hAnsiTheme="majorHAnsi" w:cstheme="majorHAnsi"/>
                                <w:color w:val="808080"/>
                              </w:rPr>
                            </w:pP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inline>
            </w:drawing>
          </mc:Choice>
          <mc:Fallback>
            <w:pict>
              <v:shapetype w14:anchorId="49C03705" id="_x0000_t202" coordsize="21600,21600" o:spt="202" path="m,l,21600r21600,l21600,xe">
                <v:stroke joinstyle="miter"/>
                <v:path gradientshapeok="t" o:connecttype="rect"/>
              </v:shapetype>
              <v:shape id="Text Box 13" o:spid="_x0000_s1026" type="#_x0000_t202" style="width:488.25pt;height:25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" fillcolor="#b5d5a7" strokecolor="#70ad47" strokeweight=".5pt">
                <v:fill color2="#9cca86" rotate="t" colors="0 #b5d5a7;.5 #aace99;1 #9cca86" focus="100%" type="gradient">
                  <o:fill v:ext="view" type="gradientUnscaled"/>
                </v:fill>
                <v:textbox inset="14.4pt,0,10.8pt,0">
                  <w:txbxContent>
                    <w:p w14:paraId="71CDE42B" w14:textId="77777777" w:rsidR="00866922" w:rsidRPr="00866922" w:rsidRDefault="00866922" w:rsidP="00866922">
                      <w:pPr>
                        <w:pBdr>
                          <w:left w:val="single" w:sz="80" w:space="4" w:color="7F7F7F"/>
                          <w:bottom w:val="single" w:sz="8" w:space="4" w:color="7F7F7F"/>
                        </w:pBdr>
                        <w:spacing w:before="40" w:line="288" w:lineRule="auto"/>
                        <w:rPr>
                          <w:rFonts w:asciiTheme="majorHAnsi" w:hAnsiTheme="majorHAnsi" w:cstheme="majorHAnsi"/>
                          <w:b/>
                          <w:bCs/>
                          <w:color w:val="262626"/>
                          <w:sz w:val="27"/>
                          <w:szCs w:val="27"/>
                        </w:rPr>
                      </w:pPr>
                      <w:r w:rsidRPr="00866922">
                        <w:rPr>
                          <w:rFonts w:asciiTheme="majorHAnsi" w:hAnsiTheme="majorHAnsi" w:cstheme="majorHAnsi"/>
                          <w:b/>
                          <w:bCs/>
                          <w:color w:val="262626"/>
                          <w:sz w:val="27"/>
                          <w:szCs w:val="27"/>
                        </w:rPr>
                        <w:t>Analyse du genre et de la biodiversité : Contenus suggérés</w:t>
                      </w:r>
                    </w:p>
                    <w:p w14:paraId="4804EF2E" w14:textId="77777777" w:rsidR="00866922" w:rsidRPr="00713D06" w:rsidRDefault="00866922" w:rsidP="00866922">
                      <w:pPr>
                        <w:numPr>
                          <w:ilvl w:val="0"/>
                          <w:numId w:val="39"/>
                        </w:numPr>
                        <w:spacing w:after="80"/>
                        <w:ind w:left="227" w:hanging="227"/>
                        <w:rPr>
                          <w:rFonts w:asciiTheme="majorHAnsi" w:hAnsiTheme="majorHAnsi" w:cstheme="majorHAnsi"/>
                          <w:sz w:val="18"/>
                          <w:szCs w:val="18"/>
                        </w:rPr>
                      </w:pPr>
                      <w:r w:rsidRPr="00713D06">
                        <w:rPr>
                          <w:rFonts w:asciiTheme="majorHAnsi" w:hAnsiTheme="majorHAnsi" w:cstheme="majorHAnsi"/>
                          <w:b/>
                          <w:bCs/>
                          <w:sz w:val="18"/>
                          <w:szCs w:val="18"/>
                        </w:rPr>
                        <w:t>Utilisation différenciée</w:t>
                      </w:r>
                      <w:r w:rsidRPr="00713D06">
                        <w:rPr>
                          <w:rFonts w:asciiTheme="majorHAnsi" w:hAnsiTheme="majorHAnsi" w:cstheme="majorHAnsi"/>
                          <w:sz w:val="18"/>
                          <w:szCs w:val="18"/>
                        </w:rPr>
                        <w:t xml:space="preserve"> par genre des ressources biologiques et des services écosystémiques dont dépendent les communautés et les </w:t>
                      </w:r>
                      <w:r w:rsidRPr="00713D06">
                        <w:rPr>
                          <w:rFonts w:asciiTheme="majorHAnsi" w:hAnsiTheme="majorHAnsi" w:cstheme="majorHAnsi"/>
                          <w:b/>
                          <w:bCs/>
                          <w:sz w:val="18"/>
                          <w:szCs w:val="18"/>
                        </w:rPr>
                        <w:t>bénéfices</w:t>
                      </w:r>
                      <w:r w:rsidRPr="00713D06">
                        <w:rPr>
                          <w:rFonts w:asciiTheme="majorHAnsi" w:hAnsiTheme="majorHAnsi" w:cstheme="majorHAnsi"/>
                          <w:sz w:val="18"/>
                          <w:szCs w:val="18"/>
                        </w:rPr>
                        <w:t xml:space="preserve"> tirés de ces ressources et services.</w:t>
                      </w:r>
                    </w:p>
                    <w:p w14:paraId="00589920" w14:textId="77777777" w:rsidR="00866922" w:rsidRPr="00713D06" w:rsidRDefault="00866922" w:rsidP="00866922">
                      <w:pPr>
                        <w:numPr>
                          <w:ilvl w:val="0"/>
                          <w:numId w:val="39"/>
                        </w:numPr>
                        <w:spacing w:after="80"/>
                        <w:ind w:left="227" w:hanging="227"/>
                        <w:rPr>
                          <w:rFonts w:asciiTheme="majorHAnsi" w:hAnsiTheme="majorHAnsi" w:cstheme="majorHAnsi"/>
                          <w:sz w:val="18"/>
                          <w:szCs w:val="18"/>
                        </w:rPr>
                      </w:pPr>
                      <w:r w:rsidRPr="00713D06">
                        <w:rPr>
                          <w:rFonts w:asciiTheme="majorHAnsi" w:hAnsiTheme="majorHAnsi" w:cstheme="majorHAnsi"/>
                          <w:b/>
                          <w:bCs/>
                          <w:sz w:val="18"/>
                          <w:szCs w:val="18"/>
                        </w:rPr>
                        <w:t>Rôles, connaissances, besoins et contributions différenciés</w:t>
                      </w:r>
                      <w:r w:rsidRPr="00713D06">
                        <w:rPr>
                          <w:rFonts w:asciiTheme="majorHAnsi" w:hAnsiTheme="majorHAnsi" w:cstheme="majorHAnsi"/>
                          <w:sz w:val="18"/>
                          <w:szCs w:val="18"/>
                        </w:rPr>
                        <w:t xml:space="preserve"> des femmes et des hommes en lien avec la conservation et l'utilisation durable de la biodiversité, </w:t>
                      </w:r>
                      <w:proofErr w:type="gramStart"/>
                      <w:r w:rsidRPr="00713D06">
                        <w:rPr>
                          <w:rFonts w:asciiTheme="majorHAnsi" w:hAnsiTheme="majorHAnsi" w:cstheme="majorHAnsi"/>
                          <w:sz w:val="18"/>
                          <w:szCs w:val="18"/>
                        </w:rPr>
                        <w:t>notamment :</w:t>
                      </w:r>
                      <w:proofErr w:type="gramEnd"/>
                    </w:p>
                    <w:p w14:paraId="61F709D5" w14:textId="77777777" w:rsidR="00866922" w:rsidRPr="00713D06" w:rsidRDefault="00866922" w:rsidP="00866922">
                      <w:pPr>
                        <w:numPr>
                          <w:ilvl w:val="1"/>
                          <w:numId w:val="39"/>
                        </w:numPr>
                        <w:spacing w:after="80"/>
                        <w:ind w:left="754" w:hanging="357"/>
                        <w:rPr>
                          <w:rFonts w:asciiTheme="majorHAnsi" w:hAnsiTheme="majorHAnsi" w:cstheme="majorHAnsi"/>
                          <w:sz w:val="18"/>
                          <w:szCs w:val="18"/>
                        </w:rPr>
                      </w:pPr>
                      <w:r w:rsidRPr="00713D06">
                        <w:rPr>
                          <w:rFonts w:asciiTheme="majorHAnsi" w:hAnsiTheme="majorHAnsi" w:cstheme="majorHAnsi"/>
                          <w:sz w:val="18"/>
                          <w:szCs w:val="18"/>
                        </w:rPr>
                        <w:t>Différenciation de la gestion environnementale et de l'autonomie entre hommes et femmes.</w:t>
                      </w:r>
                    </w:p>
                    <w:p w14:paraId="5D412CD6" w14:textId="77777777" w:rsidR="00866922" w:rsidRPr="00713D06" w:rsidRDefault="00866922" w:rsidP="00866922">
                      <w:pPr>
                        <w:numPr>
                          <w:ilvl w:val="1"/>
                          <w:numId w:val="39"/>
                        </w:numPr>
                        <w:spacing w:after="80"/>
                        <w:ind w:left="754" w:hanging="357"/>
                        <w:rPr>
                          <w:rFonts w:asciiTheme="majorHAnsi" w:hAnsiTheme="majorHAnsi" w:cstheme="majorHAnsi"/>
                          <w:sz w:val="18"/>
                          <w:szCs w:val="18"/>
                        </w:rPr>
                      </w:pPr>
                      <w:r w:rsidRPr="00713D06">
                        <w:rPr>
                          <w:rFonts w:asciiTheme="majorHAnsi" w:hAnsiTheme="majorHAnsi" w:cstheme="majorHAnsi"/>
                          <w:sz w:val="18"/>
                          <w:szCs w:val="18"/>
                        </w:rPr>
                        <w:t>Intérêts stratégiques environnementaux et de développement durable des femmes et des hommes.</w:t>
                      </w:r>
                    </w:p>
                    <w:p w14:paraId="2861EAA8" w14:textId="77777777" w:rsidR="00866922" w:rsidRPr="00713D06" w:rsidRDefault="00866922" w:rsidP="00866922">
                      <w:pPr>
                        <w:numPr>
                          <w:ilvl w:val="1"/>
                          <w:numId w:val="39"/>
                        </w:numPr>
                        <w:spacing w:after="80"/>
                        <w:ind w:left="754" w:hanging="357"/>
                        <w:rPr>
                          <w:rFonts w:asciiTheme="majorHAnsi" w:hAnsiTheme="majorHAnsi" w:cstheme="majorHAnsi"/>
                          <w:sz w:val="18"/>
                          <w:szCs w:val="18"/>
                        </w:rPr>
                      </w:pPr>
                      <w:r w:rsidRPr="00713D06">
                        <w:rPr>
                          <w:rFonts w:asciiTheme="majorHAnsi" w:hAnsiTheme="majorHAnsi" w:cstheme="majorHAnsi"/>
                          <w:sz w:val="18"/>
                          <w:szCs w:val="18"/>
                        </w:rPr>
                        <w:t>Les besoins et préférences des femmes en ce qui concerne leur participation et le partage des avantages, des coûts et des responsabilités.</w:t>
                      </w:r>
                    </w:p>
                    <w:p w14:paraId="74144EA8" w14:textId="591FD67A" w:rsidR="00C85B63" w:rsidRPr="00713D06" w:rsidRDefault="00C85B63" w:rsidP="00C85B63">
                      <w:pPr>
                        <w:numPr>
                          <w:ilvl w:val="0"/>
                          <w:numId w:val="39"/>
                        </w:numPr>
                        <w:spacing w:after="80"/>
                        <w:ind w:left="227" w:hanging="227"/>
                        <w:rPr>
                          <w:rFonts w:asciiTheme="majorHAnsi" w:hAnsiTheme="majorHAnsi" w:cstheme="majorHAnsi"/>
                          <w:sz w:val="18"/>
                          <w:szCs w:val="18"/>
                        </w:rPr>
                      </w:pPr>
                      <w:r w:rsidRPr="00713D06">
                        <w:rPr>
                          <w:rFonts w:asciiTheme="majorHAnsi" w:hAnsiTheme="majorHAnsi" w:cstheme="majorHAnsi"/>
                          <w:b/>
                          <w:bCs/>
                          <w:sz w:val="18"/>
                          <w:szCs w:val="18"/>
                        </w:rPr>
                        <w:t>Impacts différenciés par sexe</w:t>
                      </w:r>
                      <w:r w:rsidRPr="00713D06">
                        <w:rPr>
                          <w:rFonts w:asciiTheme="majorHAnsi" w:hAnsiTheme="majorHAnsi" w:cstheme="majorHAnsi"/>
                          <w:sz w:val="18"/>
                          <w:szCs w:val="18"/>
                        </w:rPr>
                        <w:t xml:space="preserve"> de la dégradation environnementale, de la pollution, de la perte de biodiversité ou du changement climatique.</w:t>
                      </w:r>
                    </w:p>
                    <w:p w14:paraId="4F73EB7F" w14:textId="77777777" w:rsidR="00866922" w:rsidRPr="00713D06" w:rsidRDefault="00866922" w:rsidP="00866922">
                      <w:pPr>
                        <w:numPr>
                          <w:ilvl w:val="0"/>
                          <w:numId w:val="39"/>
                        </w:numPr>
                        <w:spacing w:after="80"/>
                        <w:ind w:left="227" w:hanging="227"/>
                        <w:rPr>
                          <w:rFonts w:asciiTheme="majorHAnsi" w:hAnsiTheme="majorHAnsi" w:cstheme="majorHAnsi"/>
                          <w:sz w:val="18"/>
                          <w:szCs w:val="18"/>
                        </w:rPr>
                      </w:pPr>
                      <w:r w:rsidRPr="00713D06">
                        <w:rPr>
                          <w:rFonts w:asciiTheme="majorHAnsi" w:hAnsiTheme="majorHAnsi" w:cstheme="majorHAnsi"/>
                          <w:b/>
                          <w:bCs/>
                          <w:sz w:val="18"/>
                          <w:szCs w:val="18"/>
                        </w:rPr>
                        <w:t>Considérations de genre pertinentes pour le NBSAP</w:t>
                      </w:r>
                      <w:r w:rsidRPr="00713D06">
                        <w:rPr>
                          <w:rFonts w:asciiTheme="majorHAnsi" w:hAnsiTheme="majorHAnsi" w:cstheme="majorHAnsi"/>
                          <w:sz w:val="18"/>
                          <w:szCs w:val="18"/>
                        </w:rPr>
                        <w:t xml:space="preserve">, </w:t>
                      </w:r>
                      <w:proofErr w:type="gramStart"/>
                      <w:r w:rsidRPr="00713D06">
                        <w:rPr>
                          <w:rFonts w:asciiTheme="majorHAnsi" w:hAnsiTheme="majorHAnsi" w:cstheme="majorHAnsi"/>
                          <w:sz w:val="18"/>
                          <w:szCs w:val="18"/>
                        </w:rPr>
                        <w:t>notamment :</w:t>
                      </w:r>
                      <w:proofErr w:type="gramEnd"/>
                    </w:p>
                    <w:p w14:paraId="2D1E5761" w14:textId="77777777" w:rsidR="00866922" w:rsidRPr="00713D06" w:rsidRDefault="00866922" w:rsidP="00866922">
                      <w:pPr>
                        <w:numPr>
                          <w:ilvl w:val="1"/>
                          <w:numId w:val="39"/>
                        </w:numPr>
                        <w:spacing w:after="80"/>
                        <w:ind w:left="754" w:hanging="357"/>
                        <w:rPr>
                          <w:rFonts w:asciiTheme="majorHAnsi" w:hAnsiTheme="majorHAnsi" w:cstheme="majorHAnsi"/>
                          <w:sz w:val="18"/>
                          <w:szCs w:val="18"/>
                        </w:rPr>
                      </w:pPr>
                      <w:r w:rsidRPr="00713D06">
                        <w:rPr>
                          <w:rFonts w:asciiTheme="majorHAnsi" w:hAnsiTheme="majorHAnsi" w:cstheme="majorHAnsi"/>
                          <w:sz w:val="18"/>
                          <w:szCs w:val="18"/>
                        </w:rPr>
                        <w:t>Les principales inégalités de genre prévalentes dans les secteurs de la biodiversité pertinentes pour le NBSAP.</w:t>
                      </w:r>
                    </w:p>
                    <w:p w14:paraId="000B01D4" w14:textId="77777777" w:rsidR="00866922" w:rsidRPr="00713D06" w:rsidRDefault="00866922" w:rsidP="00866922">
                      <w:pPr>
                        <w:numPr>
                          <w:ilvl w:val="1"/>
                          <w:numId w:val="39"/>
                        </w:numPr>
                        <w:spacing w:after="80"/>
                        <w:ind w:left="754" w:hanging="357"/>
                        <w:rPr>
                          <w:rFonts w:asciiTheme="majorHAnsi" w:hAnsiTheme="majorHAnsi" w:cstheme="majorHAnsi"/>
                          <w:sz w:val="18"/>
                          <w:szCs w:val="18"/>
                        </w:rPr>
                      </w:pPr>
                      <w:r w:rsidRPr="00713D06">
                        <w:rPr>
                          <w:rFonts w:asciiTheme="majorHAnsi" w:hAnsiTheme="majorHAnsi" w:cstheme="majorHAnsi"/>
                          <w:sz w:val="18"/>
                          <w:szCs w:val="18"/>
                        </w:rPr>
                        <w:t>Les principales barrières culturelles, institutionnelles et sociales empêchent les parties prenantes, en particulier les femmes, de participer pleinement et efficacement à toutes les phases de la mise à jour et de la mise en œuvre du NBSAP.</w:t>
                      </w:r>
                    </w:p>
                    <w:p w14:paraId="4151D079" w14:textId="77777777" w:rsidR="00866922" w:rsidRPr="00713D06" w:rsidRDefault="00866922" w:rsidP="00866922">
                      <w:pPr>
                        <w:numPr>
                          <w:ilvl w:val="1"/>
                          <w:numId w:val="39"/>
                        </w:numPr>
                        <w:spacing w:after="80"/>
                        <w:ind w:left="754" w:hanging="357"/>
                        <w:rPr>
                          <w:rFonts w:asciiTheme="majorHAnsi" w:hAnsiTheme="majorHAnsi" w:cstheme="majorHAnsi"/>
                          <w:sz w:val="18"/>
                          <w:szCs w:val="18"/>
                        </w:rPr>
                      </w:pPr>
                      <w:r w:rsidRPr="00713D06">
                        <w:rPr>
                          <w:rFonts w:asciiTheme="majorHAnsi" w:hAnsiTheme="majorHAnsi" w:cstheme="majorHAnsi"/>
                          <w:sz w:val="18"/>
                          <w:szCs w:val="18"/>
                        </w:rPr>
                        <w:t>Risques, coûts, impacts et opportunités différenciés selon les genres associés au NBSAP.</w:t>
                      </w:r>
                    </w:p>
                    <w:p w14:paraId="7AB77D1C" w14:textId="77777777" w:rsidR="00866922" w:rsidRPr="00713D06" w:rsidRDefault="00866922" w:rsidP="00866922">
                      <w:pPr>
                        <w:numPr>
                          <w:ilvl w:val="1"/>
                          <w:numId w:val="39"/>
                        </w:numPr>
                        <w:spacing w:after="80"/>
                        <w:ind w:left="754" w:hanging="357"/>
                        <w:rPr>
                          <w:rFonts w:asciiTheme="majorHAnsi" w:hAnsiTheme="majorHAnsi" w:cstheme="majorHAnsi"/>
                          <w:sz w:val="18"/>
                          <w:szCs w:val="18"/>
                        </w:rPr>
                      </w:pPr>
                      <w:r w:rsidRPr="00713D06">
                        <w:rPr>
                          <w:rFonts w:asciiTheme="majorHAnsi" w:hAnsiTheme="majorHAnsi" w:cstheme="majorHAnsi"/>
                          <w:sz w:val="18"/>
                          <w:szCs w:val="18"/>
                        </w:rPr>
                        <w:t xml:space="preserve">Référence des </w:t>
                      </w:r>
                      <w:proofErr w:type="gramStart"/>
                      <w:r w:rsidRPr="00713D06">
                        <w:rPr>
                          <w:rFonts w:asciiTheme="majorHAnsi" w:hAnsiTheme="majorHAnsi" w:cstheme="majorHAnsi"/>
                          <w:sz w:val="18"/>
                          <w:szCs w:val="18"/>
                        </w:rPr>
                        <w:t>informations</w:t>
                      </w:r>
                      <w:proofErr w:type="gramEnd"/>
                      <w:r w:rsidRPr="00713D06">
                        <w:rPr>
                          <w:rFonts w:asciiTheme="majorHAnsi" w:hAnsiTheme="majorHAnsi" w:cstheme="majorHAnsi"/>
                          <w:sz w:val="18"/>
                          <w:szCs w:val="18"/>
                        </w:rPr>
                        <w:t xml:space="preserve"> disagrégées par sexe pertinentes pour le NBSAP.</w:t>
                      </w:r>
                    </w:p>
                    <w:p w14:paraId="6C4789C3" w14:textId="77777777" w:rsidR="00866922" w:rsidRPr="00866922" w:rsidRDefault="00866922" w:rsidP="00866922">
                      <w:pPr>
                        <w:rPr>
                          <w:rFonts w:asciiTheme="majorHAnsi" w:hAnsiTheme="majorHAnsi" w:cstheme="majorHAnsi"/>
                          <w:color w:val="808080"/>
                        </w:rPr>
                      </w:pPr>
                    </w:p>
                  </w:txbxContent>
                </v:textbox>
                <w10:anchorlock/>
              </v:shape>
            </w:pict>
          </mc:Fallback>
        </mc:AlternateContent>
      </w:r>
    </w:p>
    <w:p w14:paraId="547C8D49" w14:textId="25E475F0" w:rsidR="009F1FDE" w:rsidRPr="00CE7145" w:rsidRDefault="009F1FDE" w:rsidP="006E50D1">
      <w:pPr>
        <w:jc w:val="both"/>
        <w:rPr>
          <w:rFonts w:asciiTheme="majorHAnsi" w:hAnsiTheme="majorHAnsi"/>
          <w:b/>
          <w:color w:val="0070C0"/>
          <w:sz w:val="28"/>
          <w:szCs w:val="28"/>
          <w:u w:val="single"/>
        </w:rPr>
      </w:pPr>
      <w:r w:rsidRPr="00CE7145">
        <w:rPr>
          <w:rFonts w:asciiTheme="majorHAnsi" w:hAnsiTheme="majorHAnsi"/>
          <w:b/>
          <w:color w:val="0070C0"/>
          <w:sz w:val="28"/>
          <w:szCs w:val="28"/>
          <w:u w:val="single"/>
        </w:rPr>
        <w:lastRenderedPageBreak/>
        <w:t xml:space="preserve">Comment développer une analyse situationnelle de genre et de biodiversité ? </w:t>
      </w:r>
    </w:p>
    <w:p w14:paraId="35CA6949" w14:textId="77777777" w:rsidR="00CE7145" w:rsidRDefault="00CE7145" w:rsidP="006E50D1">
      <w:pPr>
        <w:jc w:val="both"/>
        <w:rPr>
          <w:rFonts w:asciiTheme="majorHAnsi" w:hAnsiTheme="majorHAnsi"/>
          <w:b/>
          <w:color w:val="0070C0"/>
          <w:sz w:val="32"/>
          <w:szCs w:val="32"/>
          <w:u w:val="single"/>
        </w:rPr>
      </w:pPr>
    </w:p>
    <w:p w14:paraId="11E14187" w14:textId="7EA06639" w:rsidR="009F1FDE" w:rsidRPr="00411DD3" w:rsidRDefault="009F1FDE" w:rsidP="006E50D1">
      <w:pPr>
        <w:jc w:val="both"/>
        <w:rPr>
          <w:rFonts w:asciiTheme="majorHAnsi" w:hAnsiTheme="majorHAnsi"/>
          <w:bCs/>
          <w:color w:val="000000" w:themeColor="text1"/>
        </w:rPr>
      </w:pPr>
      <w:r w:rsidRPr="00411DD3">
        <w:rPr>
          <w:rFonts w:asciiTheme="majorHAnsi" w:hAnsiTheme="majorHAnsi"/>
          <w:bCs/>
          <w:color w:val="000000" w:themeColor="text1"/>
        </w:rPr>
        <w:t>6 étapes suggérées pour développer l'analyse situationnelle de genre et de biodiversité</w:t>
      </w:r>
    </w:p>
    <w:p w14:paraId="2DF3EE1F" w14:textId="57EDEFC3" w:rsidR="009F1FDE" w:rsidRDefault="00713D06" w:rsidP="006E50D1">
      <w:pPr>
        <w:jc w:val="both"/>
        <w:rPr>
          <w:rFonts w:asciiTheme="majorHAnsi" w:hAnsiTheme="majorHAnsi"/>
          <w:b/>
          <w:color w:val="0070C0"/>
          <w:sz w:val="28"/>
          <w:szCs w:val="28"/>
          <w:u w:val="single"/>
        </w:rPr>
      </w:pPr>
      <w:r w:rsidRPr="00713D06">
        <w:rPr>
          <w:rFonts w:asciiTheme="majorHAnsi" w:hAnsiTheme="majorHAnsi"/>
          <w:b/>
          <w:noProof/>
          <w:color w:val="0070C0"/>
          <w:sz w:val="28"/>
          <w:szCs w:val="28"/>
        </w:rPr>
        <w:drawing>
          <wp:inline distT="0" distB="0" distL="0" distR="0" wp14:anchorId="5E13EF45" wp14:editId="47D6FBF6">
            <wp:extent cx="4303435" cy="1812025"/>
            <wp:effectExtent l="0" t="0" r="1905" b="4445"/>
            <wp:docPr id="835354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35461" name="Picture 83535461"/>
                    <pic:cNvPicPr/>
                  </pic:nvPicPr>
                  <pic:blipFill>
                    <a:blip r:embed="rId9"/>
                    <a:stretch>
                      <a:fillRect/>
                    </a:stretch>
                  </pic:blipFill>
                  <pic:spPr>
                    <a:xfrm>
                      <a:off x="0" y="0"/>
                      <a:ext cx="4400136" cy="1852742"/>
                    </a:xfrm>
                    <a:prstGeom prst="rect">
                      <a:avLst/>
                    </a:prstGeom>
                  </pic:spPr>
                </pic:pic>
              </a:graphicData>
            </a:graphic>
          </wp:inline>
        </w:drawing>
      </w:r>
    </w:p>
    <w:p w14:paraId="6552693D" w14:textId="77777777" w:rsidR="009F1FDE" w:rsidRDefault="009F1FDE" w:rsidP="006E50D1">
      <w:pPr>
        <w:jc w:val="both"/>
        <w:rPr>
          <w:rFonts w:asciiTheme="majorHAnsi" w:hAnsiTheme="majorHAnsi"/>
          <w:b/>
          <w:color w:val="0070C0"/>
          <w:sz w:val="28"/>
          <w:szCs w:val="28"/>
          <w:u w:val="single"/>
        </w:rPr>
      </w:pPr>
    </w:p>
    <w:p w14:paraId="45602977" w14:textId="484DA226" w:rsidR="00866922" w:rsidRPr="00CE7145" w:rsidRDefault="009F1FDE" w:rsidP="006E50D1">
      <w:pPr>
        <w:jc w:val="both"/>
        <w:rPr>
          <w:rFonts w:asciiTheme="majorHAnsi" w:hAnsiTheme="majorHAnsi"/>
          <w:b/>
          <w:color w:val="0070C0"/>
          <w:sz w:val="28"/>
          <w:szCs w:val="28"/>
          <w:u w:val="single"/>
        </w:rPr>
      </w:pPr>
      <w:r w:rsidRPr="00CE7145">
        <w:rPr>
          <w:rFonts w:asciiTheme="majorHAnsi" w:hAnsiTheme="majorHAnsi"/>
          <w:b/>
          <w:color w:val="0070C0"/>
          <w:sz w:val="28"/>
          <w:szCs w:val="28"/>
          <w:u w:val="single"/>
        </w:rPr>
        <w:t xml:space="preserve">Quelle pourrait être la structure de l'analyse situationnelle de genre et de biodiversité ? </w:t>
      </w:r>
    </w:p>
    <w:p w14:paraId="559329B0" w14:textId="77777777" w:rsidR="00866922" w:rsidRDefault="00866922" w:rsidP="006E50D1">
      <w:pPr>
        <w:jc w:val="both"/>
        <w:rPr>
          <w:rFonts w:asciiTheme="majorHAnsi" w:hAnsiTheme="majorHAnsi"/>
          <w:b/>
          <w:color w:val="0070C0"/>
          <w:sz w:val="28"/>
          <w:szCs w:val="28"/>
          <w:u w:val="single"/>
        </w:rPr>
      </w:pPr>
    </w:p>
    <w:p w14:paraId="076C988F" w14:textId="4C308AEE" w:rsidR="001B02C6" w:rsidRDefault="00411DD3" w:rsidP="006E50D1">
      <w:pPr>
        <w:jc w:val="both"/>
        <w:rPr>
          <w:rFonts w:asciiTheme="majorHAnsi" w:hAnsiTheme="majorHAnsi"/>
          <w:bCs/>
          <w:color w:val="000000" w:themeColor="text1"/>
        </w:rPr>
      </w:pPr>
      <w:r>
        <w:rPr>
          <w:noProof/>
        </w:rPr>
        <mc:AlternateContent>
          <mc:Choice Requires="wps">
            <w:drawing>
              <wp:anchor distT="0" distB="0" distL="114300" distR="114300" simplePos="0" relativeHeight="251708416" behindDoc="0" locked="0" layoutInCell="1" allowOverlap="1" wp14:anchorId="20328130" wp14:editId="0F20FBAE">
                <wp:simplePos x="0" y="0"/>
                <wp:positionH relativeFrom="column">
                  <wp:posOffset>-76733</wp:posOffset>
                </wp:positionH>
                <wp:positionV relativeFrom="paragraph">
                  <wp:posOffset>519799</wp:posOffset>
                </wp:positionV>
                <wp:extent cx="1828800" cy="1828800"/>
                <wp:effectExtent l="12700" t="12700" r="10160" b="16510"/>
                <wp:wrapSquare wrapText="bothSides"/>
                <wp:docPr id="75330220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8575">
                          <a:solidFill>
                            <a:schemeClr val="tx1"/>
                          </a:solidFill>
                        </a:ln>
                      </wps:spPr>
                      <wps:txbx>
                        <w:txbxContent>
                          <w:p w14:paraId="07E871CE" w14:textId="77777777" w:rsidR="00411DD3" w:rsidRDefault="00411DD3" w:rsidP="0005075A">
                            <w:pPr>
                              <w:rPr>
                                <w:rFonts w:ascii="Calibri" w:hAnsi="Calibri" w:cs="Calibri"/>
                                <w:b/>
                                <w:bCs/>
                                <w:sz w:val="28"/>
                                <w:szCs w:val="28"/>
                              </w:rPr>
                            </w:pPr>
                          </w:p>
                          <w:p w14:paraId="360BF872" w14:textId="18838094" w:rsidR="00411DD3" w:rsidRPr="00CE7145" w:rsidRDefault="00411DD3" w:rsidP="0005075A">
                            <w:pPr>
                              <w:rPr>
                                <w:rFonts w:ascii="Calibri" w:hAnsi="Calibri" w:cs="Calibri"/>
                                <w:b/>
                                <w:bCs/>
                                <w:sz w:val="28"/>
                                <w:szCs w:val="28"/>
                              </w:rPr>
                            </w:pPr>
                            <w:r w:rsidRPr="00CE7145">
                              <w:rPr>
                                <w:rFonts w:ascii="Calibri" w:hAnsi="Calibri" w:cs="Calibri"/>
                                <w:b/>
                                <w:bCs/>
                                <w:sz w:val="28"/>
                                <w:szCs w:val="28"/>
                              </w:rPr>
                              <w:t>Exemple de table des matières</w:t>
                            </w:r>
                          </w:p>
                          <w:p w14:paraId="0446F26D" w14:textId="209F35AB" w:rsidR="00411DD3" w:rsidRPr="00CE7145" w:rsidRDefault="00411DD3" w:rsidP="0005075A">
                            <w:pPr>
                              <w:rPr>
                                <w:rFonts w:asciiTheme="majorHAnsi" w:hAnsiTheme="majorHAnsi" w:cstheme="majorHAnsi"/>
                              </w:rPr>
                            </w:pPr>
                            <w:r w:rsidRPr="00411DD3">
                              <w:rPr>
                                <w:sz w:val="21"/>
                                <w:szCs w:val="21"/>
                              </w:rPr>
                              <w:t xml:space="preserve">1. </w:t>
                            </w:r>
                            <w:hyperlink w:anchor="Introduction" w:history="1">
                              <w:r w:rsidRPr="00411DD3">
                                <w:rPr>
                                  <w:rStyle w:val="Hyperlink"/>
                                  <w:rFonts w:asciiTheme="majorHAnsi" w:hAnsiTheme="majorHAnsi" w:cstheme="majorHAnsi"/>
                                </w:rPr>
                                <w:t>Introduction</w:t>
                              </w:r>
                            </w:hyperlink>
                            <w:r w:rsidRPr="00CE7145">
                              <w:rPr>
                                <w:rFonts w:asciiTheme="majorHAnsi" w:hAnsiTheme="majorHAnsi" w:cstheme="majorHAnsi"/>
                              </w:rPr>
                              <w:br/>
                              <w:t xml:space="preserve">2. </w:t>
                            </w:r>
                            <w:hyperlink w:anchor="Methodology" w:history="1">
                              <w:r w:rsidRPr="00411DD3">
                                <w:rPr>
                                  <w:rStyle w:val="Hyperlink"/>
                                  <w:rFonts w:asciiTheme="majorHAnsi" w:hAnsiTheme="majorHAnsi" w:cstheme="majorHAnsi"/>
                                </w:rPr>
                                <w:t>Méthodologie</w:t>
                              </w:r>
                            </w:hyperlink>
                            <w:r w:rsidRPr="00CE7145">
                              <w:rPr>
                                <w:rFonts w:asciiTheme="majorHAnsi" w:hAnsiTheme="majorHAnsi" w:cstheme="majorHAnsi"/>
                              </w:rPr>
                              <w:br/>
                              <w:t xml:space="preserve">3. </w:t>
                            </w:r>
                            <w:hyperlink w:anchor="PolicyAnalysis" w:history="1">
                              <w:r w:rsidRPr="000B1EF8">
                                <w:rPr>
                                  <w:rStyle w:val="Hyperlink"/>
                                  <w:rFonts w:asciiTheme="majorHAnsi" w:hAnsiTheme="majorHAnsi" w:cstheme="majorHAnsi"/>
                                </w:rPr>
                                <w:t>Analyse de politique</w:t>
                              </w:r>
                            </w:hyperlink>
                            <w:r w:rsidRPr="00CE7145">
                              <w:rPr>
                                <w:rFonts w:asciiTheme="majorHAnsi" w:hAnsiTheme="majorHAnsi" w:cstheme="majorHAnsi"/>
                              </w:rPr>
                              <w:br/>
                              <w:t xml:space="preserve">4. </w:t>
                            </w:r>
                            <w:hyperlink w:anchor="InstitutionalAnalysis" w:history="1">
                              <w:r w:rsidRPr="000B1EF8">
                                <w:rPr>
                                  <w:rStyle w:val="Hyperlink"/>
                                  <w:rFonts w:asciiTheme="majorHAnsi" w:hAnsiTheme="majorHAnsi" w:cstheme="majorHAnsi"/>
                                </w:rPr>
                                <w:t>Analyse institutionnelle</w:t>
                              </w:r>
                            </w:hyperlink>
                          </w:p>
                          <w:p w14:paraId="30CEFE3D" w14:textId="5FB1C3D5" w:rsidR="00411DD3" w:rsidRPr="00E543EC" w:rsidRDefault="00411DD3" w:rsidP="0005075A">
                            <w:pPr>
                              <w:jc w:val="both"/>
                              <w:rPr>
                                <w:rStyle w:val="Hyperlink"/>
                                <w:rFonts w:asciiTheme="majorHAnsi" w:hAnsiTheme="majorHAnsi" w:cstheme="majorHAnsi"/>
                              </w:rPr>
                            </w:pPr>
                            <w:r w:rsidRPr="00CE7145">
                              <w:rPr>
                                <w:rFonts w:asciiTheme="majorHAnsi" w:hAnsiTheme="majorHAnsi" w:cstheme="majorHAnsi"/>
                              </w:rPr>
                              <w:t xml:space="preserve">5. </w:t>
                            </w:r>
                            <w:r w:rsidR="00E543EC">
                              <w:rPr>
                                <w:rFonts w:asciiTheme="majorHAnsi" w:hAnsiTheme="majorHAnsi" w:cstheme="majorHAnsi"/>
                              </w:rPr>
                              <w:fldChar w:fldCharType="begin"/>
                            </w:r>
                            <w:r w:rsidR="00E543EC">
                              <w:rPr>
                                <w:rFonts w:asciiTheme="majorHAnsi" w:hAnsiTheme="majorHAnsi" w:cstheme="majorHAnsi"/>
                              </w:rPr>
                              <w:instrText>HYPERLINK  \l "Inventory"</w:instrText>
                            </w:r>
                            <w:r w:rsidR="00E543EC">
                              <w:rPr>
                                <w:rFonts w:asciiTheme="majorHAnsi" w:hAnsiTheme="majorHAnsi" w:cstheme="majorHAnsi"/>
                              </w:rPr>
                            </w:r>
                            <w:r w:rsidR="00E543EC">
                              <w:rPr>
                                <w:rFonts w:asciiTheme="majorHAnsi" w:hAnsiTheme="majorHAnsi" w:cstheme="majorHAnsi"/>
                              </w:rPr>
                              <w:fldChar w:fldCharType="separate"/>
                            </w:r>
                            <w:proofErr w:type="spellStart"/>
                            <w:r w:rsidRPr="00E543EC">
                              <w:rPr>
                                <w:rStyle w:val="Hyperlink"/>
                                <w:rFonts w:asciiTheme="majorHAnsi" w:hAnsiTheme="majorHAnsi" w:cstheme="majorHAnsi"/>
                              </w:rPr>
                              <w:t>Inventaire</w:t>
                            </w:r>
                            <w:proofErr w:type="spellEnd"/>
                            <w:r w:rsidRPr="00E543EC">
                              <w:rPr>
                                <w:rStyle w:val="Hyperlink"/>
                                <w:rFonts w:asciiTheme="majorHAnsi" w:hAnsiTheme="majorHAnsi" w:cstheme="majorHAnsi"/>
                              </w:rPr>
                              <w:t xml:space="preserve"> des </w:t>
                            </w:r>
                            <w:proofErr w:type="spellStart"/>
                            <w:r w:rsidRPr="00E543EC">
                              <w:rPr>
                                <w:rStyle w:val="Hyperlink"/>
                                <w:rFonts w:asciiTheme="majorHAnsi" w:hAnsiTheme="majorHAnsi" w:cstheme="majorHAnsi"/>
                              </w:rPr>
                              <w:t>acteurs</w:t>
                            </w:r>
                            <w:proofErr w:type="spellEnd"/>
                            <w:r w:rsidRPr="00E543EC">
                              <w:rPr>
                                <w:rStyle w:val="Hyperlink"/>
                                <w:rFonts w:asciiTheme="majorHAnsi" w:hAnsiTheme="majorHAnsi" w:cstheme="majorHAnsi"/>
                              </w:rPr>
                              <w:t xml:space="preserve"> </w:t>
                            </w:r>
                            <w:proofErr w:type="spellStart"/>
                            <w:r w:rsidRPr="00E543EC">
                              <w:rPr>
                                <w:rStyle w:val="Hyperlink"/>
                                <w:rFonts w:asciiTheme="majorHAnsi" w:hAnsiTheme="majorHAnsi" w:cstheme="majorHAnsi"/>
                              </w:rPr>
                              <w:t>nationaux</w:t>
                            </w:r>
                            <w:proofErr w:type="spellEnd"/>
                            <w:r w:rsidRPr="00E543EC">
                              <w:rPr>
                                <w:rStyle w:val="Hyperlink"/>
                                <w:rFonts w:asciiTheme="majorHAnsi" w:hAnsiTheme="majorHAnsi" w:cstheme="majorHAnsi"/>
                              </w:rPr>
                              <w:t xml:space="preserve"> et </w:t>
                            </w:r>
                            <w:proofErr w:type="spellStart"/>
                            <w:r w:rsidRPr="00E543EC">
                              <w:rPr>
                                <w:rStyle w:val="Hyperlink"/>
                                <w:rFonts w:asciiTheme="majorHAnsi" w:hAnsiTheme="majorHAnsi" w:cstheme="majorHAnsi"/>
                              </w:rPr>
                              <w:t>locaux</w:t>
                            </w:r>
                            <w:proofErr w:type="spellEnd"/>
                            <w:r w:rsidRPr="00E543EC">
                              <w:rPr>
                                <w:rStyle w:val="Hyperlink"/>
                                <w:rFonts w:asciiTheme="majorHAnsi" w:hAnsiTheme="majorHAnsi" w:cstheme="majorHAnsi"/>
                              </w:rPr>
                              <w:t xml:space="preserve"> avec genre </w:t>
                            </w:r>
                          </w:p>
                          <w:p w14:paraId="0FFC3E4F" w14:textId="797E081B" w:rsidR="00411DD3" w:rsidRDefault="00411DD3" w:rsidP="00A62B5A">
                            <w:pPr>
                              <w:jc w:val="both"/>
                              <w:rPr>
                                <w:rFonts w:asciiTheme="majorHAnsi" w:hAnsiTheme="majorHAnsi" w:cstheme="majorHAnsi"/>
                              </w:rPr>
                            </w:pPr>
                            <w:r w:rsidRPr="00E543EC">
                              <w:rPr>
                                <w:rStyle w:val="Hyperlink"/>
                                <w:rFonts w:asciiTheme="majorHAnsi" w:hAnsiTheme="majorHAnsi" w:cstheme="majorHAnsi"/>
                              </w:rPr>
                              <w:t xml:space="preserve">et expertise </w:t>
                            </w:r>
                            <w:proofErr w:type="spellStart"/>
                            <w:r w:rsidRPr="00E543EC">
                              <w:rPr>
                                <w:rStyle w:val="Hyperlink"/>
                                <w:rFonts w:asciiTheme="majorHAnsi" w:hAnsiTheme="majorHAnsi" w:cstheme="majorHAnsi"/>
                              </w:rPr>
                              <w:t>en</w:t>
                            </w:r>
                            <w:proofErr w:type="spellEnd"/>
                            <w:r w:rsidRPr="00E543EC">
                              <w:rPr>
                                <w:rStyle w:val="Hyperlink"/>
                                <w:rFonts w:asciiTheme="majorHAnsi" w:hAnsiTheme="majorHAnsi" w:cstheme="majorHAnsi"/>
                              </w:rPr>
                              <w:t xml:space="preserve"> </w:t>
                            </w:r>
                            <w:proofErr w:type="spellStart"/>
                            <w:r w:rsidRPr="00E543EC">
                              <w:rPr>
                                <w:rStyle w:val="Hyperlink"/>
                                <w:rFonts w:asciiTheme="majorHAnsi" w:hAnsiTheme="majorHAnsi" w:cstheme="majorHAnsi"/>
                              </w:rPr>
                              <w:t>biodiversité</w:t>
                            </w:r>
                            <w:proofErr w:type="spellEnd"/>
                            <w:r w:rsidR="00E543EC">
                              <w:rPr>
                                <w:rFonts w:asciiTheme="majorHAnsi" w:hAnsiTheme="majorHAnsi" w:cstheme="majorHAnsi"/>
                              </w:rPr>
                              <w:fldChar w:fldCharType="end"/>
                            </w:r>
                            <w:r w:rsidRPr="00CE7145">
                              <w:rPr>
                                <w:rFonts w:asciiTheme="majorHAnsi" w:hAnsiTheme="majorHAnsi" w:cstheme="majorHAnsi"/>
                              </w:rPr>
                              <w:tab/>
                            </w:r>
                            <w:r w:rsidRPr="00CE7145">
                              <w:rPr>
                                <w:rFonts w:asciiTheme="majorHAnsi" w:hAnsiTheme="majorHAnsi" w:cstheme="majorHAnsi"/>
                              </w:rPr>
                              <w:br/>
                              <w:t xml:space="preserve">6. </w:t>
                            </w:r>
                            <w:hyperlink w:anchor="Nationaldata" w:history="1">
                              <w:r w:rsidRPr="007343B0">
                                <w:rPr>
                                  <w:rStyle w:val="Hyperlink"/>
                                  <w:rFonts w:asciiTheme="majorHAnsi" w:hAnsiTheme="majorHAnsi" w:cstheme="majorHAnsi"/>
                                </w:rPr>
                                <w:t>Analyse des données nationales</w:t>
                              </w:r>
                            </w:hyperlink>
                            <w:r w:rsidRPr="00CE7145">
                              <w:rPr>
                                <w:rFonts w:asciiTheme="majorHAnsi" w:hAnsiTheme="majorHAnsi" w:cstheme="majorHAnsi"/>
                              </w:rPr>
                              <w:tab/>
                            </w:r>
                            <w:r w:rsidRPr="00CE7145">
                              <w:rPr>
                                <w:rFonts w:asciiTheme="majorHAnsi" w:hAnsiTheme="majorHAnsi" w:cstheme="majorHAnsi"/>
                              </w:rPr>
                              <w:tab/>
                            </w:r>
                            <w:r w:rsidRPr="00CE7145">
                              <w:rPr>
                                <w:rFonts w:asciiTheme="majorHAnsi" w:hAnsiTheme="majorHAnsi" w:cstheme="majorHAnsi"/>
                              </w:rPr>
                              <w:br/>
                              <w:t xml:space="preserve">7. </w:t>
                            </w:r>
                            <w:hyperlink w:anchor="Localdata" w:history="1">
                              <w:r w:rsidRPr="00E17084">
                                <w:rPr>
                                  <w:rStyle w:val="Hyperlink"/>
                                  <w:rFonts w:asciiTheme="majorHAnsi" w:hAnsiTheme="majorHAnsi" w:cstheme="majorHAnsi"/>
                                </w:rPr>
                                <w:t>Analyse des données locales</w:t>
                              </w:r>
                            </w:hyperlink>
                          </w:p>
                          <w:p w14:paraId="111F1665" w14:textId="4FFF6C75" w:rsidR="00411DD3" w:rsidRPr="00A62B5A" w:rsidRDefault="00380C4D" w:rsidP="00A62B5A">
                            <w:pPr>
                              <w:jc w:val="both"/>
                              <w:rPr>
                                <w:rFonts w:asciiTheme="majorHAnsi" w:hAnsiTheme="majorHAnsi" w:cstheme="majorHAnsi"/>
                              </w:rPr>
                            </w:pPr>
                            <w:r>
                              <w:rPr>
                                <w:rFonts w:asciiTheme="majorHAnsi" w:hAnsiTheme="majorHAnsi" w:cstheme="majorHAnsi"/>
                              </w:rPr>
                              <w:t xml:space="preserve">8. </w:t>
                            </w:r>
                            <w:hyperlink w:anchor="Casestudies" w:history="1">
                              <w:r w:rsidRPr="00FA5284">
                                <w:rPr>
                                  <w:rStyle w:val="Hyperlink"/>
                                  <w:rFonts w:asciiTheme="majorHAnsi" w:hAnsiTheme="majorHAnsi" w:cstheme="majorHAnsi"/>
                                </w:rPr>
                                <w:t>Études de cas</w:t>
                              </w:r>
                            </w:hyperlink>
                            <w:r>
                              <w:rPr>
                                <w:rFonts w:asciiTheme="majorHAnsi" w:hAnsiTheme="majorHAnsi" w:cstheme="majorHAnsi"/>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27" style="position:absolute;left:0;text-align:left;margin-left:-6.05pt;margin-top:40.95pt;width:2in;height:2in;z-index:251708416;visibility:visible;mso-wrap-style:none;mso-wrap-distance-left:9pt;mso-wrap-distance-top:0;mso-wrap-distance-right:9pt;mso-wrap-distance-bottom:0;mso-position-horizontal:absolute;mso-position-horizontal-relative:text;mso-position-vertical:absolute;mso-position-vertical-relative:text;v-text-anchor:top" filled="f" strokecolor="black [3213]" strokeweight="2.2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" w14:anchorId="20328130">
                <v:fill o:detectmouseclick="t"/>
                <v:textbox style="mso-fit-shape-to-text:t">
                  <w:txbxContent>
                    <w:p w:rsidR="00411DD3" w:rsidP="0005075A" w:rsidRDefault="00411DD3" w14:paraId="07E871CE" w14:textId="77777777">
                      <w:pPr>
                        <w:rPr>
                          <w:rFonts w:ascii="Calibri" w:hAnsi="Calibri" w:cs="Calibri"/>
                          <w:b/>
                          <w:bCs/>
                          <w:sz w:val="28"/>
                          <w:szCs w:val="28"/>
                        </w:rPr>
                      </w:pPr>
                    </w:p>
                    <w:p w:rsidRPr="00CE7145" w:rsidR="00411DD3" w:rsidP="0005075A" w:rsidRDefault="00411DD3" w14:paraId="360BF872" w14:textId="18838094">
                      <w:pPr>
                        <w:rPr>
                          <w:rFonts w:ascii="Calibri" w:hAnsi="Calibri" w:cs="Calibri"/>
                          <w:b/>
                          <w:bCs/>
                          <w:sz w:val="28"/>
                          <w:szCs w:val="28"/>
                        </w:rPr>
                      </w:pPr>
                      <w:r w:rsidRPr="00CE7145">
                        <w:rPr>
                          <w:rFonts w:ascii="Calibri" w:hAnsi="Calibri" w:cs="Calibri"/>
                          <w:b/>
                          <w:bCs/>
                          <w:sz w:val="28"/>
                          <w:szCs w:val="28"/>
                          <w:lang w:val="French"/>
                        </w:rPr>
                        <w:t>Exemple de table des matières</w:t>
                      </w:r>
                    </w:p>
                    <w:p w:rsidRPr="00CE7145" w:rsidR="00411DD3" w:rsidP="0005075A" w:rsidRDefault="00411DD3" w14:paraId="0446F26D" w14:textId="209F35AB">
                      <w:pPr>
                        <w:rPr>
                          <w:rFonts w:asciiTheme="majorHAnsi" w:hAnsiTheme="majorHAnsi" w:cstheme="majorHAnsi"/>
                        </w:rPr>
                      </w:pPr>
                      <w:r w:rsidRPr="00411DD3">
                        <w:rPr>
                          <w:sz w:val="21"/>
                          <w:szCs w:val="21"/>
                          <w:lang w:val="French"/>
                        </w:rPr>
                        <w:t xml:space="preserve">1. </w:t>
                      </w:r>
                      <w:hyperlink w:history="1" w:anchor="Introduction">
                        <w:r w:rsidRPr="00411DD3">
                          <w:rPr>
                            <w:rStyle w:val="Hyperlink"/>
                            <w:rFonts w:asciiTheme="majorHAnsi" w:hAnsiTheme="majorHAnsi" w:cstheme="majorHAnsi"/>
                            <w:lang w:val="French"/>
                          </w:rPr>
                          <w:t>Introduction</w:t>
                        </w:r>
                      </w:hyperlink>
                      <w:r w:rsidRPr="00CE7145">
                        <w:rPr>
                          <w:rFonts w:asciiTheme="majorHAnsi" w:hAnsiTheme="majorHAnsi" w:cstheme="majorHAnsi"/>
                          <w:lang w:val="French"/>
                        </w:rPr>
                        <w:br/>
                        <w:t xml:space="preserve">2. </w:t>
                      </w:r>
                      <w:hyperlink w:history="1" w:anchor="Methodology">
                        <w:r w:rsidRPr="00411DD3">
                          <w:rPr>
                            <w:rStyle w:val="Hyperlink"/>
                            <w:rFonts w:asciiTheme="majorHAnsi" w:hAnsiTheme="majorHAnsi" w:cstheme="majorHAnsi"/>
                            <w:lang w:val="French"/>
                          </w:rPr>
                          <w:t>Méthodologie</w:t>
                        </w:r>
                      </w:hyperlink>
                      <w:r w:rsidRPr="00CE7145">
                        <w:rPr>
                          <w:rFonts w:asciiTheme="majorHAnsi" w:hAnsiTheme="majorHAnsi" w:cstheme="majorHAnsi"/>
                          <w:lang w:val="French"/>
                        </w:rPr>
                        <w:br/>
                        <w:t xml:space="preserve">3. </w:t>
                      </w:r>
                      <w:hyperlink w:history="1" w:anchor="PolicyAnalysis">
                        <w:r w:rsidRPr="000B1EF8">
                          <w:rPr>
                            <w:rStyle w:val="Hyperlink"/>
                            <w:rFonts w:asciiTheme="majorHAnsi" w:hAnsiTheme="majorHAnsi" w:cstheme="majorHAnsi"/>
                            <w:lang w:val="French"/>
                          </w:rPr>
                          <w:t>Analyse de politique</w:t>
                        </w:r>
                      </w:hyperlink>
                      <w:r w:rsidRPr="00CE7145">
                        <w:rPr>
                          <w:rFonts w:asciiTheme="majorHAnsi" w:hAnsiTheme="majorHAnsi" w:cstheme="majorHAnsi"/>
                          <w:lang w:val="French"/>
                        </w:rPr>
                        <w:br/>
                        <w:t xml:space="preserve">4. </w:t>
                      </w:r>
                      <w:hyperlink w:history="1" w:anchor="InstitutionalAnalysis">
                        <w:r w:rsidRPr="000B1EF8">
                          <w:rPr>
                            <w:rStyle w:val="Hyperlink"/>
                            <w:rFonts w:asciiTheme="majorHAnsi" w:hAnsiTheme="majorHAnsi" w:cstheme="majorHAnsi"/>
                            <w:lang w:val="French"/>
                          </w:rPr>
                          <w:t>Analyse institutionnelle</w:t>
                        </w:r>
                      </w:hyperlink>
                    </w:p>
                    <w:p w:rsidRPr="00E543EC" w:rsidR="00411DD3" w:rsidP="0005075A" w:rsidRDefault="00411DD3" w14:paraId="30CEFE3D" w14:textId="5FB1C3D5">
                      <w:pPr>
                        <w:jc w:val="both"/>
                        <w:rPr>
                          <w:rStyle w:val="Hyperlink"/>
                          <w:rFonts w:asciiTheme="majorHAnsi" w:hAnsiTheme="majorHAnsi" w:cstheme="majorHAnsi"/>
                        </w:rPr>
                      </w:pPr>
                      <w:r w:rsidRPr="00CE7145">
                        <w:rPr>
                          <w:rFonts w:asciiTheme="majorHAnsi" w:hAnsiTheme="majorHAnsi" w:cstheme="majorHAnsi"/>
                          <w:lang w:val="French"/>
                        </w:rPr>
                        <w:t xml:space="preserve">5. </w:t>
                      </w:r>
                      <w:r w:rsidR="00E543EC">
                        <w:rPr>
                          <w:rFonts w:asciiTheme="majorHAnsi" w:hAnsiTheme="majorHAnsi" w:cstheme="majorHAnsi"/>
                          <w:lang w:val="French"/>
                        </w:rPr>
                        <w:fldChar w:fldCharType="begin"/>
                      </w:r>
                      <w:r w:rsidR="00E543EC">
                        <w:rPr>
                          <w:rFonts w:asciiTheme="majorHAnsi" w:hAnsiTheme="majorHAnsi" w:cstheme="majorHAnsi"/>
                          <w:lang w:val="French"/>
                        </w:rPr>
                        <w:instrText>HYPERLINK  \l "Inventory"</w:instrText>
                      </w:r>
                      <w:r w:rsidR="00E543EC">
                        <w:rPr>
                          <w:rFonts w:asciiTheme="majorHAnsi" w:hAnsiTheme="majorHAnsi" w:cstheme="majorHAnsi"/>
                          <w:lang w:val="French"/>
                        </w:rPr>
                      </w:r>
                      <w:r w:rsidR="00E543EC">
                        <w:rPr>
                          <w:rFonts w:asciiTheme="majorHAnsi" w:hAnsiTheme="majorHAnsi" w:cstheme="majorHAnsi"/>
                          <w:lang w:val="French"/>
                        </w:rPr>
                        <w:fldChar w:fldCharType="separate"/>
                      </w:r>
                      <w:r w:rsidRPr="00E543EC">
                        <w:rPr>
                          <w:rStyle w:val="Hyperlink"/>
                          <w:rFonts w:asciiTheme="majorHAnsi" w:hAnsiTheme="majorHAnsi" w:cstheme="majorHAnsi"/>
                          <w:lang w:val="French"/>
                        </w:rPr>
                        <w:t xml:space="preserve">Inventaire des acteurs nationaux et locaux avec genre </w:t>
                      </w:r>
                    </w:p>
                    <w:p w:rsidR="00411DD3" w:rsidP="00A62B5A" w:rsidRDefault="00411DD3" w14:paraId="0FFC3E4F" w14:textId="797E081B">
                      <w:pPr>
                        <w:jc w:val="both"/>
                        <w:rPr>
                          <w:rFonts w:asciiTheme="majorHAnsi" w:hAnsiTheme="majorHAnsi" w:cstheme="majorHAnsi"/>
                        </w:rPr>
                      </w:pPr>
                      <w:r w:rsidRPr="00E543EC">
                        <w:rPr>
                          <w:rStyle w:val="Hyperlink"/>
                          <w:rFonts w:asciiTheme="majorHAnsi" w:hAnsiTheme="majorHAnsi" w:cstheme="majorHAnsi"/>
                          <w:lang w:val="French"/>
                        </w:rPr>
                        <w:t>et expertise en biodiversité</w:t>
                      </w:r>
                      <w:r w:rsidR="00E543EC">
                        <w:rPr>
                          <w:rFonts w:asciiTheme="majorHAnsi" w:hAnsiTheme="majorHAnsi" w:cstheme="majorHAnsi"/>
                          <w:lang w:val="French"/>
                        </w:rPr>
                        <w:fldChar w:fldCharType="end"/>
                      </w:r>
                      <w:r w:rsidRPr="00CE7145">
                        <w:rPr>
                          <w:rFonts w:asciiTheme="majorHAnsi" w:hAnsiTheme="majorHAnsi" w:cstheme="majorHAnsi"/>
                          <w:lang w:val="French"/>
                        </w:rPr>
                        <w:tab/>
                      </w:r>
                      <w:r w:rsidRPr="00CE7145">
                        <w:rPr>
                          <w:rFonts w:asciiTheme="majorHAnsi" w:hAnsiTheme="majorHAnsi" w:cstheme="majorHAnsi"/>
                          <w:lang w:val="French"/>
                        </w:rPr>
                        <w:br/>
                        <w:t xml:space="preserve">6. </w:t>
                      </w:r>
                      <w:hyperlink w:history="1" w:anchor="Nationaldata">
                        <w:r w:rsidRPr="007343B0">
                          <w:rPr>
                            <w:rStyle w:val="Hyperlink"/>
                            <w:rFonts w:asciiTheme="majorHAnsi" w:hAnsiTheme="majorHAnsi" w:cstheme="majorHAnsi"/>
                            <w:lang w:val="French"/>
                          </w:rPr>
                          <w:t>Analyse des données nationales</w:t>
                        </w:r>
                      </w:hyperlink>
                      <w:r w:rsidRPr="00CE7145">
                        <w:rPr>
                          <w:rFonts w:asciiTheme="majorHAnsi" w:hAnsiTheme="majorHAnsi" w:cstheme="majorHAnsi"/>
                          <w:lang w:val="French"/>
                        </w:rPr>
                        <w:tab/>
                      </w:r>
                      <w:r w:rsidRPr="00CE7145">
                        <w:rPr>
                          <w:rFonts w:asciiTheme="majorHAnsi" w:hAnsiTheme="majorHAnsi" w:cstheme="majorHAnsi"/>
                          <w:lang w:val="French"/>
                        </w:rPr>
                        <w:tab/>
                      </w:r>
                      <w:r w:rsidRPr="00CE7145">
                        <w:rPr>
                          <w:rFonts w:asciiTheme="majorHAnsi" w:hAnsiTheme="majorHAnsi" w:cstheme="majorHAnsi"/>
                          <w:lang w:val="French"/>
                        </w:rPr>
                        <w:br/>
                        <w:t xml:space="preserve">7. </w:t>
                      </w:r>
                      <w:hyperlink w:history="1" w:anchor="Localdata">
                        <w:r w:rsidRPr="00E17084">
                          <w:rPr>
                            <w:rStyle w:val="Hyperlink"/>
                            <w:rFonts w:asciiTheme="majorHAnsi" w:hAnsiTheme="majorHAnsi" w:cstheme="majorHAnsi"/>
                            <w:lang w:val="French"/>
                          </w:rPr>
                          <w:t>Analyse des données locales</w:t>
                        </w:r>
                      </w:hyperlink>
                    </w:p>
                    <w:p w:rsidRPr="00A62B5A" w:rsidR="00411DD3" w:rsidP="00A62B5A" w:rsidRDefault="00380C4D" w14:paraId="111F1665" w14:textId="4FFF6C75">
                      <w:pPr>
                        <w:jc w:val="both"/>
                        <w:rPr>
                          <w:rFonts w:asciiTheme="majorHAnsi" w:hAnsiTheme="majorHAnsi" w:cstheme="majorHAnsi"/>
                        </w:rPr>
                      </w:pPr>
                      <w:r>
                        <w:rPr>
                          <w:rFonts w:asciiTheme="majorHAnsi" w:hAnsiTheme="majorHAnsi" w:cstheme="majorHAnsi"/>
                          <w:lang w:val="French"/>
                        </w:rPr>
                        <w:t xml:space="preserve">8. </w:t>
                      </w:r>
                      <w:hyperlink w:history="1" w:anchor="Casestudies">
                        <w:r w:rsidRPr="00FA5284">
                          <w:rPr>
                            <w:rStyle w:val="Hyperlink"/>
                            <w:rFonts w:asciiTheme="majorHAnsi" w:hAnsiTheme="majorHAnsi" w:cstheme="majorHAnsi"/>
                            <w:lang w:val="French"/>
                          </w:rPr>
                          <w:t>Études de cas</w:t>
                        </w:r>
                      </w:hyperlink>
                      <w:r>
                        <w:rPr>
                          <w:rFonts w:asciiTheme="majorHAnsi" w:hAnsiTheme="majorHAnsi" w:cstheme="majorHAnsi"/>
                          <w:lang w:val="French"/>
                        </w:rPr>
                        <w:t xml:space="preserve"> </w:t>
                      </w:r>
                    </w:p>
                  </w:txbxContent>
                </v:textbox>
                <w10:wrap type="square"/>
              </v:shape>
            </w:pict>
          </mc:Fallback>
        </mc:AlternateContent>
      </w:r>
      <w:r>
        <w:rPr>
          <w:noProof/>
        </w:rPr>
        <w:drawing>
          <wp:anchor distT="0" distB="0" distL="114300" distR="114300" simplePos="0" relativeHeight="251709440" behindDoc="0" locked="0" layoutInCell="1" allowOverlap="1" wp14:anchorId="34E3E2A8" wp14:editId="374733D7">
            <wp:simplePos x="0" y="0"/>
            <wp:positionH relativeFrom="column">
              <wp:posOffset>3522554</wp:posOffset>
            </wp:positionH>
            <wp:positionV relativeFrom="paragraph">
              <wp:posOffset>727368</wp:posOffset>
            </wp:positionV>
            <wp:extent cx="1738596" cy="1462340"/>
            <wp:effectExtent l="0" t="0" r="0" b="0"/>
            <wp:wrapNone/>
            <wp:docPr id="2104275810" name="Graphic 8" descr="Presse-papier vérifié avec un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75810" name="Graphic 8" descr="Clipboard Checked with solid fill"/>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738596" cy="1462340"/>
                    </a:xfrm>
                    <a:prstGeom prst="rect">
                      <a:avLst/>
                    </a:prstGeom>
                  </pic:spPr>
                </pic:pic>
              </a:graphicData>
            </a:graphic>
          </wp:anchor>
        </w:drawing>
      </w:r>
      <w:r w:rsidR="00CE7145">
        <w:rPr>
          <w:rFonts w:asciiTheme="majorHAnsi" w:hAnsiTheme="majorHAnsi"/>
          <w:bCs/>
          <w:color w:val="000000" w:themeColor="text1"/>
        </w:rPr>
        <w:t xml:space="preserve">Ce document propose un modèle optionnel pour une analyse situationnelle de genre et de biodiversité, qui suit l'exemple de table des matières ci-dessous. </w:t>
      </w:r>
    </w:p>
    <w:p w14:paraId="7EF7CE20" w14:textId="2B0F6AF5" w:rsidR="00CE7145" w:rsidRDefault="00CE7145" w:rsidP="006E50D1">
      <w:pPr>
        <w:jc w:val="both"/>
        <w:rPr>
          <w:rFonts w:asciiTheme="majorHAnsi" w:hAnsiTheme="majorHAnsi"/>
          <w:b/>
          <w:color w:val="0070C0"/>
          <w:sz w:val="28"/>
          <w:szCs w:val="28"/>
        </w:rPr>
      </w:pPr>
    </w:p>
    <w:p w14:paraId="6C836926" w14:textId="4280B8DA" w:rsidR="00CE7145" w:rsidRDefault="00CE7145" w:rsidP="00CE7145">
      <w:pPr>
        <w:jc w:val="both"/>
        <w:rPr>
          <w:rFonts w:asciiTheme="majorHAnsi" w:hAnsiTheme="majorHAnsi"/>
          <w:bCs/>
          <w:color w:val="000000" w:themeColor="text1"/>
        </w:rPr>
      </w:pPr>
      <w:r>
        <w:rPr>
          <w:rFonts w:asciiTheme="majorHAnsi" w:hAnsiTheme="majorHAnsi"/>
          <w:bCs/>
          <w:color w:val="000000" w:themeColor="text1"/>
        </w:rPr>
        <w:t xml:space="preserve">Pour chacune des sections, ce guide </w:t>
      </w:r>
      <w:proofErr w:type="gramStart"/>
      <w:r>
        <w:rPr>
          <w:rFonts w:asciiTheme="majorHAnsi" w:hAnsiTheme="majorHAnsi"/>
          <w:bCs/>
          <w:color w:val="000000" w:themeColor="text1"/>
        </w:rPr>
        <w:t>fournira :</w:t>
      </w:r>
      <w:proofErr w:type="gramEnd"/>
    </w:p>
    <w:tbl>
      <w:tblPr>
        <w:tblStyle w:val="TableGrid"/>
        <w:tblW w:w="0" w:type="auto"/>
        <w:tblLook w:val="04A0" w:firstRow="1" w:lastRow="0" w:firstColumn="1" w:lastColumn="0" w:noHBand="0" w:noVBand="1"/>
      </w:tblPr>
      <w:tblGrid>
        <w:gridCol w:w="8630"/>
      </w:tblGrid>
      <w:tr w:rsidR="00CE7145" w14:paraId="3C0AF88A" w14:textId="77777777" w:rsidTr="00CE7145">
        <w:tc>
          <w:tcPr>
            <w:tcW w:w="8630" w:type="dxa"/>
            <w:shd w:val="clear" w:color="auto" w:fill="F2EBC6"/>
          </w:tcPr>
          <w:p w14:paraId="733295D0" w14:textId="77777777" w:rsidR="00CE7145" w:rsidRDefault="00CE7145" w:rsidP="00CE7145">
            <w:pPr>
              <w:jc w:val="both"/>
              <w:rPr>
                <w:rFonts w:asciiTheme="majorHAnsi" w:hAnsiTheme="majorHAnsi"/>
                <w:bCs/>
                <w:color w:val="000000" w:themeColor="text1"/>
              </w:rPr>
            </w:pPr>
          </w:p>
          <w:p w14:paraId="04DD6226" w14:textId="5FDE6E19" w:rsidR="00CE7145" w:rsidRDefault="00CE7145" w:rsidP="00CE7145">
            <w:pPr>
              <w:jc w:val="both"/>
              <w:rPr>
                <w:rFonts w:asciiTheme="majorHAnsi" w:hAnsiTheme="majorHAnsi"/>
                <w:bCs/>
                <w:color w:val="000000" w:themeColor="text1"/>
              </w:rPr>
            </w:pPr>
            <w:r>
              <w:rPr>
                <w:rFonts w:asciiTheme="majorHAnsi" w:hAnsiTheme="majorHAnsi"/>
                <w:bCs/>
                <w:color w:val="000000" w:themeColor="text1"/>
              </w:rPr>
              <w:t>Brève description du contenu pouvant être inclus dans la section (encadré jaune)</w:t>
            </w:r>
          </w:p>
        </w:tc>
      </w:tr>
      <w:tr w:rsidR="00CE7145" w14:paraId="32E5EA3F" w14:textId="77777777" w:rsidTr="00CE7145">
        <w:tc>
          <w:tcPr>
            <w:tcW w:w="8630" w:type="dxa"/>
            <w:shd w:val="clear" w:color="auto" w:fill="DAEEC3"/>
          </w:tcPr>
          <w:p w14:paraId="7B6D0E1C" w14:textId="77777777" w:rsidR="00CE7145" w:rsidRDefault="00CE7145" w:rsidP="00CE7145">
            <w:pPr>
              <w:jc w:val="both"/>
              <w:rPr>
                <w:rFonts w:asciiTheme="majorHAnsi" w:hAnsiTheme="majorHAnsi"/>
                <w:bCs/>
                <w:color w:val="000000" w:themeColor="text1"/>
              </w:rPr>
            </w:pPr>
          </w:p>
          <w:p w14:paraId="0BED8A79" w14:textId="13F5982D" w:rsidR="00CE7145" w:rsidRDefault="00CE7145" w:rsidP="00CE7145">
            <w:pPr>
              <w:jc w:val="both"/>
              <w:rPr>
                <w:rFonts w:asciiTheme="majorHAnsi" w:hAnsiTheme="majorHAnsi"/>
                <w:bCs/>
                <w:color w:val="000000" w:themeColor="text1"/>
              </w:rPr>
            </w:pPr>
            <w:r>
              <w:rPr>
                <w:rFonts w:asciiTheme="majorHAnsi" w:hAnsiTheme="majorHAnsi"/>
                <w:bCs/>
                <w:color w:val="000000" w:themeColor="text1"/>
              </w:rPr>
              <w:t>Exemple de texte ou de tableaux pouvant être utilisés pour systématiser les informations obtenues par les pays des équipes pays (boîte verte)</w:t>
            </w:r>
          </w:p>
        </w:tc>
      </w:tr>
      <w:tr w:rsidR="00CE7145" w14:paraId="0A78F946" w14:textId="77777777" w:rsidTr="00CE7145">
        <w:tc>
          <w:tcPr>
            <w:tcW w:w="8630" w:type="dxa"/>
            <w:shd w:val="clear" w:color="auto" w:fill="B6DDE8" w:themeFill="accent5" w:themeFillTint="66"/>
          </w:tcPr>
          <w:p w14:paraId="596C3743" w14:textId="77777777" w:rsidR="00CE7145" w:rsidRDefault="00CE7145" w:rsidP="00CE7145">
            <w:pPr>
              <w:jc w:val="both"/>
              <w:rPr>
                <w:rFonts w:asciiTheme="majorHAnsi" w:hAnsiTheme="majorHAnsi"/>
                <w:bCs/>
                <w:color w:val="000000" w:themeColor="text1"/>
              </w:rPr>
            </w:pPr>
          </w:p>
          <w:p w14:paraId="395845C2" w14:textId="261B5654" w:rsidR="00CE7145" w:rsidRDefault="00AC6097" w:rsidP="00CE7145">
            <w:pPr>
              <w:jc w:val="both"/>
              <w:rPr>
                <w:rFonts w:asciiTheme="majorHAnsi" w:hAnsiTheme="majorHAnsi"/>
                <w:bCs/>
                <w:color w:val="000000" w:themeColor="text1"/>
              </w:rPr>
            </w:pPr>
            <w:r>
              <w:rPr>
                <w:rFonts w:asciiTheme="majorHAnsi" w:hAnsiTheme="majorHAnsi"/>
                <w:bCs/>
                <w:color w:val="000000" w:themeColor="text1"/>
              </w:rPr>
              <w:t>Étapes suggérées pour obtenir les informations de la section (encadré bleu)</w:t>
            </w:r>
          </w:p>
        </w:tc>
      </w:tr>
    </w:tbl>
    <w:p w14:paraId="7B549AC9" w14:textId="51A258B0" w:rsidR="007B70F8" w:rsidRPr="004F1069" w:rsidRDefault="004F1069" w:rsidP="006E50D1">
      <w:pPr>
        <w:jc w:val="both"/>
        <w:rPr>
          <w:rFonts w:asciiTheme="majorHAnsi" w:hAnsiTheme="majorHAnsi"/>
          <w:sz w:val="28"/>
          <w:szCs w:val="28"/>
        </w:rPr>
      </w:pPr>
      <w:bookmarkStart w:id="0" w:name="Introduction"/>
      <w:bookmarkEnd w:id="0"/>
      <w:r>
        <w:rPr>
          <w:rFonts w:asciiTheme="majorHAnsi" w:hAnsiTheme="majorHAnsi"/>
          <w:b/>
          <w:color w:val="0070C0"/>
          <w:sz w:val="28"/>
          <w:szCs w:val="28"/>
        </w:rPr>
        <w:lastRenderedPageBreak/>
        <w:t xml:space="preserve">1. Introduction </w:t>
      </w:r>
    </w:p>
    <w:p w14:paraId="7DDE182E" w14:textId="77777777" w:rsidR="007B70F8" w:rsidRDefault="007B70F8" w:rsidP="006E50D1">
      <w:pPr>
        <w:jc w:val="both"/>
        <w:rPr>
          <w:rFonts w:asciiTheme="majorHAnsi" w:hAnsiTheme="majorHAnsi"/>
        </w:rPr>
      </w:pPr>
    </w:p>
    <w:p w14:paraId="1EE7E691" w14:textId="13DAE6DD" w:rsidR="00FA4806" w:rsidRPr="00FA4806" w:rsidRDefault="00FA4806" w:rsidP="006E50D1">
      <w:pPr>
        <w:jc w:val="both"/>
        <w:rPr>
          <w:rFonts w:asciiTheme="majorHAnsi" w:hAnsiTheme="majorHAnsi"/>
        </w:rPr>
      </w:pPr>
      <w:r>
        <w:rPr>
          <w:noProof/>
        </w:rPr>
        <mc:AlternateContent>
          <mc:Choice Requires="wps">
            <w:drawing>
              <wp:inline distT="0" distB="0" distL="0" distR="0" wp14:anchorId="389FAFFA" wp14:editId="01BFA744">
                <wp:extent cx="1828800" cy="1828800"/>
                <wp:effectExtent l="0" t="0" r="19050" b="8890"/>
                <wp:docPr id="107259214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2EBC6"/>
                        </a:solidFill>
                        <a:ln w="6350">
                          <a:solidFill>
                            <a:prstClr val="black"/>
                          </a:solidFill>
                        </a:ln>
                      </wps:spPr>
                      <wps:txbx>
                        <w:txbxContent>
                          <w:p w14:paraId="0C9CCFB5" w14:textId="4A84CF22" w:rsidR="00FA4806" w:rsidRPr="0089753C" w:rsidRDefault="00FA4806" w:rsidP="0089753C">
                            <w:pPr>
                              <w:jc w:val="both"/>
                              <w:rPr>
                                <w:rFonts w:asciiTheme="majorHAnsi" w:hAnsiTheme="majorHAnsi"/>
                              </w:rPr>
                            </w:pPr>
                            <w:r w:rsidRPr="007B70F8">
                              <w:rPr>
                                <w:rFonts w:asciiTheme="majorHAnsi" w:hAnsiTheme="majorHAnsi"/>
                              </w:rPr>
                              <w:t xml:space="preserve">Cette section pourrait inclure une brève description de l'analyse de la situation et des informations qu'elle contient. L'introduction pourrait indiquer qui a développé l'analyse, pour qui et décrire brièvement à quoi elle peut ou pourrait servir.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Text Box 1" style="width:2in;height:2in;visibility:visible;mso-wrap-style:none;mso-left-percent:-10001;mso-top-percent:-10001;mso-position-horizontal:absolute;mso-position-horizontal-relative:char;mso-position-vertical:absolute;mso-position-vertical-relative:line;mso-left-percent:-10001;mso-top-percent:-10001;v-text-anchor:top" o:spid="_x0000_s1028" fillcolor="#f2ebc6"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" w14:anchorId="389FAFFA">
                <v:textbox style="mso-fit-shape-to-text:t">
                  <w:txbxContent>
                    <w:p w:rsidRPr="0089753C" w:rsidR="00FA4806" w:rsidP="0089753C" w:rsidRDefault="00FA4806" w14:paraId="0C9CCFB5" w14:textId="4A84CF22">
                      <w:pPr>
                        <w:jc w:val="both"/>
                        <w:rPr>
                          <w:rFonts w:asciiTheme="majorHAnsi" w:hAnsiTheme="majorHAnsi"/>
                        </w:rPr>
                      </w:pPr>
                      <w:r w:rsidRPr="007B70F8">
                        <w:rPr>
                          <w:rFonts w:asciiTheme="majorHAnsi" w:hAnsiTheme="majorHAnsi"/>
                          <w:lang w:val="French"/>
                        </w:rPr>
                        <w:t xml:space="preserve">Cette section pourrait inclure une brève description de l'analyse de la situation et des informations qu'elle contient. L'introduction pourrait indiquer qui a développé l'analyse, pour qui et décrire brièvement à quoi elle peut ou pourrait servir. </w:t>
                      </w:r>
                    </w:p>
                  </w:txbxContent>
                </v:textbox>
                <w10:anchorlock/>
              </v:shape>
            </w:pict>
          </mc:Fallback>
        </mc:AlternateContent>
      </w:r>
      <w:r w:rsidR="000B0E14" w:rsidRPr="000B0E14">
        <w:rPr>
          <w:rFonts w:asciiTheme="majorHAnsi" w:hAnsiTheme="majorHAnsi"/>
        </w:rPr>
        <w:t xml:space="preserve"> </w:t>
      </w:r>
    </w:p>
    <w:p w14:paraId="27260631" w14:textId="77777777" w:rsidR="00FA4806" w:rsidRDefault="00FA4806" w:rsidP="006E50D1">
      <w:pPr>
        <w:jc w:val="both"/>
        <w:rPr>
          <w:rFonts w:asciiTheme="majorHAnsi" w:hAnsiTheme="majorHAnsi"/>
          <w:sz w:val="28"/>
          <w:szCs w:val="28"/>
        </w:rPr>
      </w:pPr>
    </w:p>
    <w:p w14:paraId="51AB67DB" w14:textId="41850538" w:rsidR="004266D4" w:rsidRPr="004F1069" w:rsidRDefault="000B0E14" w:rsidP="006E50D1">
      <w:pPr>
        <w:jc w:val="both"/>
        <w:rPr>
          <w:rFonts w:asciiTheme="majorHAnsi" w:hAnsiTheme="majorHAnsi"/>
          <w:sz w:val="28"/>
          <w:szCs w:val="28"/>
        </w:rPr>
      </w:pPr>
      <w:r w:rsidRPr="000B0E14">
        <w:rPr>
          <w:noProof/>
        </w:rPr>
        <mc:AlternateContent>
          <mc:Choice Requires="wps">
            <w:drawing>
              <wp:inline distT="0" distB="0" distL="0" distR="0" wp14:anchorId="1D4F8577" wp14:editId="203E3B10">
                <wp:extent cx="1828800" cy="5601499"/>
                <wp:effectExtent l="0" t="0" r="19050" b="12065"/>
                <wp:docPr id="2122046290" name="Text Box 1"/>
                <wp:cNvGraphicFramePr/>
                <a:graphic xmlns:a="http://schemas.openxmlformats.org/drawingml/2006/main">
                  <a:graphicData uri="http://schemas.microsoft.com/office/word/2010/wordprocessingShape">
                    <wps:wsp>
                      <wps:cNvSpPr txBox="1"/>
                      <wps:spPr>
                        <a:xfrm>
                          <a:off x="0" y="0"/>
                          <a:ext cx="1828800" cy="5601499"/>
                        </a:xfrm>
                        <a:prstGeom prst="rect">
                          <a:avLst/>
                        </a:prstGeom>
                        <a:solidFill>
                          <a:srgbClr val="92D050">
                            <a:alpha val="36078"/>
                          </a:srgbClr>
                        </a:solidFill>
                        <a:ln w="6350">
                          <a:solidFill>
                            <a:schemeClr val="tx1"/>
                          </a:solidFill>
                        </a:ln>
                      </wps:spPr>
                      <wps:txbx>
                        <w:txbxContent>
                          <w:p w14:paraId="640B336D" w14:textId="03E9B736" w:rsidR="00FA4806" w:rsidRPr="00411DD3" w:rsidRDefault="00AC6097" w:rsidP="00FA4806">
                            <w:pPr>
                              <w:jc w:val="both"/>
                              <w:rPr>
                                <w:rFonts w:asciiTheme="majorHAnsi" w:hAnsiTheme="majorHAnsi"/>
                                <w:b/>
                                <w:bCs/>
                                <w:sz w:val="22"/>
                                <w:szCs w:val="22"/>
                              </w:rPr>
                            </w:pPr>
                            <w:r w:rsidRPr="00411DD3">
                              <w:rPr>
                                <w:rFonts w:asciiTheme="majorHAnsi" w:hAnsiTheme="majorHAnsi"/>
                                <w:b/>
                                <w:bCs/>
                                <w:sz w:val="22"/>
                                <w:szCs w:val="22"/>
                              </w:rPr>
                              <w:t>Exemple d'introduction</w:t>
                            </w:r>
                          </w:p>
                          <w:p w14:paraId="29DB8493" w14:textId="77777777" w:rsidR="00FA4806" w:rsidRDefault="00FA4806" w:rsidP="0070122B">
                            <w:pPr>
                              <w:jc w:val="both"/>
                              <w:rPr>
                                <w:rFonts w:asciiTheme="majorHAnsi" w:hAnsiTheme="majorHAnsi"/>
                                <w:sz w:val="20"/>
                                <w:szCs w:val="20"/>
                              </w:rPr>
                            </w:pPr>
                          </w:p>
                          <w:p w14:paraId="4FAE5583" w14:textId="77777777" w:rsidR="00960287" w:rsidRPr="00713D06" w:rsidRDefault="00960287" w:rsidP="0070122B">
                            <w:pPr>
                              <w:jc w:val="both"/>
                              <w:rPr>
                                <w:rFonts w:asciiTheme="majorHAnsi" w:hAnsiTheme="majorHAnsi"/>
                                <w:bCs/>
                                <w:i/>
                                <w:iCs/>
                                <w:color w:val="000000" w:themeColor="text1"/>
                                <w:sz w:val="19"/>
                                <w:szCs w:val="19"/>
                              </w:rPr>
                            </w:pPr>
                            <w:r w:rsidRPr="00713D06">
                              <w:rPr>
                                <w:rFonts w:asciiTheme="majorHAnsi" w:hAnsiTheme="majorHAnsi"/>
                                <w:bCs/>
                                <w:i/>
                                <w:iCs/>
                                <w:color w:val="000000" w:themeColor="text1"/>
                                <w:sz w:val="19"/>
                                <w:szCs w:val="19"/>
                              </w:rPr>
                              <w:t xml:space="preserve">L'égalité des sexes est une dimension essentielle de la conservation de la biodiversité et de l'utilisation durable dans [Pays]. Différents groupes de genre interagissent avec la biodiversité de différentes manières, façonnés par des rôles socialement définis, un accès inégal à la terre et aux ressources naturelles, des stratégies de subsistance distinctes et un pouvoir décisionnel différencié au sein des foyers, des communautés et des institutions. </w:t>
                            </w:r>
                          </w:p>
                          <w:p w14:paraId="789CB051" w14:textId="77777777" w:rsidR="00960287" w:rsidRPr="00713D06" w:rsidRDefault="00960287" w:rsidP="0070122B">
                            <w:pPr>
                              <w:jc w:val="both"/>
                              <w:rPr>
                                <w:rFonts w:asciiTheme="majorHAnsi" w:hAnsiTheme="majorHAnsi"/>
                                <w:bCs/>
                                <w:color w:val="000000" w:themeColor="text1"/>
                                <w:sz w:val="19"/>
                                <w:szCs w:val="19"/>
                              </w:rPr>
                            </w:pPr>
                          </w:p>
                          <w:p w14:paraId="1B6B4906" w14:textId="42A0EDC6" w:rsidR="000B0E14" w:rsidRPr="00713D06" w:rsidRDefault="000B0E14" w:rsidP="0070122B">
                            <w:pPr>
                              <w:jc w:val="both"/>
                              <w:rPr>
                                <w:rFonts w:asciiTheme="majorHAnsi" w:hAnsiTheme="majorHAnsi"/>
                                <w:i/>
                                <w:iCs/>
                                <w:sz w:val="19"/>
                                <w:szCs w:val="19"/>
                                <w:lang w:val="es-ES_tradnl"/>
                              </w:rPr>
                            </w:pPr>
                            <w:r w:rsidRPr="00713D06">
                              <w:rPr>
                                <w:rFonts w:asciiTheme="majorHAnsi" w:hAnsiTheme="majorHAnsi"/>
                                <w:i/>
                                <w:iCs/>
                                <w:sz w:val="19"/>
                                <w:szCs w:val="19"/>
                              </w:rPr>
                              <w:t xml:space="preserve">Cette analyse situationnelle de genre et de biodiversité pour [PAYS] comprend une analyse du cadre normatif, institutionnel, disponible et social relatifs au genre pertinent pour le NBSAP ainsi qu'une analyse de la situation actuelle du pays en termes de biodiversité, avec une diversité d'informations sur les études de cas, les inégalités, les opportunités, les défis et les leçons apprises. L'analyse vise à identifier les principales écarts et opportunités entre les sexes afin de renforcer la participation équitable et le partage des bénéfices, et d'orienter la conception et la mise en œuvre de politiques et programmes de biodiversité à la fois efficaces et socialement justes. </w:t>
                            </w:r>
                          </w:p>
                          <w:p w14:paraId="7DDD1D9A" w14:textId="77777777" w:rsidR="000B0E14" w:rsidRPr="00713D06" w:rsidRDefault="000B0E14" w:rsidP="0070122B">
                            <w:pPr>
                              <w:jc w:val="both"/>
                              <w:rPr>
                                <w:rFonts w:asciiTheme="majorHAnsi" w:hAnsiTheme="majorHAnsi"/>
                                <w:i/>
                                <w:iCs/>
                                <w:sz w:val="19"/>
                                <w:szCs w:val="19"/>
                                <w:lang w:val="es-ES_tradnl"/>
                              </w:rPr>
                            </w:pPr>
                          </w:p>
                          <w:p w14:paraId="26C5A684" w14:textId="5031437B" w:rsidR="000B0E14" w:rsidRPr="00713D06" w:rsidRDefault="000B0E14" w:rsidP="0070122B">
                            <w:pPr>
                              <w:jc w:val="both"/>
                              <w:rPr>
                                <w:rFonts w:asciiTheme="majorHAnsi" w:hAnsiTheme="majorHAnsi"/>
                                <w:i/>
                                <w:iCs/>
                                <w:sz w:val="19"/>
                                <w:szCs w:val="19"/>
                                <w:lang w:val="es-ES_tradnl"/>
                              </w:rPr>
                            </w:pPr>
                            <w:r w:rsidRPr="00713D06">
                              <w:rPr>
                                <w:rFonts w:asciiTheme="majorHAnsi" w:hAnsiTheme="majorHAnsi"/>
                                <w:i/>
                                <w:iCs/>
                                <w:sz w:val="19"/>
                                <w:szCs w:val="19"/>
                              </w:rPr>
                              <w:t xml:space="preserve">Ces </w:t>
                            </w:r>
                            <w:proofErr w:type="gramStart"/>
                            <w:r w:rsidRPr="00713D06">
                              <w:rPr>
                                <w:rFonts w:asciiTheme="majorHAnsi" w:hAnsiTheme="majorHAnsi"/>
                                <w:i/>
                                <w:iCs/>
                                <w:sz w:val="19"/>
                                <w:szCs w:val="19"/>
                              </w:rPr>
                              <w:t>informations</w:t>
                            </w:r>
                            <w:proofErr w:type="gramEnd"/>
                            <w:r w:rsidRPr="00713D06">
                              <w:rPr>
                                <w:rFonts w:asciiTheme="majorHAnsi" w:hAnsiTheme="majorHAnsi"/>
                                <w:i/>
                                <w:iCs/>
                                <w:sz w:val="19"/>
                                <w:szCs w:val="19"/>
                              </w:rPr>
                              <w:t xml:space="preserve"> servent de base à l'élaboration de la Feuille de route sur le genre et la biodiversité, et détermineront les actions, indicateurs et partenariats requis dans [PAYS]. Cette première étape est essentielle, car elle permet de mettre en compte les données, les expériences, les forces et les lacunes que le pays connaît en matière de genre et de biodiversité. Ce processus nous permet également d'identifier les leçons tirées qui pourraient être prises en compte lors de la proposition d'une action, d'une cible ou d'un objectif sensible au genre </w:t>
                            </w:r>
                            <w:proofErr w:type="gramStart"/>
                            <w:r w:rsidRPr="00713D06">
                              <w:rPr>
                                <w:rFonts w:asciiTheme="majorHAnsi" w:hAnsiTheme="majorHAnsi"/>
                                <w:i/>
                                <w:iCs/>
                                <w:sz w:val="19"/>
                                <w:szCs w:val="19"/>
                              </w:rPr>
                              <w:t>pour</w:t>
                            </w:r>
                            <w:proofErr w:type="gramEnd"/>
                            <w:r w:rsidRPr="00713D06">
                              <w:rPr>
                                <w:rFonts w:asciiTheme="majorHAnsi" w:hAnsiTheme="majorHAnsi"/>
                                <w:i/>
                                <w:iCs/>
                                <w:sz w:val="19"/>
                                <w:szCs w:val="19"/>
                              </w:rPr>
                              <w:t xml:space="preserve"> le NBSAP </w:t>
                            </w:r>
                          </w:p>
                          <w:p w14:paraId="0791DC51" w14:textId="77777777" w:rsidR="000B0E14" w:rsidRPr="00713D06" w:rsidRDefault="000B0E14" w:rsidP="0070122B">
                            <w:pPr>
                              <w:jc w:val="both"/>
                              <w:rPr>
                                <w:rFonts w:asciiTheme="majorHAnsi" w:hAnsiTheme="majorHAnsi"/>
                                <w:i/>
                                <w:iCs/>
                                <w:sz w:val="19"/>
                                <w:szCs w:val="19"/>
                                <w:lang w:val="es-ES_tradnl"/>
                              </w:rPr>
                            </w:pPr>
                          </w:p>
                          <w:p w14:paraId="656426B0" w14:textId="29A656B2" w:rsidR="000B0E14" w:rsidRPr="00713D06" w:rsidRDefault="000B0E14" w:rsidP="0070122B">
                            <w:pPr>
                              <w:jc w:val="both"/>
                              <w:rPr>
                                <w:rFonts w:asciiTheme="majorHAnsi" w:hAnsiTheme="majorHAnsi"/>
                                <w:i/>
                                <w:iCs/>
                                <w:sz w:val="19"/>
                                <w:szCs w:val="19"/>
                                <w:lang w:val="es-ES_tradnl"/>
                              </w:rPr>
                            </w:pPr>
                            <w:r w:rsidRPr="00713D06">
                              <w:rPr>
                                <w:rFonts w:asciiTheme="majorHAnsi" w:hAnsiTheme="majorHAnsi"/>
                                <w:i/>
                                <w:iCs/>
                                <w:sz w:val="19"/>
                                <w:szCs w:val="19"/>
                              </w:rPr>
                              <w:t xml:space="preserve">Pour réaliser l'analyse de la situation de genre, les activités suivantes ont été </w:t>
                            </w:r>
                            <w:proofErr w:type="gramStart"/>
                            <w:r w:rsidRPr="00713D06">
                              <w:rPr>
                                <w:rFonts w:asciiTheme="majorHAnsi" w:hAnsiTheme="majorHAnsi"/>
                                <w:i/>
                                <w:iCs/>
                                <w:sz w:val="19"/>
                                <w:szCs w:val="19"/>
                              </w:rPr>
                              <w:t>menées :</w:t>
                            </w:r>
                            <w:proofErr w:type="gramEnd"/>
                            <w:r w:rsidRPr="00713D06">
                              <w:rPr>
                                <w:rFonts w:asciiTheme="majorHAnsi" w:hAnsiTheme="majorHAnsi"/>
                                <w:i/>
                                <w:iCs/>
                                <w:sz w:val="19"/>
                                <w:szCs w:val="19"/>
                              </w:rPr>
                              <w:t xml:space="preserve">   </w:t>
                            </w:r>
                          </w:p>
                          <w:p w14:paraId="4E2D0DD9" w14:textId="77777777" w:rsidR="000B0E14" w:rsidRPr="00713D06" w:rsidRDefault="000B0E14" w:rsidP="0070122B">
                            <w:pPr>
                              <w:pStyle w:val="ListParagraph"/>
                              <w:numPr>
                                <w:ilvl w:val="0"/>
                                <w:numId w:val="35"/>
                              </w:numPr>
                              <w:jc w:val="both"/>
                              <w:rPr>
                                <w:rFonts w:asciiTheme="majorHAnsi" w:hAnsiTheme="majorHAnsi"/>
                                <w:i/>
                                <w:iCs/>
                                <w:sz w:val="19"/>
                                <w:szCs w:val="19"/>
                                <w:lang w:val="es-ES_tradnl"/>
                              </w:rPr>
                            </w:pPr>
                            <w:r w:rsidRPr="00713D06">
                              <w:rPr>
                                <w:rFonts w:asciiTheme="majorHAnsi" w:hAnsiTheme="majorHAnsi"/>
                                <w:i/>
                                <w:iCs/>
                                <w:sz w:val="19"/>
                                <w:szCs w:val="19"/>
                              </w:rPr>
                              <w:t xml:space="preserve">Examen des principales lois environnementales et des documents nationaux pertinents pour le genre et la biodiversité.  </w:t>
                            </w:r>
                          </w:p>
                          <w:p w14:paraId="31791B7E" w14:textId="77777777" w:rsidR="000B0E14" w:rsidRPr="00713D06" w:rsidRDefault="000B0E14" w:rsidP="0070122B">
                            <w:pPr>
                              <w:pStyle w:val="ListParagraph"/>
                              <w:numPr>
                                <w:ilvl w:val="0"/>
                                <w:numId w:val="35"/>
                              </w:numPr>
                              <w:jc w:val="both"/>
                              <w:rPr>
                                <w:rFonts w:asciiTheme="majorHAnsi" w:hAnsiTheme="majorHAnsi"/>
                                <w:i/>
                                <w:iCs/>
                                <w:sz w:val="19"/>
                                <w:szCs w:val="19"/>
                                <w:lang w:val="es-ES_tradnl"/>
                              </w:rPr>
                            </w:pPr>
                            <w:r w:rsidRPr="00713D06">
                              <w:rPr>
                                <w:rFonts w:asciiTheme="majorHAnsi" w:hAnsiTheme="majorHAnsi"/>
                                <w:i/>
                                <w:iCs/>
                                <w:sz w:val="19"/>
                                <w:szCs w:val="19"/>
                              </w:rPr>
                              <w:t>Cartographie des experts en genre, des organisations et des représentants des mécanismes féminins.</w:t>
                            </w:r>
                          </w:p>
                          <w:p w14:paraId="0E208C90" w14:textId="0882E2E5" w:rsidR="000B0E14" w:rsidRPr="00713D06" w:rsidRDefault="000B0E14" w:rsidP="0070122B">
                            <w:pPr>
                              <w:pStyle w:val="ListParagraph"/>
                              <w:numPr>
                                <w:ilvl w:val="0"/>
                                <w:numId w:val="35"/>
                              </w:numPr>
                              <w:jc w:val="both"/>
                              <w:rPr>
                                <w:rFonts w:asciiTheme="majorHAnsi" w:hAnsiTheme="majorHAnsi"/>
                                <w:i/>
                                <w:iCs/>
                                <w:sz w:val="19"/>
                                <w:szCs w:val="19"/>
                                <w:lang w:val="es-ES_tradnl"/>
                              </w:rPr>
                            </w:pPr>
                            <w:r w:rsidRPr="00713D06">
                              <w:rPr>
                                <w:rFonts w:asciiTheme="majorHAnsi" w:hAnsiTheme="majorHAnsi"/>
                                <w:i/>
                                <w:iCs/>
                                <w:sz w:val="19"/>
                                <w:szCs w:val="19"/>
                              </w:rPr>
                              <w:t>Cartographie des associations et des femmes intéressées (en accordant une attention particulière aux femmes indigènes et communautaires locales ainsi qu'à celles impliquées dans la conservation de la biodiversité et l'utilisation durable).</w:t>
                            </w:r>
                          </w:p>
                          <w:p w14:paraId="11BD3759" w14:textId="42D03EFC" w:rsidR="000B0E14" w:rsidRPr="00713D06" w:rsidRDefault="00FA4806" w:rsidP="0070122B">
                            <w:pPr>
                              <w:pStyle w:val="ListParagraph"/>
                              <w:numPr>
                                <w:ilvl w:val="0"/>
                                <w:numId w:val="35"/>
                              </w:numPr>
                              <w:jc w:val="both"/>
                              <w:rPr>
                                <w:rFonts w:asciiTheme="majorHAnsi" w:hAnsiTheme="majorHAnsi"/>
                                <w:i/>
                                <w:iCs/>
                                <w:sz w:val="19"/>
                                <w:szCs w:val="19"/>
                                <w:lang w:val="es-ES_tradnl"/>
                              </w:rPr>
                            </w:pPr>
                            <w:r w:rsidRPr="00713D06">
                              <w:rPr>
                                <w:rFonts w:asciiTheme="majorHAnsi" w:hAnsiTheme="majorHAnsi"/>
                                <w:i/>
                                <w:iCs/>
                                <w:sz w:val="19"/>
                                <w:szCs w:val="19"/>
                              </w:rPr>
                              <w:t xml:space="preserve">Revue documentaire des secteurs liés à la biodiversité (foresterie, agriculture, gestion et conservation des écosystèmes terrestres, côtiers et marins), de la tenure foncière et des écarts socio-économiques.  </w:t>
                            </w:r>
                          </w:p>
                          <w:p w14:paraId="23010C4D" w14:textId="77777777" w:rsidR="000B0E14" w:rsidRPr="00713D06" w:rsidRDefault="000B0E14" w:rsidP="0070122B">
                            <w:pPr>
                              <w:pStyle w:val="ListParagraph"/>
                              <w:numPr>
                                <w:ilvl w:val="0"/>
                                <w:numId w:val="35"/>
                              </w:numPr>
                              <w:jc w:val="both"/>
                              <w:rPr>
                                <w:rFonts w:asciiTheme="majorHAnsi" w:hAnsiTheme="majorHAnsi"/>
                                <w:i/>
                                <w:iCs/>
                                <w:sz w:val="19"/>
                                <w:szCs w:val="19"/>
                                <w:lang w:val="es-ES_tradnl"/>
                              </w:rPr>
                            </w:pPr>
                            <w:r w:rsidRPr="00713D06">
                              <w:rPr>
                                <w:rFonts w:asciiTheme="majorHAnsi" w:hAnsiTheme="majorHAnsi"/>
                                <w:i/>
                                <w:iCs/>
                                <w:sz w:val="19"/>
                                <w:szCs w:val="19"/>
                              </w:rPr>
                              <w:t xml:space="preserve">Des réunions avec des acteurs de divers secteurs (gouvernement, société civile, secteur privé) pour identifier les leçons tirées ou des données supplémentaires qui n'avaient </w:t>
                            </w:r>
                            <w:proofErr w:type="gramStart"/>
                            <w:r w:rsidRPr="00713D06">
                              <w:rPr>
                                <w:rFonts w:asciiTheme="majorHAnsi" w:hAnsiTheme="majorHAnsi"/>
                                <w:i/>
                                <w:iCs/>
                                <w:sz w:val="19"/>
                                <w:szCs w:val="19"/>
                              </w:rPr>
                              <w:t>pas</w:t>
                            </w:r>
                            <w:proofErr w:type="gramEnd"/>
                            <w:r w:rsidRPr="00713D06">
                              <w:rPr>
                                <w:rFonts w:asciiTheme="majorHAnsi" w:hAnsiTheme="majorHAnsi"/>
                                <w:i/>
                                <w:iCs/>
                                <w:sz w:val="19"/>
                                <w:szCs w:val="19"/>
                              </w:rPr>
                              <w:t xml:space="preserve"> encore été identifiées. </w:t>
                            </w:r>
                          </w:p>
                          <w:p w14:paraId="7A41BDEF" w14:textId="77777777" w:rsidR="000B0E14" w:rsidRPr="00713D06" w:rsidRDefault="000B0E14" w:rsidP="00D31872">
                            <w:pPr>
                              <w:pStyle w:val="ListParagraph"/>
                              <w:numPr>
                                <w:ilvl w:val="0"/>
                                <w:numId w:val="35"/>
                              </w:numPr>
                              <w:jc w:val="both"/>
                              <w:rPr>
                                <w:rFonts w:asciiTheme="majorHAnsi" w:hAnsiTheme="majorHAnsi"/>
                                <w:sz w:val="19"/>
                                <w:szCs w:val="19"/>
                              </w:rPr>
                            </w:pPr>
                            <w:r w:rsidRPr="00713D06">
                              <w:rPr>
                                <w:rFonts w:asciiTheme="majorHAnsi" w:hAnsiTheme="majorHAnsi"/>
                                <w:i/>
                                <w:iCs/>
                                <w:sz w:val="19"/>
                                <w:szCs w:val="19"/>
                              </w:rPr>
                              <w:t xml:space="preserve">Visites sur le terrain </w:t>
                            </w:r>
                            <w:proofErr w:type="gramStart"/>
                            <w:r w:rsidRPr="00713D06">
                              <w:rPr>
                                <w:rFonts w:asciiTheme="majorHAnsi" w:hAnsiTheme="majorHAnsi"/>
                                <w:i/>
                                <w:iCs/>
                                <w:sz w:val="19"/>
                                <w:szCs w:val="19"/>
                              </w:rPr>
                              <w:t>pour</w:t>
                            </w:r>
                            <w:proofErr w:type="gramEnd"/>
                            <w:r w:rsidRPr="00713D06">
                              <w:rPr>
                                <w:rFonts w:asciiTheme="majorHAnsi" w:hAnsiTheme="majorHAnsi"/>
                                <w:i/>
                                <w:iCs/>
                                <w:sz w:val="19"/>
                                <w:szCs w:val="19"/>
                              </w:rPr>
                              <w:t xml:space="preserve"> mener des consultations ou des groupes de discussion avec des groupes ou associations de femmes issues des communautés locales.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D4F8577" id="_x0000_s1029" type="#_x0000_t202" style="width:2in;height:441.0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" fillcolor="#92d050" strokecolor="black [3213]" strokeweight=".5pt">
                <v:fill opacity="23644f"/>
                <v:textbox>
                  <w:txbxContent>
                    <w:p w14:paraId="640B336D" w14:textId="03E9B736" w:rsidR="00FA4806" w:rsidRPr="00411DD3" w:rsidRDefault="00AC6097" w:rsidP="00FA4806">
                      <w:pPr>
                        <w:jc w:val="both"/>
                        <w:rPr>
                          <w:rFonts w:asciiTheme="majorHAnsi" w:hAnsiTheme="majorHAnsi"/>
                          <w:b/>
                          <w:bCs/>
                          <w:sz w:val="22"/>
                          <w:szCs w:val="22"/>
                        </w:rPr>
                      </w:pPr>
                      <w:r w:rsidRPr="00411DD3">
                        <w:rPr>
                          <w:rFonts w:asciiTheme="majorHAnsi" w:hAnsiTheme="majorHAnsi"/>
                          <w:b/>
                          <w:bCs/>
                          <w:sz w:val="22"/>
                          <w:szCs w:val="22"/>
                        </w:rPr>
                        <w:t>Exemple d'introduction</w:t>
                      </w:r>
                    </w:p>
                    <w:p w14:paraId="29DB8493" w14:textId="77777777" w:rsidR="00FA4806" w:rsidRDefault="00FA4806" w:rsidP="0070122B">
                      <w:pPr>
                        <w:jc w:val="both"/>
                        <w:rPr>
                          <w:rFonts w:asciiTheme="majorHAnsi" w:hAnsiTheme="majorHAnsi"/>
                          <w:sz w:val="20"/>
                          <w:szCs w:val="20"/>
                        </w:rPr>
                      </w:pPr>
                    </w:p>
                    <w:p w14:paraId="4FAE5583" w14:textId="77777777" w:rsidR="00960287" w:rsidRPr="00713D06" w:rsidRDefault="00960287" w:rsidP="0070122B">
                      <w:pPr>
                        <w:jc w:val="both"/>
                        <w:rPr>
                          <w:rFonts w:asciiTheme="majorHAnsi" w:hAnsiTheme="majorHAnsi"/>
                          <w:bCs/>
                          <w:i/>
                          <w:iCs/>
                          <w:color w:val="000000" w:themeColor="text1"/>
                          <w:sz w:val="19"/>
                          <w:szCs w:val="19"/>
                        </w:rPr>
                      </w:pPr>
                      <w:r w:rsidRPr="00713D06">
                        <w:rPr>
                          <w:rFonts w:asciiTheme="majorHAnsi" w:hAnsiTheme="majorHAnsi"/>
                          <w:bCs/>
                          <w:i/>
                          <w:iCs/>
                          <w:color w:val="000000" w:themeColor="text1"/>
                          <w:sz w:val="19"/>
                          <w:szCs w:val="19"/>
                        </w:rPr>
                        <w:t xml:space="preserve">L'égalité des sexes est une dimension essentielle de la conservation de la biodiversité et de l'utilisation durable dans [Pays]. Différents groupes de genre interagissent avec la biodiversité de différentes manières, façonnés par des rôles socialement définis, un accès inégal à la terre et aux ressources naturelles, des stratégies de subsistance distinctes et un pouvoir décisionnel différencié au sein des foyers, des communautés et des institutions. </w:t>
                      </w:r>
                    </w:p>
                    <w:p w14:paraId="789CB051" w14:textId="77777777" w:rsidR="00960287" w:rsidRPr="00713D06" w:rsidRDefault="00960287" w:rsidP="0070122B">
                      <w:pPr>
                        <w:jc w:val="both"/>
                        <w:rPr>
                          <w:rFonts w:asciiTheme="majorHAnsi" w:hAnsiTheme="majorHAnsi"/>
                          <w:bCs/>
                          <w:color w:val="000000" w:themeColor="text1"/>
                          <w:sz w:val="19"/>
                          <w:szCs w:val="19"/>
                        </w:rPr>
                      </w:pPr>
                    </w:p>
                    <w:p w14:paraId="1B6B4906" w14:textId="42A0EDC6" w:rsidR="000B0E14" w:rsidRPr="00713D06" w:rsidRDefault="000B0E14" w:rsidP="0070122B">
                      <w:pPr>
                        <w:jc w:val="both"/>
                        <w:rPr>
                          <w:rFonts w:asciiTheme="majorHAnsi" w:hAnsiTheme="majorHAnsi"/>
                          <w:i/>
                          <w:iCs/>
                          <w:sz w:val="19"/>
                          <w:szCs w:val="19"/>
                          <w:lang w:val="es-ES_tradnl"/>
                        </w:rPr>
                      </w:pPr>
                      <w:r w:rsidRPr="00713D06">
                        <w:rPr>
                          <w:rFonts w:asciiTheme="majorHAnsi" w:hAnsiTheme="majorHAnsi"/>
                          <w:i/>
                          <w:iCs/>
                          <w:sz w:val="19"/>
                          <w:szCs w:val="19"/>
                        </w:rPr>
                        <w:t xml:space="preserve">Cette analyse situationnelle de genre et de biodiversité pour [PAYS] comprend une analyse du cadre normatif, institutionnel, disponible et social relatifs au genre pertinent pour le NBSAP ainsi qu'une analyse de la situation actuelle du pays en termes de biodiversité, avec une diversité d'informations sur les études de cas, les inégalités, les opportunités, les défis et les leçons apprises. L'analyse vise à identifier les principales écarts et opportunités entre les sexes afin de renforcer la participation équitable et le partage des bénéfices, et d'orienter la conception et la mise en œuvre de politiques et programmes de biodiversité à la fois efficaces et socialement justes. </w:t>
                      </w:r>
                    </w:p>
                    <w:p w14:paraId="7DDD1D9A" w14:textId="77777777" w:rsidR="000B0E14" w:rsidRPr="00713D06" w:rsidRDefault="000B0E14" w:rsidP="0070122B">
                      <w:pPr>
                        <w:jc w:val="both"/>
                        <w:rPr>
                          <w:rFonts w:asciiTheme="majorHAnsi" w:hAnsiTheme="majorHAnsi"/>
                          <w:i/>
                          <w:iCs/>
                          <w:sz w:val="19"/>
                          <w:szCs w:val="19"/>
                          <w:lang w:val="es-ES_tradnl"/>
                        </w:rPr>
                      </w:pPr>
                    </w:p>
                    <w:p w14:paraId="26C5A684" w14:textId="5031437B" w:rsidR="000B0E14" w:rsidRPr="00713D06" w:rsidRDefault="000B0E14" w:rsidP="0070122B">
                      <w:pPr>
                        <w:jc w:val="both"/>
                        <w:rPr>
                          <w:rFonts w:asciiTheme="majorHAnsi" w:hAnsiTheme="majorHAnsi"/>
                          <w:i/>
                          <w:iCs/>
                          <w:sz w:val="19"/>
                          <w:szCs w:val="19"/>
                          <w:lang w:val="es-ES_tradnl"/>
                        </w:rPr>
                      </w:pPr>
                      <w:r w:rsidRPr="00713D06">
                        <w:rPr>
                          <w:rFonts w:asciiTheme="majorHAnsi" w:hAnsiTheme="majorHAnsi"/>
                          <w:i/>
                          <w:iCs/>
                          <w:sz w:val="19"/>
                          <w:szCs w:val="19"/>
                        </w:rPr>
                        <w:t xml:space="preserve">Ces </w:t>
                      </w:r>
                      <w:proofErr w:type="gramStart"/>
                      <w:r w:rsidRPr="00713D06">
                        <w:rPr>
                          <w:rFonts w:asciiTheme="majorHAnsi" w:hAnsiTheme="majorHAnsi"/>
                          <w:i/>
                          <w:iCs/>
                          <w:sz w:val="19"/>
                          <w:szCs w:val="19"/>
                        </w:rPr>
                        <w:t>informations</w:t>
                      </w:r>
                      <w:proofErr w:type="gramEnd"/>
                      <w:r w:rsidRPr="00713D06">
                        <w:rPr>
                          <w:rFonts w:asciiTheme="majorHAnsi" w:hAnsiTheme="majorHAnsi"/>
                          <w:i/>
                          <w:iCs/>
                          <w:sz w:val="19"/>
                          <w:szCs w:val="19"/>
                        </w:rPr>
                        <w:t xml:space="preserve"> servent de base à l'élaboration de la Feuille de route sur le genre et la biodiversité, et détermineront les actions, indicateurs et partenariats requis dans [PAYS]. Cette première étape est essentielle, car elle permet de mettre en compte les données, les expériences, les forces et les lacunes que le pays connaît en matière de genre et de biodiversité. Ce processus nous permet également d'identifier les leçons tirées qui pourraient être prises en compte lors de la proposition d'une action, d'une cible ou d'un objectif sensible au genre </w:t>
                      </w:r>
                      <w:proofErr w:type="gramStart"/>
                      <w:r w:rsidRPr="00713D06">
                        <w:rPr>
                          <w:rFonts w:asciiTheme="majorHAnsi" w:hAnsiTheme="majorHAnsi"/>
                          <w:i/>
                          <w:iCs/>
                          <w:sz w:val="19"/>
                          <w:szCs w:val="19"/>
                        </w:rPr>
                        <w:t>pour</w:t>
                      </w:r>
                      <w:proofErr w:type="gramEnd"/>
                      <w:r w:rsidRPr="00713D06">
                        <w:rPr>
                          <w:rFonts w:asciiTheme="majorHAnsi" w:hAnsiTheme="majorHAnsi"/>
                          <w:i/>
                          <w:iCs/>
                          <w:sz w:val="19"/>
                          <w:szCs w:val="19"/>
                        </w:rPr>
                        <w:t xml:space="preserve"> le NBSAP </w:t>
                      </w:r>
                    </w:p>
                    <w:p w14:paraId="0791DC51" w14:textId="77777777" w:rsidR="000B0E14" w:rsidRPr="00713D06" w:rsidRDefault="000B0E14" w:rsidP="0070122B">
                      <w:pPr>
                        <w:jc w:val="both"/>
                        <w:rPr>
                          <w:rFonts w:asciiTheme="majorHAnsi" w:hAnsiTheme="majorHAnsi"/>
                          <w:i/>
                          <w:iCs/>
                          <w:sz w:val="19"/>
                          <w:szCs w:val="19"/>
                          <w:lang w:val="es-ES_tradnl"/>
                        </w:rPr>
                      </w:pPr>
                    </w:p>
                    <w:p w14:paraId="656426B0" w14:textId="29A656B2" w:rsidR="000B0E14" w:rsidRPr="00713D06" w:rsidRDefault="000B0E14" w:rsidP="0070122B">
                      <w:pPr>
                        <w:jc w:val="both"/>
                        <w:rPr>
                          <w:rFonts w:asciiTheme="majorHAnsi" w:hAnsiTheme="majorHAnsi"/>
                          <w:i/>
                          <w:iCs/>
                          <w:sz w:val="19"/>
                          <w:szCs w:val="19"/>
                          <w:lang w:val="es-ES_tradnl"/>
                        </w:rPr>
                      </w:pPr>
                      <w:r w:rsidRPr="00713D06">
                        <w:rPr>
                          <w:rFonts w:asciiTheme="majorHAnsi" w:hAnsiTheme="majorHAnsi"/>
                          <w:i/>
                          <w:iCs/>
                          <w:sz w:val="19"/>
                          <w:szCs w:val="19"/>
                        </w:rPr>
                        <w:t xml:space="preserve">Pour réaliser l'analyse de la situation de genre, les activités suivantes ont été </w:t>
                      </w:r>
                      <w:proofErr w:type="gramStart"/>
                      <w:r w:rsidRPr="00713D06">
                        <w:rPr>
                          <w:rFonts w:asciiTheme="majorHAnsi" w:hAnsiTheme="majorHAnsi"/>
                          <w:i/>
                          <w:iCs/>
                          <w:sz w:val="19"/>
                          <w:szCs w:val="19"/>
                        </w:rPr>
                        <w:t>menées :</w:t>
                      </w:r>
                      <w:proofErr w:type="gramEnd"/>
                      <w:r w:rsidRPr="00713D06">
                        <w:rPr>
                          <w:rFonts w:asciiTheme="majorHAnsi" w:hAnsiTheme="majorHAnsi"/>
                          <w:i/>
                          <w:iCs/>
                          <w:sz w:val="19"/>
                          <w:szCs w:val="19"/>
                        </w:rPr>
                        <w:t xml:space="preserve">   </w:t>
                      </w:r>
                    </w:p>
                    <w:p w14:paraId="4E2D0DD9" w14:textId="77777777" w:rsidR="000B0E14" w:rsidRPr="00713D06" w:rsidRDefault="000B0E14" w:rsidP="0070122B">
                      <w:pPr>
                        <w:pStyle w:val="ListParagraph"/>
                        <w:numPr>
                          <w:ilvl w:val="0"/>
                          <w:numId w:val="35"/>
                        </w:numPr>
                        <w:jc w:val="both"/>
                        <w:rPr>
                          <w:rFonts w:asciiTheme="majorHAnsi" w:hAnsiTheme="majorHAnsi"/>
                          <w:i/>
                          <w:iCs/>
                          <w:sz w:val="19"/>
                          <w:szCs w:val="19"/>
                          <w:lang w:val="es-ES_tradnl"/>
                        </w:rPr>
                      </w:pPr>
                      <w:r w:rsidRPr="00713D06">
                        <w:rPr>
                          <w:rFonts w:asciiTheme="majorHAnsi" w:hAnsiTheme="majorHAnsi"/>
                          <w:i/>
                          <w:iCs/>
                          <w:sz w:val="19"/>
                          <w:szCs w:val="19"/>
                        </w:rPr>
                        <w:t xml:space="preserve">Examen des principales lois environnementales et des documents nationaux pertinents pour le genre et la biodiversité.  </w:t>
                      </w:r>
                    </w:p>
                    <w:p w14:paraId="31791B7E" w14:textId="77777777" w:rsidR="000B0E14" w:rsidRPr="00713D06" w:rsidRDefault="000B0E14" w:rsidP="0070122B">
                      <w:pPr>
                        <w:pStyle w:val="ListParagraph"/>
                        <w:numPr>
                          <w:ilvl w:val="0"/>
                          <w:numId w:val="35"/>
                        </w:numPr>
                        <w:jc w:val="both"/>
                        <w:rPr>
                          <w:rFonts w:asciiTheme="majorHAnsi" w:hAnsiTheme="majorHAnsi"/>
                          <w:i/>
                          <w:iCs/>
                          <w:sz w:val="19"/>
                          <w:szCs w:val="19"/>
                          <w:lang w:val="es-ES_tradnl"/>
                        </w:rPr>
                      </w:pPr>
                      <w:r w:rsidRPr="00713D06">
                        <w:rPr>
                          <w:rFonts w:asciiTheme="majorHAnsi" w:hAnsiTheme="majorHAnsi"/>
                          <w:i/>
                          <w:iCs/>
                          <w:sz w:val="19"/>
                          <w:szCs w:val="19"/>
                        </w:rPr>
                        <w:t>Cartographie des experts en genre, des organisations et des représentants des mécanismes féminins.</w:t>
                      </w:r>
                    </w:p>
                    <w:p w14:paraId="0E208C90" w14:textId="0882E2E5" w:rsidR="000B0E14" w:rsidRPr="00713D06" w:rsidRDefault="000B0E14" w:rsidP="0070122B">
                      <w:pPr>
                        <w:pStyle w:val="ListParagraph"/>
                        <w:numPr>
                          <w:ilvl w:val="0"/>
                          <w:numId w:val="35"/>
                        </w:numPr>
                        <w:jc w:val="both"/>
                        <w:rPr>
                          <w:rFonts w:asciiTheme="majorHAnsi" w:hAnsiTheme="majorHAnsi"/>
                          <w:i/>
                          <w:iCs/>
                          <w:sz w:val="19"/>
                          <w:szCs w:val="19"/>
                          <w:lang w:val="es-ES_tradnl"/>
                        </w:rPr>
                      </w:pPr>
                      <w:r w:rsidRPr="00713D06">
                        <w:rPr>
                          <w:rFonts w:asciiTheme="majorHAnsi" w:hAnsiTheme="majorHAnsi"/>
                          <w:i/>
                          <w:iCs/>
                          <w:sz w:val="19"/>
                          <w:szCs w:val="19"/>
                        </w:rPr>
                        <w:t>Cartographie des associations et des femmes intéressées (en accordant une attention particulière aux femmes indigènes et communautaires locales ainsi qu'à celles impliquées dans la conservation de la biodiversité et l'utilisation durable).</w:t>
                      </w:r>
                    </w:p>
                    <w:p w14:paraId="11BD3759" w14:textId="42D03EFC" w:rsidR="000B0E14" w:rsidRPr="00713D06" w:rsidRDefault="00FA4806" w:rsidP="0070122B">
                      <w:pPr>
                        <w:pStyle w:val="ListParagraph"/>
                        <w:numPr>
                          <w:ilvl w:val="0"/>
                          <w:numId w:val="35"/>
                        </w:numPr>
                        <w:jc w:val="both"/>
                        <w:rPr>
                          <w:rFonts w:asciiTheme="majorHAnsi" w:hAnsiTheme="majorHAnsi"/>
                          <w:i/>
                          <w:iCs/>
                          <w:sz w:val="19"/>
                          <w:szCs w:val="19"/>
                          <w:lang w:val="es-ES_tradnl"/>
                        </w:rPr>
                      </w:pPr>
                      <w:r w:rsidRPr="00713D06">
                        <w:rPr>
                          <w:rFonts w:asciiTheme="majorHAnsi" w:hAnsiTheme="majorHAnsi"/>
                          <w:i/>
                          <w:iCs/>
                          <w:sz w:val="19"/>
                          <w:szCs w:val="19"/>
                        </w:rPr>
                        <w:t xml:space="preserve">Revue documentaire des secteurs liés à la biodiversité (foresterie, agriculture, gestion et conservation des écosystèmes terrestres, côtiers et marins), de la tenure foncière et des écarts socio-économiques.  </w:t>
                      </w:r>
                    </w:p>
                    <w:p w14:paraId="23010C4D" w14:textId="77777777" w:rsidR="000B0E14" w:rsidRPr="00713D06" w:rsidRDefault="000B0E14" w:rsidP="0070122B">
                      <w:pPr>
                        <w:pStyle w:val="ListParagraph"/>
                        <w:numPr>
                          <w:ilvl w:val="0"/>
                          <w:numId w:val="35"/>
                        </w:numPr>
                        <w:jc w:val="both"/>
                        <w:rPr>
                          <w:rFonts w:asciiTheme="majorHAnsi" w:hAnsiTheme="majorHAnsi"/>
                          <w:i/>
                          <w:iCs/>
                          <w:sz w:val="19"/>
                          <w:szCs w:val="19"/>
                          <w:lang w:val="es-ES_tradnl"/>
                        </w:rPr>
                      </w:pPr>
                      <w:r w:rsidRPr="00713D06">
                        <w:rPr>
                          <w:rFonts w:asciiTheme="majorHAnsi" w:hAnsiTheme="majorHAnsi"/>
                          <w:i/>
                          <w:iCs/>
                          <w:sz w:val="19"/>
                          <w:szCs w:val="19"/>
                        </w:rPr>
                        <w:t xml:space="preserve">Des réunions avec des acteurs de divers secteurs (gouvernement, société civile, secteur privé) pour identifier les leçons tirées ou des données supplémentaires qui n'avaient </w:t>
                      </w:r>
                      <w:proofErr w:type="gramStart"/>
                      <w:r w:rsidRPr="00713D06">
                        <w:rPr>
                          <w:rFonts w:asciiTheme="majorHAnsi" w:hAnsiTheme="majorHAnsi"/>
                          <w:i/>
                          <w:iCs/>
                          <w:sz w:val="19"/>
                          <w:szCs w:val="19"/>
                        </w:rPr>
                        <w:t>pas</w:t>
                      </w:r>
                      <w:proofErr w:type="gramEnd"/>
                      <w:r w:rsidRPr="00713D06">
                        <w:rPr>
                          <w:rFonts w:asciiTheme="majorHAnsi" w:hAnsiTheme="majorHAnsi"/>
                          <w:i/>
                          <w:iCs/>
                          <w:sz w:val="19"/>
                          <w:szCs w:val="19"/>
                        </w:rPr>
                        <w:t xml:space="preserve"> encore été identifiées. </w:t>
                      </w:r>
                    </w:p>
                    <w:p w14:paraId="7A41BDEF" w14:textId="77777777" w:rsidR="000B0E14" w:rsidRPr="00713D06" w:rsidRDefault="000B0E14" w:rsidP="00D31872">
                      <w:pPr>
                        <w:pStyle w:val="ListParagraph"/>
                        <w:numPr>
                          <w:ilvl w:val="0"/>
                          <w:numId w:val="35"/>
                        </w:numPr>
                        <w:jc w:val="both"/>
                        <w:rPr>
                          <w:rFonts w:asciiTheme="majorHAnsi" w:hAnsiTheme="majorHAnsi"/>
                          <w:sz w:val="19"/>
                          <w:szCs w:val="19"/>
                        </w:rPr>
                      </w:pPr>
                      <w:r w:rsidRPr="00713D06">
                        <w:rPr>
                          <w:rFonts w:asciiTheme="majorHAnsi" w:hAnsiTheme="majorHAnsi"/>
                          <w:i/>
                          <w:iCs/>
                          <w:sz w:val="19"/>
                          <w:szCs w:val="19"/>
                        </w:rPr>
                        <w:t xml:space="preserve">Visites sur le terrain </w:t>
                      </w:r>
                      <w:proofErr w:type="gramStart"/>
                      <w:r w:rsidRPr="00713D06">
                        <w:rPr>
                          <w:rFonts w:asciiTheme="majorHAnsi" w:hAnsiTheme="majorHAnsi"/>
                          <w:i/>
                          <w:iCs/>
                          <w:sz w:val="19"/>
                          <w:szCs w:val="19"/>
                        </w:rPr>
                        <w:t>pour</w:t>
                      </w:r>
                      <w:proofErr w:type="gramEnd"/>
                      <w:r w:rsidRPr="00713D06">
                        <w:rPr>
                          <w:rFonts w:asciiTheme="majorHAnsi" w:hAnsiTheme="majorHAnsi"/>
                          <w:i/>
                          <w:iCs/>
                          <w:sz w:val="19"/>
                          <w:szCs w:val="19"/>
                        </w:rPr>
                        <w:t xml:space="preserve"> mener des consultations ou des groupes de discussion avec des groupes ou associations de femmes issues des communautés locales.</w:t>
                      </w:r>
                    </w:p>
                  </w:txbxContent>
                </v:textbox>
                <w10:anchorlock/>
              </v:shape>
            </w:pict>
          </mc:Fallback>
        </mc:AlternateContent>
      </w:r>
    </w:p>
    <w:p w14:paraId="672D5B9F" w14:textId="77777777" w:rsidR="00960287" w:rsidRDefault="00960287" w:rsidP="006E50D1">
      <w:pPr>
        <w:jc w:val="both"/>
        <w:rPr>
          <w:rFonts w:asciiTheme="majorHAnsi" w:hAnsiTheme="majorHAnsi"/>
          <w:b/>
          <w:color w:val="0070C0"/>
          <w:sz w:val="28"/>
          <w:szCs w:val="28"/>
        </w:rPr>
      </w:pPr>
    </w:p>
    <w:p w14:paraId="4301A6E0" w14:textId="31B8BAB8" w:rsidR="00FA4806" w:rsidRDefault="00FA4806" w:rsidP="006E50D1">
      <w:pPr>
        <w:jc w:val="both"/>
        <w:rPr>
          <w:rFonts w:asciiTheme="majorHAnsi" w:hAnsiTheme="majorHAnsi"/>
          <w:b/>
          <w:color w:val="0070C0"/>
          <w:sz w:val="28"/>
          <w:szCs w:val="28"/>
        </w:rPr>
      </w:pPr>
      <w:r>
        <w:rPr>
          <w:noProof/>
        </w:rPr>
        <mc:AlternateContent>
          <mc:Choice Requires="wps">
            <w:drawing>
              <wp:inline distT="0" distB="0" distL="0" distR="0" wp14:anchorId="16DFF3E5" wp14:editId="05AECFAC">
                <wp:extent cx="5492750" cy="1042288"/>
                <wp:effectExtent l="0" t="0" r="19050" b="12065"/>
                <wp:docPr id="1621493236" name="Text Box 1"/>
                <wp:cNvGraphicFramePr/>
                <a:graphic xmlns:a="http://schemas.openxmlformats.org/drawingml/2006/main">
                  <a:graphicData uri="http://schemas.microsoft.com/office/word/2010/wordprocessingShape">
                    <wps:wsp>
                      <wps:cNvSpPr txBox="1"/>
                      <wps:spPr>
                        <a:xfrm>
                          <a:off x="0" y="0"/>
                          <a:ext cx="5492750" cy="1042288"/>
                        </a:xfrm>
                        <a:prstGeom prst="rect">
                          <a:avLst/>
                        </a:prstGeom>
                        <a:solidFill>
                          <a:schemeClr val="accent5">
                            <a:lumMod val="40000"/>
                            <a:lumOff val="60000"/>
                          </a:schemeClr>
                        </a:solidFill>
                        <a:ln w="6350">
                          <a:solidFill>
                            <a:prstClr val="black"/>
                          </a:solidFill>
                        </a:ln>
                      </wps:spPr>
                      <wps:txbx>
                        <w:txbxContent>
                          <w:p w14:paraId="42F69B82" w14:textId="7FA8411F" w:rsidR="00782CC0" w:rsidRDefault="00AC6097" w:rsidP="00FA4806">
                            <w:pPr>
                              <w:jc w:val="both"/>
                              <w:rPr>
                                <w:rFonts w:ascii="Calibri" w:hAnsi="Calibri" w:cs="Calibri"/>
                                <w:b/>
                                <w:szCs w:val="22"/>
                              </w:rPr>
                            </w:pPr>
                            <w:r>
                              <w:rPr>
                                <w:rFonts w:ascii="Calibri" w:hAnsi="Calibri" w:cs="Calibri"/>
                                <w:b/>
                                <w:szCs w:val="22"/>
                              </w:rPr>
                              <w:t xml:space="preserve">Étapes suggérées pour développer l'introduction </w:t>
                            </w:r>
                          </w:p>
                          <w:p w14:paraId="7365DB00" w14:textId="5F1B2FB7" w:rsidR="00960E80" w:rsidRDefault="00960E80" w:rsidP="00AC6097">
                            <w:pPr>
                              <w:pStyle w:val="ListParagraph"/>
                              <w:numPr>
                                <w:ilvl w:val="0"/>
                                <w:numId w:val="62"/>
                              </w:numPr>
                              <w:jc w:val="both"/>
                              <w:rPr>
                                <w:rFonts w:asciiTheme="majorHAnsi" w:hAnsiTheme="majorHAnsi"/>
                              </w:rPr>
                            </w:pPr>
                            <w:r>
                              <w:rPr>
                                <w:rFonts w:asciiTheme="majorHAnsi" w:hAnsiTheme="majorHAnsi"/>
                              </w:rPr>
                              <w:t xml:space="preserve">Incluez une brève description de la pertinence de l'analyse de la situation pour le pays </w:t>
                            </w:r>
                          </w:p>
                          <w:p w14:paraId="6553DF2C" w14:textId="41B35A8B" w:rsidR="00FA4806" w:rsidRPr="00AC6097" w:rsidRDefault="00AC6097" w:rsidP="00AC6097">
                            <w:pPr>
                              <w:pStyle w:val="ListParagraph"/>
                              <w:numPr>
                                <w:ilvl w:val="0"/>
                                <w:numId w:val="62"/>
                              </w:numPr>
                              <w:jc w:val="both"/>
                              <w:rPr>
                                <w:rFonts w:asciiTheme="majorHAnsi" w:hAnsiTheme="majorHAnsi"/>
                              </w:rPr>
                            </w:pPr>
                            <w:r w:rsidRPr="00AC6097">
                              <w:rPr>
                                <w:rFonts w:asciiTheme="majorHAnsi" w:hAnsiTheme="majorHAnsi"/>
                              </w:rPr>
                              <w:t xml:space="preserve">Fournir un résumé des activités menées dans le cadre de l'analyse situationnelle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6DFF3E5" id="_x0000_s1030" type="#_x0000_t202" style="width:432.5pt;height:8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" fillcolor="#b6dde8 [1304]" strokeweight=".5pt">
                <v:textbox>
                  <w:txbxContent>
                    <w:p w14:paraId="42F69B82" w14:textId="7FA8411F" w:rsidR="00782CC0" w:rsidRDefault="00AC6097" w:rsidP="00FA4806">
                      <w:pPr>
                        <w:jc w:val="both"/>
                        <w:rPr>
                          <w:rFonts w:ascii="Calibri" w:hAnsi="Calibri" w:cs="Calibri"/>
                          <w:b/>
                          <w:szCs w:val="22"/>
                        </w:rPr>
                      </w:pPr>
                      <w:r>
                        <w:rPr>
                          <w:rFonts w:ascii="Calibri" w:hAnsi="Calibri" w:cs="Calibri"/>
                          <w:b/>
                          <w:szCs w:val="22"/>
                        </w:rPr>
                        <w:t xml:space="preserve">Étapes suggérées pour développer l'introduction </w:t>
                      </w:r>
                    </w:p>
                    <w:p w14:paraId="7365DB00" w14:textId="5F1B2FB7" w:rsidR="00960E80" w:rsidRDefault="00960E80" w:rsidP="00AC6097">
                      <w:pPr>
                        <w:pStyle w:val="ListParagraph"/>
                        <w:numPr>
                          <w:ilvl w:val="0"/>
                          <w:numId w:val="62"/>
                        </w:numPr>
                        <w:jc w:val="both"/>
                        <w:rPr>
                          <w:rFonts w:asciiTheme="majorHAnsi" w:hAnsiTheme="majorHAnsi"/>
                        </w:rPr>
                      </w:pPr>
                      <w:r>
                        <w:rPr>
                          <w:rFonts w:asciiTheme="majorHAnsi" w:hAnsiTheme="majorHAnsi"/>
                        </w:rPr>
                        <w:t xml:space="preserve">Incluez une brève description de la pertinence de l'analyse de la situation pour le pays </w:t>
                      </w:r>
                    </w:p>
                    <w:p w14:paraId="6553DF2C" w14:textId="41B35A8B" w:rsidR="00FA4806" w:rsidRPr="00AC6097" w:rsidRDefault="00AC6097" w:rsidP="00AC6097">
                      <w:pPr>
                        <w:pStyle w:val="ListParagraph"/>
                        <w:numPr>
                          <w:ilvl w:val="0"/>
                          <w:numId w:val="62"/>
                        </w:numPr>
                        <w:jc w:val="both"/>
                        <w:rPr>
                          <w:rFonts w:asciiTheme="majorHAnsi" w:hAnsiTheme="majorHAnsi"/>
                        </w:rPr>
                      </w:pPr>
                      <w:r w:rsidRPr="00AC6097">
                        <w:rPr>
                          <w:rFonts w:asciiTheme="majorHAnsi" w:hAnsiTheme="majorHAnsi"/>
                        </w:rPr>
                        <w:t xml:space="preserve">Fournir un résumé des activités menées dans le cadre de l'analyse situationnelle  </w:t>
                      </w:r>
                    </w:p>
                  </w:txbxContent>
                </v:textbox>
                <w10:anchorlock/>
              </v:shape>
            </w:pict>
          </mc:Fallback>
        </mc:AlternateContent>
      </w:r>
    </w:p>
    <w:p w14:paraId="49E33734" w14:textId="4C76A236" w:rsidR="0070122B" w:rsidRPr="004F1069" w:rsidRDefault="00012E52" w:rsidP="006E50D1">
      <w:pPr>
        <w:jc w:val="both"/>
        <w:rPr>
          <w:rFonts w:asciiTheme="majorHAnsi" w:hAnsiTheme="majorHAnsi"/>
          <w:b/>
          <w:color w:val="0070C0"/>
          <w:sz w:val="28"/>
          <w:szCs w:val="28"/>
        </w:rPr>
      </w:pPr>
      <w:bookmarkStart w:id="1" w:name="Methodology"/>
      <w:bookmarkEnd w:id="1"/>
      <w:r w:rsidRPr="004F1069">
        <w:rPr>
          <w:rFonts w:asciiTheme="majorHAnsi" w:hAnsiTheme="majorHAnsi"/>
          <w:b/>
          <w:color w:val="0070C0"/>
          <w:sz w:val="28"/>
          <w:szCs w:val="28"/>
        </w:rPr>
        <w:lastRenderedPageBreak/>
        <w:t>2. Méthodologie</w:t>
      </w:r>
    </w:p>
    <w:p w14:paraId="23700399" w14:textId="794939E1" w:rsidR="007B70F8" w:rsidRDefault="007B70F8" w:rsidP="006E50D1">
      <w:pPr>
        <w:jc w:val="both"/>
        <w:rPr>
          <w:rFonts w:asciiTheme="majorHAnsi" w:hAnsiTheme="majorHAnsi"/>
          <w:sz w:val="28"/>
          <w:szCs w:val="28"/>
        </w:rPr>
      </w:pPr>
    </w:p>
    <w:p w14:paraId="11BCFC31" w14:textId="17C60D41" w:rsidR="00FA4806" w:rsidRDefault="00FA4806" w:rsidP="006E50D1">
      <w:pPr>
        <w:jc w:val="both"/>
        <w:rPr>
          <w:rFonts w:asciiTheme="majorHAnsi" w:hAnsiTheme="majorHAnsi"/>
          <w:sz w:val="28"/>
          <w:szCs w:val="28"/>
        </w:rPr>
      </w:pPr>
      <w:r>
        <w:rPr>
          <w:noProof/>
        </w:rPr>
        <mc:AlternateContent>
          <mc:Choice Requires="wps">
            <w:drawing>
              <wp:inline distT="0" distB="0" distL="0" distR="0" wp14:anchorId="3A45C86E" wp14:editId="1C9B21A8">
                <wp:extent cx="5486400" cy="686276"/>
                <wp:effectExtent l="0" t="0" r="19050" b="11430"/>
                <wp:docPr id="405446082" name="Text Box 1"/>
                <wp:cNvGraphicFramePr/>
                <a:graphic xmlns:a="http://schemas.openxmlformats.org/drawingml/2006/main">
                  <a:graphicData uri="http://schemas.microsoft.com/office/word/2010/wordprocessingShape">
                    <wps:wsp>
                      <wps:cNvSpPr txBox="1"/>
                      <wps:spPr>
                        <a:xfrm>
                          <a:off x="0" y="0"/>
                          <a:ext cx="5486400" cy="686276"/>
                        </a:xfrm>
                        <a:prstGeom prst="rect">
                          <a:avLst/>
                        </a:prstGeom>
                        <a:solidFill>
                          <a:srgbClr val="F2EBC6"/>
                        </a:solidFill>
                        <a:ln w="6350">
                          <a:solidFill>
                            <a:prstClr val="black"/>
                          </a:solidFill>
                        </a:ln>
                      </wps:spPr>
                      <wps:txbx>
                        <w:txbxContent>
                          <w:p w14:paraId="643B3BC5" w14:textId="05DE112F" w:rsidR="00FA4806" w:rsidRDefault="00FA4806" w:rsidP="00FA4806">
                            <w:pPr>
                              <w:jc w:val="both"/>
                              <w:rPr>
                                <w:rFonts w:asciiTheme="majorHAnsi" w:hAnsiTheme="majorHAnsi"/>
                              </w:rPr>
                            </w:pPr>
                            <w:r w:rsidRPr="007B70F8">
                              <w:rPr>
                                <w:rFonts w:asciiTheme="majorHAnsi" w:hAnsiTheme="majorHAnsi"/>
                              </w:rPr>
                              <w:t>La section méthodologie fournit une description détaillée de toutes les activités menées pour concevoir, collecter et analyser les données.</w:t>
                            </w:r>
                          </w:p>
                          <w:p w14:paraId="5A2AB0D2" w14:textId="77777777" w:rsidR="00554728" w:rsidRPr="0005075A" w:rsidRDefault="00554728" w:rsidP="00FA4806">
                            <w:pPr>
                              <w:jc w:val="both"/>
                              <w:rPr>
                                <w:rFonts w:asciiTheme="majorHAnsi" w:hAnsiTheme="majorHAnsi" w:cstheme="majorHAnsi"/>
                                <w:sz w:val="32"/>
                                <w:szCs w:val="32"/>
                              </w:rPr>
                            </w:pPr>
                          </w:p>
                          <w:p w14:paraId="1FCF58FF" w14:textId="77777777" w:rsidR="0005075A" w:rsidRPr="0005075A" w:rsidRDefault="0005075A" w:rsidP="0005075A">
                            <w:pPr>
                              <w:spacing w:line="300" w:lineRule="atLeast"/>
                              <w:rPr>
                                <w:rFonts w:asciiTheme="majorHAnsi" w:eastAsia="Times New Roman" w:hAnsiTheme="majorHAnsi" w:cstheme="majorHAnsi"/>
                              </w:rPr>
                            </w:pPr>
                            <w:r w:rsidRPr="0005075A">
                              <w:rPr>
                                <w:rFonts w:asciiTheme="majorHAnsi" w:eastAsia="Times New Roman" w:hAnsiTheme="majorHAnsi" w:cstheme="majorHAnsi"/>
                              </w:rPr>
                              <w:t>Dans cette section, le pays doit fournir des informations complètes sur toutes les activités mises en œuvre. Cela devrait inclure, le cas échéant, le nombre total de politiques examinées ; les sources de données nationales et internationales utilisées ; le nombre d'entretiens réalisés ; et le nombre de groupes de discussion ou de consultations organisés. Le pays devrait également rapporter le nombre total de participants consultés, répartis par sexe et groupe social (par exemple, peuples autochtones, communautés locales, jeunes). De plus, des détails devraient être fournis sur le nombre d'ateliers nationaux organisés et le nombre de participants ayant assisté, répartis par sexe, groupe social (par exemple, peuples autochtones, communautés locales, jeunes) et secteur représenté (par exemple, gouvernement, organisations de la société civile, communautés locales).</w:t>
                            </w:r>
                          </w:p>
                          <w:p w14:paraId="2BA05B10" w14:textId="4C8B8738" w:rsidR="00554728" w:rsidRPr="000F0716" w:rsidRDefault="00554728" w:rsidP="0005075A">
                            <w:pPr>
                              <w:jc w:val="both"/>
                              <w:rPr>
                                <w:rFonts w:asciiTheme="majorHAnsi" w:hAnsiTheme="majorHAnsi"/>
                                <w:sz w:val="28"/>
                                <w:szCs w:val="2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31" style="width:6in;height:54.05pt;visibility:visible;mso-wrap-style:none;mso-left-percent:-10001;mso-top-percent:-10001;mso-position-horizontal:absolute;mso-position-horizontal-relative:char;mso-position-vertical:absolute;mso-position-vertical-relative:line;mso-left-percent:-10001;mso-top-percent:-10001;v-text-anchor:top" fillcolor="#f2ebc6"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" w14:anchorId="3A45C86E">
                <v:textbox style="mso-fit-shape-to-text:t">
                  <w:txbxContent>
                    <w:p w:rsidR="00FA4806" w:rsidP="00FA4806" w:rsidRDefault="00FA4806" w14:paraId="643B3BC5" w14:textId="05DE112F">
                      <w:pPr>
                        <w:jc w:val="both"/>
                        <w:rPr>
                          <w:rFonts w:asciiTheme="majorHAnsi" w:hAnsiTheme="majorHAnsi"/>
                        </w:rPr>
                      </w:pPr>
                      <w:r w:rsidRPr="007B70F8">
                        <w:rPr>
                          <w:rFonts w:asciiTheme="majorHAnsi" w:hAnsiTheme="majorHAnsi"/>
                          <w:lang w:val="French"/>
                        </w:rPr>
                        <w:t>La section méthodologie fournit une description détaillée de toutes les activités menées pour concevoir, collecter et analyser les données.</w:t>
                      </w:r>
                    </w:p>
                    <w:p w:rsidRPr="0005075A" w:rsidR="00554728" w:rsidP="00FA4806" w:rsidRDefault="00554728" w14:paraId="5A2AB0D2" w14:textId="77777777">
                      <w:pPr>
                        <w:jc w:val="both"/>
                        <w:rPr>
                          <w:rFonts w:asciiTheme="majorHAnsi" w:hAnsiTheme="majorHAnsi" w:cstheme="majorHAnsi"/>
                          <w:sz w:val="32"/>
                          <w:szCs w:val="32"/>
                        </w:rPr>
                      </w:pPr>
                    </w:p>
                    <w:p w:rsidRPr="0005075A" w:rsidR="0005075A" w:rsidP="0005075A" w:rsidRDefault="0005075A" w14:paraId="1FCF58FF" w14:textId="77777777">
                      <w:pPr>
                        <w:spacing w:line="300" w:lineRule="atLeast"/>
                        <w:rPr>
                          <w:rFonts w:eastAsia="Times New Roman" w:asciiTheme="majorHAnsi" w:hAnsiTheme="majorHAnsi" w:cstheme="majorHAnsi"/>
                        </w:rPr>
                      </w:pPr>
                      <w:r w:rsidRPr="0005075A">
                        <w:rPr>
                          <w:rFonts w:eastAsia="Times New Roman" w:asciiTheme="majorHAnsi" w:hAnsiTheme="majorHAnsi" w:cstheme="majorHAnsi"/>
                          <w:lang w:val="French"/>
                        </w:rPr>
                        <w:t>Dans cette section, le pays doit fournir des informations complètes sur toutes les activités mises en œuvre. Cela devrait inclure, le cas échéant, le nombre total de politiques examinées ; les sources de données nationales et internationales utilisées ; le nombre d'entretiens réalisés ; et le nombre de groupes de discussion ou de consultations organisés. Le pays devrait également rapporter le nombre total de participants consultés, répartis par sexe et groupe social (par exemple, peuples autochtones, communautés locales, jeunes). De plus, des détails devraient être fournis sur le nombre d'ateliers nationaux organisés et le nombre de participants ayant assisté, répartis par sexe, groupe social (par exemple, peuples autochtones, communautés locales, jeunes) et secteur représenté (par exemple, gouvernement, organisations de la société civile, communautés locales).</w:t>
                      </w:r>
                    </w:p>
                    <w:p w:rsidRPr="000F0716" w:rsidR="00554728" w:rsidP="0005075A" w:rsidRDefault="00554728" w14:paraId="2BA05B10" w14:textId="4C8B8738">
                      <w:pPr>
                        <w:jc w:val="both"/>
                        <w:rPr>
                          <w:rFonts w:asciiTheme="majorHAnsi" w:hAnsiTheme="majorHAnsi"/>
                          <w:sz w:val="28"/>
                          <w:szCs w:val="28"/>
                        </w:rPr>
                      </w:pPr>
                    </w:p>
                  </w:txbxContent>
                </v:textbox>
                <w10:anchorlock/>
              </v:shape>
            </w:pict>
          </mc:Fallback>
        </mc:AlternateContent>
      </w:r>
    </w:p>
    <w:p w14:paraId="0111CD82" w14:textId="26CC678C" w:rsidR="00FA4806" w:rsidRDefault="00713D06" w:rsidP="006E50D1">
      <w:pPr>
        <w:jc w:val="both"/>
        <w:rPr>
          <w:rFonts w:asciiTheme="majorHAnsi" w:hAnsiTheme="majorHAnsi"/>
          <w:sz w:val="28"/>
          <w:szCs w:val="28"/>
        </w:rPr>
      </w:pPr>
      <w:r>
        <w:rPr>
          <w:noProof/>
        </w:rPr>
        <mc:AlternateContent>
          <mc:Choice Requires="wps">
            <w:drawing>
              <wp:anchor distT="0" distB="0" distL="114300" distR="114300" simplePos="0" relativeHeight="251663360" behindDoc="0" locked="0" layoutInCell="1" allowOverlap="1" wp14:anchorId="281EF64B" wp14:editId="492DB825">
                <wp:simplePos x="0" y="0"/>
                <wp:positionH relativeFrom="column">
                  <wp:posOffset>1270</wp:posOffset>
                </wp:positionH>
                <wp:positionV relativeFrom="paragraph">
                  <wp:posOffset>219710</wp:posOffset>
                </wp:positionV>
                <wp:extent cx="1828800" cy="2800350"/>
                <wp:effectExtent l="0" t="0" r="19050" b="19050"/>
                <wp:wrapSquare wrapText="bothSides"/>
                <wp:docPr id="2043457972" name="Text Box 1"/>
                <wp:cNvGraphicFramePr/>
                <a:graphic xmlns:a="http://schemas.openxmlformats.org/drawingml/2006/main">
                  <a:graphicData uri="http://schemas.microsoft.com/office/word/2010/wordprocessingShape">
                    <wps:wsp>
                      <wps:cNvSpPr txBox="1"/>
                      <wps:spPr>
                        <a:xfrm>
                          <a:off x="0" y="0"/>
                          <a:ext cx="1828800" cy="2800350"/>
                        </a:xfrm>
                        <a:prstGeom prst="rect">
                          <a:avLst/>
                        </a:prstGeom>
                        <a:solidFill>
                          <a:srgbClr val="92D050">
                            <a:alpha val="36078"/>
                          </a:srgbClr>
                        </a:solidFill>
                        <a:ln w="6350">
                          <a:solidFill>
                            <a:prstClr val="black"/>
                          </a:solidFill>
                        </a:ln>
                      </wps:spPr>
                      <wps:txbx>
                        <w:txbxContent>
                          <w:p w14:paraId="06F56F08" w14:textId="6B96674F" w:rsidR="00FA4806" w:rsidRPr="00411DD3" w:rsidRDefault="00AC6097" w:rsidP="00FA4806">
                            <w:pPr>
                              <w:jc w:val="both"/>
                              <w:rPr>
                                <w:rFonts w:asciiTheme="majorHAnsi" w:hAnsiTheme="majorHAnsi"/>
                                <w:b/>
                                <w:bCs/>
                                <w:sz w:val="22"/>
                                <w:szCs w:val="22"/>
                              </w:rPr>
                            </w:pPr>
                            <w:proofErr w:type="spellStart"/>
                            <w:r w:rsidRPr="00411DD3">
                              <w:rPr>
                                <w:rFonts w:asciiTheme="majorHAnsi" w:hAnsiTheme="majorHAnsi"/>
                                <w:b/>
                                <w:bCs/>
                                <w:sz w:val="22"/>
                                <w:szCs w:val="22"/>
                              </w:rPr>
                              <w:t>Exemple</w:t>
                            </w:r>
                            <w:proofErr w:type="spellEnd"/>
                            <w:r w:rsidRPr="00411DD3">
                              <w:rPr>
                                <w:rFonts w:asciiTheme="majorHAnsi" w:hAnsiTheme="majorHAnsi"/>
                                <w:b/>
                                <w:bCs/>
                                <w:sz w:val="22"/>
                                <w:szCs w:val="22"/>
                              </w:rPr>
                              <w:t xml:space="preserve"> de </w:t>
                            </w:r>
                            <w:proofErr w:type="spellStart"/>
                            <w:r w:rsidRPr="00411DD3">
                              <w:rPr>
                                <w:rFonts w:asciiTheme="majorHAnsi" w:hAnsiTheme="majorHAnsi"/>
                                <w:b/>
                                <w:bCs/>
                                <w:sz w:val="22"/>
                                <w:szCs w:val="22"/>
                              </w:rPr>
                              <w:t>brève</w:t>
                            </w:r>
                            <w:proofErr w:type="spellEnd"/>
                            <w:r w:rsidRPr="00411DD3">
                              <w:rPr>
                                <w:rFonts w:asciiTheme="majorHAnsi" w:hAnsiTheme="majorHAnsi"/>
                                <w:b/>
                                <w:bCs/>
                                <w:sz w:val="22"/>
                                <w:szCs w:val="22"/>
                              </w:rPr>
                              <w:t xml:space="preserve"> description de l'activité et résumé de la méthodologie utilisée pour développer l'activité </w:t>
                            </w:r>
                          </w:p>
                          <w:p w14:paraId="1E8F9FE2" w14:textId="77777777" w:rsidR="00FA4806" w:rsidRDefault="00FA4806" w:rsidP="0070122B">
                            <w:pPr>
                              <w:jc w:val="both"/>
                              <w:rPr>
                                <w:rFonts w:asciiTheme="majorHAnsi" w:hAnsiTheme="majorHAnsi"/>
                                <w:sz w:val="20"/>
                                <w:szCs w:val="20"/>
                                <w:u w:val="single"/>
                              </w:rPr>
                            </w:pPr>
                          </w:p>
                          <w:p w14:paraId="147A4EC7" w14:textId="52F31ACD" w:rsidR="004266D4" w:rsidRPr="00FA4806" w:rsidRDefault="004266D4" w:rsidP="0070122B">
                            <w:pPr>
                              <w:jc w:val="both"/>
                              <w:rPr>
                                <w:rFonts w:asciiTheme="majorHAnsi" w:hAnsiTheme="majorHAnsi"/>
                                <w:i/>
                                <w:iCs/>
                                <w:sz w:val="20"/>
                                <w:szCs w:val="20"/>
                                <w:u w:val="single"/>
                              </w:rPr>
                            </w:pPr>
                            <w:r w:rsidRPr="00FA4806">
                              <w:rPr>
                                <w:rFonts w:asciiTheme="majorHAnsi" w:hAnsiTheme="majorHAnsi"/>
                                <w:i/>
                                <w:iCs/>
                                <w:sz w:val="20"/>
                                <w:szCs w:val="20"/>
                                <w:u w:val="single"/>
                              </w:rPr>
                              <w:t>Activité 1. Examen des principales lois environnementales et des documents nationaux pertinents pour le NBSAP et le 7NR.</w:t>
                            </w:r>
                          </w:p>
                          <w:p w14:paraId="6E35FF88" w14:textId="1CADFA36" w:rsidR="00782CC0" w:rsidRDefault="004266D4" w:rsidP="0070122B">
                            <w:pPr>
                              <w:jc w:val="both"/>
                              <w:rPr>
                                <w:rFonts w:asciiTheme="majorHAnsi" w:hAnsiTheme="majorHAnsi"/>
                                <w:i/>
                                <w:iCs/>
                                <w:sz w:val="20"/>
                                <w:szCs w:val="20"/>
                              </w:rPr>
                            </w:pPr>
                            <w:r w:rsidRPr="00FA4806">
                              <w:rPr>
                                <w:rFonts w:asciiTheme="majorHAnsi" w:hAnsiTheme="majorHAnsi"/>
                                <w:i/>
                                <w:iCs/>
                                <w:sz w:val="20"/>
                                <w:szCs w:val="20"/>
                              </w:rPr>
                              <w:t xml:space="preserve">Méthodologie : L'analyse du cadre réglementaire a identifié la législation environnementale et les plans/stratégies pertinents pour le NBSAP qui promeuvent l'égalité des sexes. L'analyse repose sur une recherche initiale de mots-clés tels que genre, femmes, équité et égalité, et a été complétée par l'identification de sections favorisant l'équité sociale. L'analyse a examiné XX nombre de politiques et XX stratégies pertinentes pour le NBSAP </w:t>
                            </w:r>
                          </w:p>
                          <w:p w14:paraId="10ABEDEC" w14:textId="77777777" w:rsidR="00782CC0" w:rsidRDefault="00782CC0" w:rsidP="0070122B">
                            <w:pPr>
                              <w:jc w:val="both"/>
                              <w:rPr>
                                <w:rFonts w:asciiTheme="majorHAnsi" w:hAnsiTheme="majorHAnsi"/>
                                <w:i/>
                                <w:iCs/>
                                <w:sz w:val="20"/>
                                <w:szCs w:val="20"/>
                              </w:rPr>
                            </w:pPr>
                          </w:p>
                          <w:p w14:paraId="332CECC7" w14:textId="0B2C4925" w:rsidR="004266D4" w:rsidRPr="00782CC0" w:rsidRDefault="00782CC0" w:rsidP="0070122B">
                            <w:pPr>
                              <w:jc w:val="both"/>
                              <w:rPr>
                                <w:rFonts w:asciiTheme="majorHAnsi" w:hAnsiTheme="majorHAnsi"/>
                                <w:sz w:val="20"/>
                                <w:szCs w:val="20"/>
                                <w:u w:val="single"/>
                              </w:rPr>
                            </w:pPr>
                            <w:r w:rsidRPr="00FA4806">
                              <w:rPr>
                                <w:rFonts w:asciiTheme="majorHAnsi" w:hAnsiTheme="majorHAnsi"/>
                                <w:i/>
                                <w:iCs/>
                                <w:sz w:val="20"/>
                                <w:szCs w:val="20"/>
                                <w:u w:val="single"/>
                              </w:rPr>
                              <w:t xml:space="preserve">Activité 2. </w:t>
                            </w:r>
                            <w:r w:rsidRPr="00782CC0">
                              <w:rPr>
                                <w:rFonts w:asciiTheme="majorHAnsi" w:hAnsiTheme="majorHAnsi"/>
                                <w:i/>
                                <w:iCs/>
                                <w:sz w:val="20"/>
                                <w:szCs w:val="21"/>
                                <w:u w:val="single"/>
                              </w:rPr>
                              <w:t xml:space="preserve">Des visites sur le terrain pour mener des consultations ou des groupes de discussion avec des groupes ou associations de femmes issues des communautés locales </w:t>
                            </w:r>
                          </w:p>
                          <w:p w14:paraId="5D8468E1" w14:textId="72BD2B92" w:rsidR="004266D4" w:rsidRPr="00EF2BC6" w:rsidRDefault="00782CC0" w:rsidP="00EF2BC6">
                            <w:pPr>
                              <w:jc w:val="both"/>
                              <w:rPr>
                                <w:rFonts w:asciiTheme="majorHAnsi" w:hAnsiTheme="majorHAnsi"/>
                              </w:rPr>
                            </w:pPr>
                            <w:r w:rsidRPr="00FA4806">
                              <w:rPr>
                                <w:rFonts w:asciiTheme="majorHAnsi" w:hAnsiTheme="majorHAnsi"/>
                                <w:i/>
                                <w:iCs/>
                                <w:sz w:val="20"/>
                                <w:szCs w:val="20"/>
                              </w:rPr>
                              <w:t>Méthodologie : Pour obtenir des données locales, XX communautés ont été visitées pour mener des consultations. Les consultations ont été menées selon un format de discussion de groupe de discussion. Au total, XX participants ont été consultés (XX femmes, XX hommes, XX femmes autochtones, XX hommes autochtones)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1EF64B" id="_x0000_s1032" type="#_x0000_t202" style="position:absolute;left:0;text-align:left;margin-left:.1pt;margin-top:17.3pt;width:2in;height:220.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" fillcolor="#92d050" strokeweight=".5pt">
                <v:fill opacity="23644f"/>
                <v:textbox>
                  <w:txbxContent>
                    <w:p w14:paraId="06F56F08" w14:textId="6B96674F" w:rsidR="00FA4806" w:rsidRPr="00411DD3" w:rsidRDefault="00AC6097" w:rsidP="00FA4806">
                      <w:pPr>
                        <w:jc w:val="both"/>
                        <w:rPr>
                          <w:rFonts w:asciiTheme="majorHAnsi" w:hAnsiTheme="majorHAnsi"/>
                          <w:b/>
                          <w:bCs/>
                          <w:sz w:val="22"/>
                          <w:szCs w:val="22"/>
                        </w:rPr>
                      </w:pPr>
                      <w:proofErr w:type="spellStart"/>
                      <w:r w:rsidRPr="00411DD3">
                        <w:rPr>
                          <w:rFonts w:asciiTheme="majorHAnsi" w:hAnsiTheme="majorHAnsi"/>
                          <w:b/>
                          <w:bCs/>
                          <w:sz w:val="22"/>
                          <w:szCs w:val="22"/>
                        </w:rPr>
                        <w:t>Exemple</w:t>
                      </w:r>
                      <w:proofErr w:type="spellEnd"/>
                      <w:r w:rsidRPr="00411DD3">
                        <w:rPr>
                          <w:rFonts w:asciiTheme="majorHAnsi" w:hAnsiTheme="majorHAnsi"/>
                          <w:b/>
                          <w:bCs/>
                          <w:sz w:val="22"/>
                          <w:szCs w:val="22"/>
                        </w:rPr>
                        <w:t xml:space="preserve"> de </w:t>
                      </w:r>
                      <w:proofErr w:type="spellStart"/>
                      <w:r w:rsidRPr="00411DD3">
                        <w:rPr>
                          <w:rFonts w:asciiTheme="majorHAnsi" w:hAnsiTheme="majorHAnsi"/>
                          <w:b/>
                          <w:bCs/>
                          <w:sz w:val="22"/>
                          <w:szCs w:val="22"/>
                        </w:rPr>
                        <w:t>brève</w:t>
                      </w:r>
                      <w:proofErr w:type="spellEnd"/>
                      <w:r w:rsidRPr="00411DD3">
                        <w:rPr>
                          <w:rFonts w:asciiTheme="majorHAnsi" w:hAnsiTheme="majorHAnsi"/>
                          <w:b/>
                          <w:bCs/>
                          <w:sz w:val="22"/>
                          <w:szCs w:val="22"/>
                        </w:rPr>
                        <w:t xml:space="preserve"> description de l'activité et résumé de la méthodologie utilisée pour développer l'activité </w:t>
                      </w:r>
                    </w:p>
                    <w:p w14:paraId="1E8F9FE2" w14:textId="77777777" w:rsidR="00FA4806" w:rsidRDefault="00FA4806" w:rsidP="0070122B">
                      <w:pPr>
                        <w:jc w:val="both"/>
                        <w:rPr>
                          <w:rFonts w:asciiTheme="majorHAnsi" w:hAnsiTheme="majorHAnsi"/>
                          <w:sz w:val="20"/>
                          <w:szCs w:val="20"/>
                          <w:u w:val="single"/>
                        </w:rPr>
                      </w:pPr>
                    </w:p>
                    <w:p w14:paraId="147A4EC7" w14:textId="52F31ACD" w:rsidR="004266D4" w:rsidRPr="00FA4806" w:rsidRDefault="004266D4" w:rsidP="0070122B">
                      <w:pPr>
                        <w:jc w:val="both"/>
                        <w:rPr>
                          <w:rFonts w:asciiTheme="majorHAnsi" w:hAnsiTheme="majorHAnsi"/>
                          <w:i/>
                          <w:iCs/>
                          <w:sz w:val="20"/>
                          <w:szCs w:val="20"/>
                          <w:u w:val="single"/>
                        </w:rPr>
                      </w:pPr>
                      <w:r w:rsidRPr="00FA4806">
                        <w:rPr>
                          <w:rFonts w:asciiTheme="majorHAnsi" w:hAnsiTheme="majorHAnsi"/>
                          <w:i/>
                          <w:iCs/>
                          <w:sz w:val="20"/>
                          <w:szCs w:val="20"/>
                          <w:u w:val="single"/>
                        </w:rPr>
                        <w:t>Activité 1. Examen des principales lois environnementales et des documents nationaux pertinents pour le NBSAP et le 7NR.</w:t>
                      </w:r>
                    </w:p>
                    <w:p w14:paraId="6E35FF88" w14:textId="1CADFA36" w:rsidR="00782CC0" w:rsidRDefault="004266D4" w:rsidP="0070122B">
                      <w:pPr>
                        <w:jc w:val="both"/>
                        <w:rPr>
                          <w:rFonts w:asciiTheme="majorHAnsi" w:hAnsiTheme="majorHAnsi"/>
                          <w:i/>
                          <w:iCs/>
                          <w:sz w:val="20"/>
                          <w:szCs w:val="20"/>
                        </w:rPr>
                      </w:pPr>
                      <w:r w:rsidRPr="00FA4806">
                        <w:rPr>
                          <w:rFonts w:asciiTheme="majorHAnsi" w:hAnsiTheme="majorHAnsi"/>
                          <w:i/>
                          <w:iCs/>
                          <w:sz w:val="20"/>
                          <w:szCs w:val="20"/>
                        </w:rPr>
                        <w:t xml:space="preserve">Méthodologie : L'analyse du cadre réglementaire a identifié la législation environnementale et les plans/stratégies pertinents pour le NBSAP qui promeuvent l'égalité des sexes. L'analyse repose sur une recherche initiale de mots-clés tels que genre, femmes, équité et égalité, et a été complétée par l'identification de sections favorisant l'équité sociale. L'analyse a examiné XX nombre de politiques et XX stratégies pertinentes pour le NBSAP </w:t>
                      </w:r>
                    </w:p>
                    <w:p w14:paraId="10ABEDEC" w14:textId="77777777" w:rsidR="00782CC0" w:rsidRDefault="00782CC0" w:rsidP="0070122B">
                      <w:pPr>
                        <w:jc w:val="both"/>
                        <w:rPr>
                          <w:rFonts w:asciiTheme="majorHAnsi" w:hAnsiTheme="majorHAnsi"/>
                          <w:i/>
                          <w:iCs/>
                          <w:sz w:val="20"/>
                          <w:szCs w:val="20"/>
                        </w:rPr>
                      </w:pPr>
                    </w:p>
                    <w:p w14:paraId="332CECC7" w14:textId="0B2C4925" w:rsidR="004266D4" w:rsidRPr="00782CC0" w:rsidRDefault="00782CC0" w:rsidP="0070122B">
                      <w:pPr>
                        <w:jc w:val="both"/>
                        <w:rPr>
                          <w:rFonts w:asciiTheme="majorHAnsi" w:hAnsiTheme="majorHAnsi"/>
                          <w:sz w:val="20"/>
                          <w:szCs w:val="20"/>
                          <w:u w:val="single"/>
                        </w:rPr>
                      </w:pPr>
                      <w:r w:rsidRPr="00FA4806">
                        <w:rPr>
                          <w:rFonts w:asciiTheme="majorHAnsi" w:hAnsiTheme="majorHAnsi"/>
                          <w:i/>
                          <w:iCs/>
                          <w:sz w:val="20"/>
                          <w:szCs w:val="20"/>
                          <w:u w:val="single"/>
                        </w:rPr>
                        <w:t xml:space="preserve">Activité 2. </w:t>
                      </w:r>
                      <w:r w:rsidRPr="00782CC0">
                        <w:rPr>
                          <w:rFonts w:asciiTheme="majorHAnsi" w:hAnsiTheme="majorHAnsi"/>
                          <w:i/>
                          <w:iCs/>
                          <w:sz w:val="20"/>
                          <w:szCs w:val="21"/>
                          <w:u w:val="single"/>
                        </w:rPr>
                        <w:t xml:space="preserve">Des visites sur le terrain pour mener des consultations ou des groupes de discussion avec des groupes ou associations de femmes issues des communautés locales </w:t>
                      </w:r>
                    </w:p>
                    <w:p w14:paraId="5D8468E1" w14:textId="72BD2B92" w:rsidR="004266D4" w:rsidRPr="00EF2BC6" w:rsidRDefault="00782CC0" w:rsidP="00EF2BC6">
                      <w:pPr>
                        <w:jc w:val="both"/>
                        <w:rPr>
                          <w:rFonts w:asciiTheme="majorHAnsi" w:hAnsiTheme="majorHAnsi"/>
                        </w:rPr>
                      </w:pPr>
                      <w:r w:rsidRPr="00FA4806">
                        <w:rPr>
                          <w:rFonts w:asciiTheme="majorHAnsi" w:hAnsiTheme="majorHAnsi"/>
                          <w:i/>
                          <w:iCs/>
                          <w:sz w:val="20"/>
                          <w:szCs w:val="20"/>
                        </w:rPr>
                        <w:t>Méthodologie : Pour obtenir des données locales, XX communautés ont été visitées pour mener des consultations. Les consultations ont été menées selon un format de discussion de groupe de discussion. Au total, XX participants ont été consultés (XX femmes, XX hommes, XX femmes autochtones, XX hommes autochtones)</w:t>
                      </w:r>
                    </w:p>
                  </w:txbxContent>
                </v:textbox>
                <w10:wrap type="square"/>
              </v:shape>
            </w:pict>
          </mc:Fallback>
        </mc:AlternateContent>
      </w:r>
    </w:p>
    <w:p w14:paraId="156BEA45" w14:textId="7167664C" w:rsidR="00960287" w:rsidRDefault="00960287" w:rsidP="006E50D1">
      <w:pPr>
        <w:jc w:val="both"/>
        <w:rPr>
          <w:rFonts w:asciiTheme="majorHAnsi" w:hAnsiTheme="majorHAnsi"/>
          <w:b/>
          <w:sz w:val="28"/>
          <w:szCs w:val="28"/>
        </w:rPr>
      </w:pPr>
    </w:p>
    <w:p w14:paraId="72F1DCFD" w14:textId="77777777" w:rsidR="00960287" w:rsidRDefault="00960287" w:rsidP="006E50D1">
      <w:pPr>
        <w:jc w:val="both"/>
        <w:rPr>
          <w:rFonts w:asciiTheme="majorHAnsi" w:hAnsiTheme="majorHAnsi"/>
          <w:b/>
          <w:sz w:val="28"/>
          <w:szCs w:val="28"/>
        </w:rPr>
      </w:pPr>
      <w:r>
        <w:rPr>
          <w:noProof/>
        </w:rPr>
        <mc:AlternateContent>
          <mc:Choice Requires="wps">
            <w:drawing>
              <wp:inline distT="0" distB="0" distL="0" distR="0" wp14:anchorId="07F4EF76" wp14:editId="6CBAF2A7">
                <wp:extent cx="5492750" cy="469357"/>
                <wp:effectExtent l="0" t="0" r="19050" b="13970"/>
                <wp:docPr id="1129701053" name="Text Box 1"/>
                <wp:cNvGraphicFramePr/>
                <a:graphic xmlns:a="http://schemas.openxmlformats.org/drawingml/2006/main">
                  <a:graphicData uri="http://schemas.microsoft.com/office/word/2010/wordprocessingShape">
                    <wps:wsp>
                      <wps:cNvSpPr txBox="1"/>
                      <wps:spPr>
                        <a:xfrm>
                          <a:off x="0" y="0"/>
                          <a:ext cx="5492750" cy="469357"/>
                        </a:xfrm>
                        <a:prstGeom prst="rect">
                          <a:avLst/>
                        </a:prstGeom>
                        <a:solidFill>
                          <a:schemeClr val="accent5">
                            <a:lumMod val="40000"/>
                            <a:lumOff val="60000"/>
                          </a:schemeClr>
                        </a:solidFill>
                        <a:ln w="6350">
                          <a:solidFill>
                            <a:prstClr val="black"/>
                          </a:solidFill>
                        </a:ln>
                      </wps:spPr>
                      <wps:txbx>
                        <w:txbxContent>
                          <w:p w14:paraId="215B4F1D" w14:textId="6E84FB92" w:rsidR="00782CC0" w:rsidRDefault="00782CC0" w:rsidP="00960287">
                            <w:pPr>
                              <w:jc w:val="both"/>
                              <w:rPr>
                                <w:rFonts w:asciiTheme="majorHAnsi" w:hAnsiTheme="majorHAnsi"/>
                              </w:rPr>
                            </w:pPr>
                            <w:r w:rsidRPr="00960287">
                              <w:rPr>
                                <w:rFonts w:ascii="Calibri" w:hAnsi="Calibri" w:cs="Calibri"/>
                                <w:b/>
                                <w:szCs w:val="22"/>
                              </w:rPr>
                              <w:t>Conseils pour développer la section méthodologie :</w:t>
                            </w:r>
                          </w:p>
                          <w:p w14:paraId="1FEA6768" w14:textId="77777777" w:rsidR="00554728" w:rsidRDefault="00554728" w:rsidP="00554728">
                            <w:pPr>
                              <w:pStyle w:val="ListParagraph"/>
                              <w:numPr>
                                <w:ilvl w:val="0"/>
                                <w:numId w:val="61"/>
                              </w:numPr>
                              <w:jc w:val="both"/>
                              <w:rPr>
                                <w:rFonts w:asciiTheme="majorHAnsi" w:hAnsiTheme="majorHAnsi"/>
                              </w:rPr>
                            </w:pPr>
                            <w:r>
                              <w:rPr>
                                <w:rFonts w:asciiTheme="majorHAnsi" w:hAnsiTheme="majorHAnsi"/>
                              </w:rPr>
                              <w:t xml:space="preserve">Définissez une méthodologie claire avant de mener les activités </w:t>
                            </w:r>
                          </w:p>
                          <w:p w14:paraId="68070592" w14:textId="695E392A" w:rsidR="00960287" w:rsidRPr="00554728" w:rsidRDefault="00554728" w:rsidP="00554728">
                            <w:pPr>
                              <w:pStyle w:val="ListParagraph"/>
                              <w:numPr>
                                <w:ilvl w:val="0"/>
                                <w:numId w:val="61"/>
                              </w:numPr>
                              <w:jc w:val="both"/>
                              <w:rPr>
                                <w:rFonts w:asciiTheme="majorHAnsi" w:hAnsiTheme="majorHAnsi"/>
                              </w:rPr>
                            </w:pPr>
                            <w:r>
                              <w:rPr>
                                <w:rFonts w:asciiTheme="majorHAnsi" w:hAnsiTheme="majorHAnsi"/>
                              </w:rPr>
                              <w:t>Documentez systématiquement toutes les activités, sources de données et processus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33" style="width:432.5pt;height:36.95pt;visibility:visible;mso-wrap-style:square;mso-left-percent:-10001;mso-top-percent:-10001;mso-position-horizontal:absolute;mso-position-horizontal-relative:char;mso-position-vertical:absolute;mso-position-vertical-relative:line;mso-left-percent:-10001;mso-top-percent:-10001;v-text-anchor:top" fillcolor="#b6dde8 [1304]"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" w14:anchorId="07F4EF76">
                <v:textbox style="mso-fit-shape-to-text:t">
                  <w:txbxContent>
                    <w:p w:rsidR="00782CC0" w:rsidP="00960287" w:rsidRDefault="00782CC0" w14:paraId="215B4F1D" w14:textId="6E84FB92">
                      <w:pPr>
                        <w:jc w:val="both"/>
                        <w:rPr>
                          <w:rFonts w:asciiTheme="majorHAnsi" w:hAnsiTheme="majorHAnsi"/>
                        </w:rPr>
                      </w:pPr>
                      <w:r w:rsidRPr="00960287">
                        <w:rPr>
                          <w:rFonts w:ascii="Calibri" w:hAnsi="Calibri" w:cs="Calibri"/>
                          <w:b/>
                          <w:szCs w:val="22"/>
                          <w:lang w:val="French"/>
                        </w:rPr>
                        <w:t>Conseils pour développer la section méthodologie :</w:t>
                      </w:r>
                    </w:p>
                    <w:p w:rsidR="00554728" w:rsidP="00554728" w:rsidRDefault="00554728" w14:paraId="1FEA6768" w14:textId="77777777">
                      <w:pPr>
                        <w:pStyle w:val="ListParagraph"/>
                        <w:numPr>
                          <w:ilvl w:val="0"/>
                          <w:numId w:val="61"/>
                        </w:numPr>
                        <w:jc w:val="both"/>
                        <w:rPr>
                          <w:rFonts w:asciiTheme="majorHAnsi" w:hAnsiTheme="majorHAnsi"/>
                        </w:rPr>
                      </w:pPr>
                      <w:r>
                        <w:rPr>
                          <w:rFonts w:asciiTheme="majorHAnsi" w:hAnsiTheme="majorHAnsi"/>
                          <w:lang w:val="French"/>
                        </w:rPr>
                        <w:t xml:space="preserve">Définissez une méthodologie claire avant de mener les activités </w:t>
                      </w:r>
                    </w:p>
                    <w:p w:rsidRPr="00554728" w:rsidR="00960287" w:rsidP="00554728" w:rsidRDefault="00554728" w14:paraId="68070592" w14:textId="695E392A">
                      <w:pPr>
                        <w:pStyle w:val="ListParagraph"/>
                        <w:numPr>
                          <w:ilvl w:val="0"/>
                          <w:numId w:val="61"/>
                        </w:numPr>
                        <w:jc w:val="both"/>
                        <w:rPr>
                          <w:rFonts w:asciiTheme="majorHAnsi" w:hAnsiTheme="majorHAnsi"/>
                        </w:rPr>
                      </w:pPr>
                      <w:r>
                        <w:rPr>
                          <w:rFonts w:asciiTheme="majorHAnsi" w:hAnsiTheme="majorHAnsi"/>
                          <w:lang w:val="French"/>
                        </w:rPr>
                        <w:t xml:space="preserve">Documentez systématiquement toutes les activités, sources de données et processus</w:t>
                      </w:r>
                    </w:p>
                  </w:txbxContent>
                </v:textbox>
                <w10:anchorlock/>
              </v:shape>
            </w:pict>
          </mc:Fallback>
        </mc:AlternateContent>
      </w:r>
    </w:p>
    <w:p w14:paraId="7DA0F3A9" w14:textId="77777777" w:rsidR="00960287" w:rsidRDefault="00960287" w:rsidP="006E50D1">
      <w:pPr>
        <w:jc w:val="both"/>
        <w:rPr>
          <w:rFonts w:asciiTheme="majorHAnsi" w:hAnsiTheme="majorHAnsi"/>
          <w:b/>
          <w:sz w:val="28"/>
          <w:szCs w:val="28"/>
        </w:rPr>
      </w:pPr>
    </w:p>
    <w:p w14:paraId="13D1497A" w14:textId="77777777" w:rsidR="00782CC0" w:rsidRDefault="00782CC0" w:rsidP="006E50D1">
      <w:pPr>
        <w:jc w:val="both"/>
        <w:rPr>
          <w:rFonts w:asciiTheme="majorHAnsi" w:hAnsiTheme="majorHAnsi"/>
        </w:rPr>
      </w:pPr>
    </w:p>
    <w:p w14:paraId="16D4D012" w14:textId="77777777" w:rsidR="00782CC0" w:rsidRDefault="00782CC0" w:rsidP="006E50D1">
      <w:pPr>
        <w:jc w:val="both"/>
        <w:rPr>
          <w:rFonts w:asciiTheme="majorHAnsi" w:hAnsiTheme="majorHAnsi"/>
        </w:rPr>
      </w:pPr>
    </w:p>
    <w:p w14:paraId="2E72E487" w14:textId="0996E5F2" w:rsidR="0070122B" w:rsidRPr="006C4430" w:rsidRDefault="00012E52" w:rsidP="006E50D1">
      <w:pPr>
        <w:jc w:val="both"/>
        <w:rPr>
          <w:rFonts w:asciiTheme="majorHAnsi" w:hAnsiTheme="majorHAnsi"/>
          <w:sz w:val="28"/>
          <w:szCs w:val="28"/>
        </w:rPr>
      </w:pPr>
      <w:bookmarkStart w:id="2" w:name="PolicyAnalysis"/>
      <w:bookmarkEnd w:id="2"/>
      <w:r w:rsidRPr="000B0E14">
        <w:rPr>
          <w:rFonts w:asciiTheme="majorHAnsi" w:hAnsiTheme="majorHAnsi"/>
          <w:b/>
          <w:color w:val="0070C0"/>
          <w:sz w:val="32"/>
          <w:szCs w:val="28"/>
        </w:rPr>
        <w:lastRenderedPageBreak/>
        <w:t>3. Analyse des politiques</w:t>
      </w:r>
      <w:r w:rsidRPr="000B0E14">
        <w:rPr>
          <w:rFonts w:asciiTheme="majorHAnsi" w:hAnsiTheme="majorHAnsi"/>
          <w:b/>
          <w:color w:val="0070C0"/>
          <w:sz w:val="32"/>
          <w:szCs w:val="28"/>
        </w:rPr>
        <w:tab/>
      </w:r>
    </w:p>
    <w:p w14:paraId="77F0B319" w14:textId="67AAAE83" w:rsidR="006C4430" w:rsidRPr="004F1069" w:rsidRDefault="00AC6097" w:rsidP="006E50D1">
      <w:pPr>
        <w:jc w:val="both"/>
        <w:rPr>
          <w:rFonts w:ascii="Calibri" w:hAnsi="Calibri" w:cs="Calibri"/>
          <w:b/>
          <w:szCs w:val="22"/>
        </w:rPr>
      </w:pPr>
      <w:r>
        <w:rPr>
          <w:noProof/>
        </w:rPr>
        <mc:AlternateContent>
          <mc:Choice Requires="wps">
            <w:drawing>
              <wp:anchor distT="0" distB="0" distL="114300" distR="114300" simplePos="0" relativeHeight="251702272" behindDoc="0" locked="0" layoutInCell="1" allowOverlap="1" wp14:anchorId="676F8397" wp14:editId="68625259">
                <wp:simplePos x="0" y="0"/>
                <wp:positionH relativeFrom="column">
                  <wp:posOffset>1270</wp:posOffset>
                </wp:positionH>
                <wp:positionV relativeFrom="paragraph">
                  <wp:posOffset>218440</wp:posOffset>
                </wp:positionV>
                <wp:extent cx="5805170" cy="1924685"/>
                <wp:effectExtent l="0" t="0" r="11430" b="18415"/>
                <wp:wrapSquare wrapText="bothSides"/>
                <wp:docPr id="32714523" name="Text Box 1"/>
                <wp:cNvGraphicFramePr/>
                <a:graphic xmlns:a="http://schemas.openxmlformats.org/drawingml/2006/main">
                  <a:graphicData uri="http://schemas.microsoft.com/office/word/2010/wordprocessingShape">
                    <wps:wsp>
                      <wps:cNvSpPr txBox="1"/>
                      <wps:spPr>
                        <a:xfrm>
                          <a:off x="0" y="0"/>
                          <a:ext cx="5805170" cy="1924685"/>
                        </a:xfrm>
                        <a:prstGeom prst="rect">
                          <a:avLst/>
                        </a:prstGeom>
                        <a:solidFill>
                          <a:srgbClr val="F2EBC6"/>
                        </a:solidFill>
                        <a:ln w="6350">
                          <a:solidFill>
                            <a:prstClr val="black"/>
                          </a:solidFill>
                        </a:ln>
                      </wps:spPr>
                      <wps:txbx>
                        <w:txbxContent>
                          <w:p w14:paraId="5552A138" w14:textId="27E72C4A" w:rsidR="006C4430" w:rsidRPr="004266D4" w:rsidRDefault="006C4430" w:rsidP="006C4430">
                            <w:pPr>
                              <w:jc w:val="both"/>
                              <w:rPr>
                                <w:rFonts w:ascii="Calibri" w:hAnsi="Calibri" w:cs="Calibri"/>
                                <w:b/>
                                <w:sz w:val="28"/>
                              </w:rPr>
                            </w:pPr>
                            <w:r>
                              <w:rPr>
                                <w:rFonts w:ascii="Calibri" w:hAnsi="Calibri" w:cs="Calibri"/>
                              </w:rPr>
                              <w:t xml:space="preserve">Cette section </w:t>
                            </w:r>
                            <w:proofErr w:type="spellStart"/>
                            <w:r>
                              <w:rPr>
                                <w:rFonts w:ascii="Calibri" w:hAnsi="Calibri" w:cs="Calibri"/>
                              </w:rPr>
                              <w:t>décrit</w:t>
                            </w:r>
                            <w:proofErr w:type="spellEnd"/>
                            <w:r>
                              <w:rPr>
                                <w:rFonts w:ascii="Calibri" w:hAnsi="Calibri" w:cs="Calibri"/>
                              </w:rPr>
                              <w:t xml:space="preserve"> le cadre politique pertinent pour le genre et la biodiversité, </w:t>
                            </w:r>
                            <w:proofErr w:type="gramStart"/>
                            <w:r>
                              <w:rPr>
                                <w:rFonts w:ascii="Calibri" w:hAnsi="Calibri" w:cs="Calibri"/>
                              </w:rPr>
                              <w:t>incluant :</w:t>
                            </w:r>
                            <w:proofErr w:type="gramEnd"/>
                          </w:p>
                          <w:p w14:paraId="5DFFB7CF" w14:textId="4084C638" w:rsidR="006C4430" w:rsidRPr="004266D4" w:rsidRDefault="00AC6097" w:rsidP="006C4430">
                            <w:pPr>
                              <w:pStyle w:val="ListParagraph"/>
                              <w:numPr>
                                <w:ilvl w:val="0"/>
                                <w:numId w:val="41"/>
                              </w:numPr>
                              <w:spacing w:after="160" w:line="259" w:lineRule="auto"/>
                              <w:jc w:val="both"/>
                              <w:rPr>
                                <w:rFonts w:ascii="Calibri" w:hAnsi="Calibri" w:cs="Calibri"/>
                              </w:rPr>
                            </w:pPr>
                            <w:r>
                              <w:rPr>
                                <w:rFonts w:ascii="Calibri" w:hAnsi="Calibri" w:cs="Calibri"/>
                              </w:rPr>
                              <w:t>Résumé des engagements en matière de politique de genre pouvant être traduits en actions pouvant être incluses dans le NBSAP</w:t>
                            </w:r>
                          </w:p>
                          <w:p w14:paraId="363B7191" w14:textId="200A94B1" w:rsidR="006C4430" w:rsidRPr="004266D4" w:rsidRDefault="00AC6097" w:rsidP="006C4430">
                            <w:pPr>
                              <w:pStyle w:val="ListParagraph"/>
                              <w:numPr>
                                <w:ilvl w:val="0"/>
                                <w:numId w:val="41"/>
                              </w:numPr>
                              <w:spacing w:after="160" w:line="259" w:lineRule="auto"/>
                              <w:jc w:val="both"/>
                              <w:rPr>
                                <w:rFonts w:ascii="Calibri" w:hAnsi="Calibri" w:cs="Calibri"/>
                              </w:rPr>
                            </w:pPr>
                            <w:r>
                              <w:rPr>
                                <w:rFonts w:ascii="Calibri" w:hAnsi="Calibri" w:cs="Calibri"/>
                              </w:rPr>
                              <w:t>Résumé des engagements mondiaux liés au genre pouvant être liés au NBSAP</w:t>
                            </w:r>
                          </w:p>
                          <w:p w14:paraId="21809AB3" w14:textId="77777777" w:rsidR="006C4430" w:rsidRPr="004266D4" w:rsidRDefault="006C4430" w:rsidP="006C4430">
                            <w:pPr>
                              <w:pStyle w:val="ListParagraph"/>
                              <w:numPr>
                                <w:ilvl w:val="0"/>
                                <w:numId w:val="41"/>
                              </w:numPr>
                              <w:spacing w:after="160" w:line="259" w:lineRule="auto"/>
                              <w:jc w:val="both"/>
                              <w:rPr>
                                <w:rFonts w:ascii="Calibri" w:hAnsi="Calibri" w:cs="Calibri"/>
                              </w:rPr>
                            </w:pPr>
                            <w:r>
                              <w:rPr>
                                <w:rFonts w:ascii="Calibri" w:hAnsi="Calibri" w:cs="Calibri"/>
                              </w:rPr>
                              <w:t xml:space="preserve">Une chronologie des politiques nationales qui montre l'évolution des engagements en matière de genre </w:t>
                            </w:r>
                          </w:p>
                          <w:p w14:paraId="5DBB8264" w14:textId="5D38DB3D" w:rsidR="006C4430" w:rsidRDefault="00AC6097" w:rsidP="006C4430">
                            <w:pPr>
                              <w:pStyle w:val="ListParagraph"/>
                              <w:numPr>
                                <w:ilvl w:val="0"/>
                                <w:numId w:val="41"/>
                              </w:numPr>
                              <w:spacing w:after="160" w:line="259" w:lineRule="auto"/>
                              <w:jc w:val="both"/>
                              <w:rPr>
                                <w:rFonts w:ascii="Calibri" w:hAnsi="Calibri" w:cs="Calibri"/>
                              </w:rPr>
                            </w:pPr>
                            <w:r>
                              <w:rPr>
                                <w:rFonts w:ascii="Calibri" w:hAnsi="Calibri" w:cs="Calibri"/>
                              </w:rPr>
                              <w:t>Liste des objectifs et actions de genre inclus dans les politiques sectorielles</w:t>
                            </w:r>
                          </w:p>
                          <w:p w14:paraId="2D7B20EB" w14:textId="7D06D1EC" w:rsidR="00411DD3" w:rsidRDefault="006C4430" w:rsidP="00411DD3">
                            <w:pPr>
                              <w:pStyle w:val="ListParagraph"/>
                              <w:numPr>
                                <w:ilvl w:val="0"/>
                                <w:numId w:val="41"/>
                              </w:numPr>
                              <w:spacing w:line="259" w:lineRule="auto"/>
                              <w:jc w:val="both"/>
                              <w:rPr>
                                <w:rFonts w:ascii="Calibri" w:hAnsi="Calibri" w:cs="Calibri"/>
                              </w:rPr>
                            </w:pPr>
                            <w:r>
                              <w:rPr>
                                <w:rFonts w:ascii="Calibri" w:hAnsi="Calibri" w:cs="Calibri"/>
                              </w:rPr>
                              <w:t>Un dernier paragraphe expliquant la pertinence de l'information pour le NBSAP actuel</w:t>
                            </w:r>
                          </w:p>
                          <w:p w14:paraId="3E0A9520" w14:textId="77777777" w:rsidR="00411DD3" w:rsidRPr="00411DD3" w:rsidRDefault="00411DD3" w:rsidP="00411DD3">
                            <w:pPr>
                              <w:pStyle w:val="ListParagraph"/>
                              <w:spacing w:line="259" w:lineRule="auto"/>
                              <w:jc w:val="both"/>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F8397" id="_x0000_s1034" type="#_x0000_t202" style="position:absolute;left:0;text-align:left;margin-left:.1pt;margin-top:17.2pt;width:457.1pt;height:151.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" fillcolor="#f2ebc6" strokeweight=".5pt">
                <v:textbox>
                  <w:txbxContent>
                    <w:p w14:paraId="5552A138" w14:textId="27E72C4A" w:rsidR="006C4430" w:rsidRPr="004266D4" w:rsidRDefault="006C4430" w:rsidP="006C4430">
                      <w:pPr>
                        <w:jc w:val="both"/>
                        <w:rPr>
                          <w:rFonts w:ascii="Calibri" w:hAnsi="Calibri" w:cs="Calibri"/>
                          <w:b/>
                          <w:sz w:val="28"/>
                        </w:rPr>
                      </w:pPr>
                      <w:r>
                        <w:rPr>
                          <w:rFonts w:ascii="Calibri" w:hAnsi="Calibri" w:cs="Calibri"/>
                        </w:rPr>
                        <w:t xml:space="preserve">Cette section </w:t>
                      </w:r>
                      <w:proofErr w:type="spellStart"/>
                      <w:r>
                        <w:rPr>
                          <w:rFonts w:ascii="Calibri" w:hAnsi="Calibri" w:cs="Calibri"/>
                        </w:rPr>
                        <w:t>décrit</w:t>
                      </w:r>
                      <w:proofErr w:type="spellEnd"/>
                      <w:r>
                        <w:rPr>
                          <w:rFonts w:ascii="Calibri" w:hAnsi="Calibri" w:cs="Calibri"/>
                        </w:rPr>
                        <w:t xml:space="preserve"> le cadre politique pertinent pour le genre et la biodiversité, </w:t>
                      </w:r>
                      <w:proofErr w:type="gramStart"/>
                      <w:r>
                        <w:rPr>
                          <w:rFonts w:ascii="Calibri" w:hAnsi="Calibri" w:cs="Calibri"/>
                        </w:rPr>
                        <w:t>incluant :</w:t>
                      </w:r>
                      <w:proofErr w:type="gramEnd"/>
                    </w:p>
                    <w:p w14:paraId="5DFFB7CF" w14:textId="4084C638" w:rsidR="006C4430" w:rsidRPr="004266D4" w:rsidRDefault="00AC6097" w:rsidP="006C4430">
                      <w:pPr>
                        <w:pStyle w:val="ListParagraph"/>
                        <w:numPr>
                          <w:ilvl w:val="0"/>
                          <w:numId w:val="41"/>
                        </w:numPr>
                        <w:spacing w:after="160" w:line="259" w:lineRule="auto"/>
                        <w:jc w:val="both"/>
                        <w:rPr>
                          <w:rFonts w:ascii="Calibri" w:hAnsi="Calibri" w:cs="Calibri"/>
                        </w:rPr>
                      </w:pPr>
                      <w:r>
                        <w:rPr>
                          <w:rFonts w:ascii="Calibri" w:hAnsi="Calibri" w:cs="Calibri"/>
                        </w:rPr>
                        <w:t>Résumé des engagements en matière de politique de genre pouvant être traduits en actions pouvant être incluses dans le NBSAP</w:t>
                      </w:r>
                    </w:p>
                    <w:p w14:paraId="363B7191" w14:textId="200A94B1" w:rsidR="006C4430" w:rsidRPr="004266D4" w:rsidRDefault="00AC6097" w:rsidP="006C4430">
                      <w:pPr>
                        <w:pStyle w:val="ListParagraph"/>
                        <w:numPr>
                          <w:ilvl w:val="0"/>
                          <w:numId w:val="41"/>
                        </w:numPr>
                        <w:spacing w:after="160" w:line="259" w:lineRule="auto"/>
                        <w:jc w:val="both"/>
                        <w:rPr>
                          <w:rFonts w:ascii="Calibri" w:hAnsi="Calibri" w:cs="Calibri"/>
                        </w:rPr>
                      </w:pPr>
                      <w:r>
                        <w:rPr>
                          <w:rFonts w:ascii="Calibri" w:hAnsi="Calibri" w:cs="Calibri"/>
                        </w:rPr>
                        <w:t>Résumé des engagements mondiaux liés au genre pouvant être liés au NBSAP</w:t>
                      </w:r>
                    </w:p>
                    <w:p w14:paraId="21809AB3" w14:textId="77777777" w:rsidR="006C4430" w:rsidRPr="004266D4" w:rsidRDefault="006C4430" w:rsidP="006C4430">
                      <w:pPr>
                        <w:pStyle w:val="ListParagraph"/>
                        <w:numPr>
                          <w:ilvl w:val="0"/>
                          <w:numId w:val="41"/>
                        </w:numPr>
                        <w:spacing w:after="160" w:line="259" w:lineRule="auto"/>
                        <w:jc w:val="both"/>
                        <w:rPr>
                          <w:rFonts w:ascii="Calibri" w:hAnsi="Calibri" w:cs="Calibri"/>
                        </w:rPr>
                      </w:pPr>
                      <w:r>
                        <w:rPr>
                          <w:rFonts w:ascii="Calibri" w:hAnsi="Calibri" w:cs="Calibri"/>
                        </w:rPr>
                        <w:t xml:space="preserve">Une chronologie des politiques nationales qui montre l'évolution des engagements en matière de genre </w:t>
                      </w:r>
                    </w:p>
                    <w:p w14:paraId="5DBB8264" w14:textId="5D38DB3D" w:rsidR="006C4430" w:rsidRDefault="00AC6097" w:rsidP="006C4430">
                      <w:pPr>
                        <w:pStyle w:val="ListParagraph"/>
                        <w:numPr>
                          <w:ilvl w:val="0"/>
                          <w:numId w:val="41"/>
                        </w:numPr>
                        <w:spacing w:after="160" w:line="259" w:lineRule="auto"/>
                        <w:jc w:val="both"/>
                        <w:rPr>
                          <w:rFonts w:ascii="Calibri" w:hAnsi="Calibri" w:cs="Calibri"/>
                        </w:rPr>
                      </w:pPr>
                      <w:r>
                        <w:rPr>
                          <w:rFonts w:ascii="Calibri" w:hAnsi="Calibri" w:cs="Calibri"/>
                        </w:rPr>
                        <w:t>Liste des objectifs et actions de genre inclus dans les politiques sectorielles</w:t>
                      </w:r>
                    </w:p>
                    <w:p w14:paraId="2D7B20EB" w14:textId="7D06D1EC" w:rsidR="00411DD3" w:rsidRDefault="006C4430" w:rsidP="00411DD3">
                      <w:pPr>
                        <w:pStyle w:val="ListParagraph"/>
                        <w:numPr>
                          <w:ilvl w:val="0"/>
                          <w:numId w:val="41"/>
                        </w:numPr>
                        <w:spacing w:line="259" w:lineRule="auto"/>
                        <w:jc w:val="both"/>
                        <w:rPr>
                          <w:rFonts w:ascii="Calibri" w:hAnsi="Calibri" w:cs="Calibri"/>
                        </w:rPr>
                      </w:pPr>
                      <w:r>
                        <w:rPr>
                          <w:rFonts w:ascii="Calibri" w:hAnsi="Calibri" w:cs="Calibri"/>
                        </w:rPr>
                        <w:t>Un dernier paragraphe expliquant la pertinence de l'information pour le NBSAP actuel</w:t>
                      </w:r>
                    </w:p>
                    <w:p w14:paraId="3E0A9520" w14:textId="77777777" w:rsidR="00411DD3" w:rsidRPr="00411DD3" w:rsidRDefault="00411DD3" w:rsidP="00411DD3">
                      <w:pPr>
                        <w:pStyle w:val="ListParagraph"/>
                        <w:spacing w:line="259" w:lineRule="auto"/>
                        <w:jc w:val="both"/>
                        <w:rPr>
                          <w:rFonts w:ascii="Calibri" w:hAnsi="Calibri" w:cs="Calibri"/>
                        </w:rPr>
                      </w:pPr>
                    </w:p>
                  </w:txbxContent>
                </v:textbox>
                <w10:wrap type="square"/>
              </v:shape>
            </w:pict>
          </mc:Fallback>
        </mc:AlternateContent>
      </w:r>
    </w:p>
    <w:p w14:paraId="5CCDBFE3" w14:textId="77777777" w:rsidR="00C42FBE" w:rsidRDefault="00C42FBE" w:rsidP="006E50D1">
      <w:pPr>
        <w:jc w:val="both"/>
        <w:rPr>
          <w:rFonts w:asciiTheme="majorHAnsi" w:hAnsiTheme="majorHAnsi"/>
        </w:rPr>
      </w:pPr>
    </w:p>
    <w:p w14:paraId="2C3EE1F3" w14:textId="6B624B6E" w:rsidR="00C42FBE" w:rsidRPr="008507AE" w:rsidRDefault="002F7EFE" w:rsidP="006E50D1">
      <w:pPr>
        <w:jc w:val="both"/>
        <w:rPr>
          <w:rFonts w:asciiTheme="majorHAnsi" w:hAnsiTheme="majorHAnsi"/>
          <w:b/>
          <w:sz w:val="28"/>
        </w:rPr>
      </w:pPr>
      <w:r>
        <w:rPr>
          <w:noProof/>
        </w:rPr>
        <mc:AlternateContent>
          <mc:Choice Requires="wps">
            <w:drawing>
              <wp:inline distT="0" distB="0" distL="0" distR="0" wp14:anchorId="678473E2" wp14:editId="0D95DD62">
                <wp:extent cx="5805805" cy="959161"/>
                <wp:effectExtent l="0" t="0" r="10795" b="19050"/>
                <wp:docPr id="208402655" name="Text Box 1"/>
                <wp:cNvGraphicFramePr/>
                <a:graphic xmlns:a="http://schemas.openxmlformats.org/drawingml/2006/main">
                  <a:graphicData uri="http://schemas.microsoft.com/office/word/2010/wordprocessingShape">
                    <wps:wsp>
                      <wps:cNvSpPr txBox="1"/>
                      <wps:spPr>
                        <a:xfrm>
                          <a:off x="0" y="0"/>
                          <a:ext cx="5805805" cy="959161"/>
                        </a:xfrm>
                        <a:prstGeom prst="rect">
                          <a:avLst/>
                        </a:prstGeom>
                        <a:solidFill>
                          <a:srgbClr val="DAEEC3"/>
                        </a:solidFill>
                        <a:ln w="6350">
                          <a:solidFill>
                            <a:prstClr val="black"/>
                          </a:solidFill>
                        </a:ln>
                      </wps:spPr>
                      <wps:txbx>
                        <w:txbxContent>
                          <w:p w14:paraId="0754C781" w14:textId="22656BD9" w:rsidR="002F7EFE" w:rsidRPr="00411DD3" w:rsidRDefault="006C4430" w:rsidP="0070122B">
                            <w:pPr>
                              <w:jc w:val="both"/>
                              <w:rPr>
                                <w:rFonts w:asciiTheme="majorHAnsi" w:hAnsiTheme="majorHAnsi"/>
                                <w:b/>
                                <w:bCs/>
                                <w:sz w:val="22"/>
                                <w:szCs w:val="22"/>
                              </w:rPr>
                            </w:pPr>
                            <w:r w:rsidRPr="00411DD3">
                              <w:rPr>
                                <w:rFonts w:asciiTheme="majorHAnsi" w:hAnsiTheme="majorHAnsi"/>
                                <w:b/>
                                <w:bCs/>
                                <w:sz w:val="22"/>
                                <w:szCs w:val="22"/>
                              </w:rPr>
                              <w:t xml:space="preserve">Exemple de tableau qui corrélant le cadre national de politique d'égalité des sexes avec le NBSAP </w:t>
                            </w:r>
                            <w:r w:rsidR="002F7EFE" w:rsidRPr="00411DD3">
                              <w:rPr>
                                <w:rFonts w:asciiTheme="majorHAnsi" w:hAnsiTheme="majorHAnsi"/>
                                <w:b/>
                                <w:bCs/>
                                <w:sz w:val="22"/>
                                <w:szCs w:val="22"/>
                              </w:rPr>
                              <w:tab/>
                            </w:r>
                          </w:p>
                          <w:tbl>
                            <w:tblPr>
                              <w:tblStyle w:val="TableGrid"/>
                              <w:tblW w:w="5008" w:type="pct"/>
                              <w:tblLayout w:type="fixed"/>
                              <w:tblLook w:val="04A0" w:firstRow="1" w:lastRow="0" w:firstColumn="1" w:lastColumn="0" w:noHBand="0" w:noVBand="1"/>
                            </w:tblPr>
                            <w:tblGrid>
                              <w:gridCol w:w="4499"/>
                              <w:gridCol w:w="4365"/>
                            </w:tblGrid>
                            <w:tr w:rsidR="00C76DB1" w:rsidRPr="00C42FBE" w14:paraId="44792DDF" w14:textId="77777777" w:rsidTr="00C20BA4">
                              <w:tc>
                                <w:tcPr>
                                  <w:tcW w:w="2538" w:type="pct"/>
                                </w:tcPr>
                                <w:p w14:paraId="5A76543D" w14:textId="77777777" w:rsidR="002F7EFE" w:rsidRPr="00C42FBE" w:rsidRDefault="002F7EFE" w:rsidP="00C20BA4">
                                  <w:pPr>
                                    <w:jc w:val="both"/>
                                    <w:rPr>
                                      <w:rFonts w:asciiTheme="majorHAnsi" w:hAnsiTheme="majorHAnsi"/>
                                      <w:b/>
                                      <w:sz w:val="20"/>
                                      <w:szCs w:val="20"/>
                                    </w:rPr>
                                  </w:pPr>
                                  <w:r w:rsidRPr="00C42FBE">
                                    <w:rPr>
                                      <w:rFonts w:asciiTheme="majorHAnsi" w:hAnsiTheme="majorHAnsi"/>
                                      <w:b/>
                                      <w:sz w:val="20"/>
                                      <w:szCs w:val="20"/>
                                    </w:rPr>
                                    <w:t xml:space="preserve">Article </w:t>
                                  </w:r>
                                </w:p>
                              </w:tc>
                              <w:tc>
                                <w:tcPr>
                                  <w:tcW w:w="2462" w:type="pct"/>
                                </w:tcPr>
                                <w:p w14:paraId="088A80BB" w14:textId="77777777" w:rsidR="002F7EFE" w:rsidRPr="00C42FBE" w:rsidRDefault="002F7EFE" w:rsidP="00C20BA4">
                                  <w:pPr>
                                    <w:jc w:val="both"/>
                                    <w:rPr>
                                      <w:rFonts w:asciiTheme="majorHAnsi" w:hAnsiTheme="majorHAnsi"/>
                                      <w:b/>
                                      <w:sz w:val="20"/>
                                      <w:szCs w:val="20"/>
                                    </w:rPr>
                                  </w:pPr>
                                  <w:r w:rsidRPr="00C42FBE">
                                    <w:rPr>
                                      <w:rFonts w:asciiTheme="majorHAnsi" w:hAnsiTheme="majorHAnsi"/>
                                      <w:b/>
                                      <w:sz w:val="20"/>
                                      <w:szCs w:val="20"/>
                                    </w:rPr>
                                    <w:t>Pertinence NBSAP</w:t>
                                  </w:r>
                                </w:p>
                              </w:tc>
                            </w:tr>
                            <w:tr w:rsidR="00C76DB1" w:rsidRPr="00C42FBE" w14:paraId="56DF6182" w14:textId="77777777" w:rsidTr="00C20BA4">
                              <w:tc>
                                <w:tcPr>
                                  <w:tcW w:w="2538" w:type="pct"/>
                                </w:tcPr>
                                <w:p w14:paraId="77E196BB" w14:textId="77777777" w:rsidR="002F7EFE" w:rsidRPr="00C42FBE" w:rsidRDefault="002F7EFE" w:rsidP="00C20BA4">
                                  <w:pPr>
                                    <w:jc w:val="both"/>
                                    <w:rPr>
                                      <w:rFonts w:asciiTheme="majorHAnsi" w:hAnsiTheme="majorHAnsi"/>
                                      <w:b/>
                                      <w:sz w:val="18"/>
                                      <w:szCs w:val="20"/>
                                    </w:rPr>
                                  </w:pPr>
                                </w:p>
                                <w:p w14:paraId="24607228" w14:textId="77777777" w:rsidR="002F7EFE" w:rsidRPr="00C42FBE" w:rsidRDefault="002F7EFE" w:rsidP="00C20BA4">
                                  <w:pPr>
                                    <w:jc w:val="both"/>
                                    <w:rPr>
                                      <w:rFonts w:asciiTheme="majorHAnsi" w:hAnsiTheme="majorHAnsi"/>
                                      <w:b/>
                                      <w:sz w:val="18"/>
                                      <w:szCs w:val="20"/>
                                    </w:rPr>
                                  </w:pPr>
                                </w:p>
                              </w:tc>
                              <w:tc>
                                <w:tcPr>
                                  <w:tcW w:w="2462" w:type="pct"/>
                                </w:tcPr>
                                <w:p w14:paraId="23082380" w14:textId="77777777" w:rsidR="002F7EFE" w:rsidRPr="00C42FBE" w:rsidRDefault="002F7EFE" w:rsidP="00C20BA4">
                                  <w:pPr>
                                    <w:jc w:val="both"/>
                                    <w:rPr>
                                      <w:rFonts w:asciiTheme="majorHAnsi" w:hAnsiTheme="majorHAnsi"/>
                                      <w:sz w:val="18"/>
                                      <w:szCs w:val="20"/>
                                    </w:rPr>
                                  </w:pPr>
                                </w:p>
                                <w:p w14:paraId="0A46BD78" w14:textId="77777777" w:rsidR="002F7EFE" w:rsidRPr="00C42FBE" w:rsidRDefault="002F7EFE" w:rsidP="0070122B">
                                  <w:pPr>
                                    <w:jc w:val="both"/>
                                    <w:rPr>
                                      <w:rFonts w:asciiTheme="majorHAnsi" w:hAnsiTheme="majorHAnsi"/>
                                      <w:sz w:val="18"/>
                                      <w:szCs w:val="20"/>
                                    </w:rPr>
                                  </w:pPr>
                                </w:p>
                              </w:tc>
                            </w:tr>
                          </w:tbl>
                          <w:p w14:paraId="52ACABEA" w14:textId="77777777" w:rsidR="002F7EFE" w:rsidRPr="00C42FBE" w:rsidRDefault="002F7EFE" w:rsidP="00FD211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78473E2" id="_x0000_s1035" type="#_x0000_t202" style="width:457.15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" fillcolor="#daeec3" strokeweight=".5pt">
                <v:textbox>
                  <w:txbxContent>
                    <w:p w14:paraId="0754C781" w14:textId="22656BD9" w:rsidR="002F7EFE" w:rsidRPr="00411DD3" w:rsidRDefault="006C4430" w:rsidP="0070122B">
                      <w:pPr>
                        <w:jc w:val="both"/>
                        <w:rPr>
                          <w:rFonts w:asciiTheme="majorHAnsi" w:hAnsiTheme="majorHAnsi"/>
                          <w:b/>
                          <w:bCs/>
                          <w:sz w:val="22"/>
                          <w:szCs w:val="22"/>
                        </w:rPr>
                      </w:pPr>
                      <w:r w:rsidRPr="00411DD3">
                        <w:rPr>
                          <w:rFonts w:asciiTheme="majorHAnsi" w:hAnsiTheme="majorHAnsi"/>
                          <w:b/>
                          <w:bCs/>
                          <w:sz w:val="22"/>
                          <w:szCs w:val="22"/>
                        </w:rPr>
                        <w:t xml:space="preserve">Exemple de tableau qui corrélant le cadre national de politique d'égalité des sexes avec le NBSAP </w:t>
                      </w:r>
                      <w:r w:rsidR="002F7EFE" w:rsidRPr="00411DD3">
                        <w:rPr>
                          <w:rFonts w:asciiTheme="majorHAnsi" w:hAnsiTheme="majorHAnsi"/>
                          <w:b/>
                          <w:bCs/>
                          <w:sz w:val="22"/>
                          <w:szCs w:val="22"/>
                        </w:rPr>
                        <w:tab/>
                      </w:r>
                    </w:p>
                    <w:tbl>
                      <w:tblPr>
                        <w:tblStyle w:val="TableGrid"/>
                        <w:tblW w:w="5008" w:type="pct"/>
                        <w:tblLayout w:type="fixed"/>
                        <w:tblLook w:val="04A0" w:firstRow="1" w:lastRow="0" w:firstColumn="1" w:lastColumn="0" w:noHBand="0" w:noVBand="1"/>
                      </w:tblPr>
                      <w:tblGrid>
                        <w:gridCol w:w="4499"/>
                        <w:gridCol w:w="4365"/>
                      </w:tblGrid>
                      <w:tr w:rsidR="00C76DB1" w:rsidRPr="00C42FBE" w14:paraId="44792DDF" w14:textId="77777777" w:rsidTr="00C20BA4">
                        <w:tc>
                          <w:tcPr>
                            <w:tcW w:w="2538" w:type="pct"/>
                          </w:tcPr>
                          <w:p w14:paraId="5A76543D" w14:textId="77777777" w:rsidR="002F7EFE" w:rsidRPr="00C42FBE" w:rsidRDefault="002F7EFE" w:rsidP="00C20BA4">
                            <w:pPr>
                              <w:jc w:val="both"/>
                              <w:rPr>
                                <w:rFonts w:asciiTheme="majorHAnsi" w:hAnsiTheme="majorHAnsi"/>
                                <w:b/>
                                <w:sz w:val="20"/>
                                <w:szCs w:val="20"/>
                              </w:rPr>
                            </w:pPr>
                            <w:r w:rsidRPr="00C42FBE">
                              <w:rPr>
                                <w:rFonts w:asciiTheme="majorHAnsi" w:hAnsiTheme="majorHAnsi"/>
                                <w:b/>
                                <w:sz w:val="20"/>
                                <w:szCs w:val="20"/>
                              </w:rPr>
                              <w:t xml:space="preserve">Article </w:t>
                            </w:r>
                          </w:p>
                        </w:tc>
                        <w:tc>
                          <w:tcPr>
                            <w:tcW w:w="2462" w:type="pct"/>
                          </w:tcPr>
                          <w:p w14:paraId="088A80BB" w14:textId="77777777" w:rsidR="002F7EFE" w:rsidRPr="00C42FBE" w:rsidRDefault="002F7EFE" w:rsidP="00C20BA4">
                            <w:pPr>
                              <w:jc w:val="both"/>
                              <w:rPr>
                                <w:rFonts w:asciiTheme="majorHAnsi" w:hAnsiTheme="majorHAnsi"/>
                                <w:b/>
                                <w:sz w:val="20"/>
                                <w:szCs w:val="20"/>
                              </w:rPr>
                            </w:pPr>
                            <w:r w:rsidRPr="00C42FBE">
                              <w:rPr>
                                <w:rFonts w:asciiTheme="majorHAnsi" w:hAnsiTheme="majorHAnsi"/>
                                <w:b/>
                                <w:sz w:val="20"/>
                                <w:szCs w:val="20"/>
                              </w:rPr>
                              <w:t>Pertinence NBSAP</w:t>
                            </w:r>
                          </w:p>
                        </w:tc>
                      </w:tr>
                      <w:tr w:rsidR="00C76DB1" w:rsidRPr="00C42FBE" w14:paraId="56DF6182" w14:textId="77777777" w:rsidTr="00C20BA4">
                        <w:tc>
                          <w:tcPr>
                            <w:tcW w:w="2538" w:type="pct"/>
                          </w:tcPr>
                          <w:p w14:paraId="77E196BB" w14:textId="77777777" w:rsidR="002F7EFE" w:rsidRPr="00C42FBE" w:rsidRDefault="002F7EFE" w:rsidP="00C20BA4">
                            <w:pPr>
                              <w:jc w:val="both"/>
                              <w:rPr>
                                <w:rFonts w:asciiTheme="majorHAnsi" w:hAnsiTheme="majorHAnsi"/>
                                <w:b/>
                                <w:sz w:val="18"/>
                                <w:szCs w:val="20"/>
                              </w:rPr>
                            </w:pPr>
                          </w:p>
                          <w:p w14:paraId="24607228" w14:textId="77777777" w:rsidR="002F7EFE" w:rsidRPr="00C42FBE" w:rsidRDefault="002F7EFE" w:rsidP="00C20BA4">
                            <w:pPr>
                              <w:jc w:val="both"/>
                              <w:rPr>
                                <w:rFonts w:asciiTheme="majorHAnsi" w:hAnsiTheme="majorHAnsi"/>
                                <w:b/>
                                <w:sz w:val="18"/>
                                <w:szCs w:val="20"/>
                              </w:rPr>
                            </w:pPr>
                          </w:p>
                        </w:tc>
                        <w:tc>
                          <w:tcPr>
                            <w:tcW w:w="2462" w:type="pct"/>
                          </w:tcPr>
                          <w:p w14:paraId="23082380" w14:textId="77777777" w:rsidR="002F7EFE" w:rsidRPr="00C42FBE" w:rsidRDefault="002F7EFE" w:rsidP="00C20BA4">
                            <w:pPr>
                              <w:jc w:val="both"/>
                              <w:rPr>
                                <w:rFonts w:asciiTheme="majorHAnsi" w:hAnsiTheme="majorHAnsi"/>
                                <w:sz w:val="18"/>
                                <w:szCs w:val="20"/>
                              </w:rPr>
                            </w:pPr>
                          </w:p>
                          <w:p w14:paraId="0A46BD78" w14:textId="77777777" w:rsidR="002F7EFE" w:rsidRPr="00C42FBE" w:rsidRDefault="002F7EFE" w:rsidP="0070122B">
                            <w:pPr>
                              <w:jc w:val="both"/>
                              <w:rPr>
                                <w:rFonts w:asciiTheme="majorHAnsi" w:hAnsiTheme="majorHAnsi"/>
                                <w:sz w:val="18"/>
                                <w:szCs w:val="20"/>
                              </w:rPr>
                            </w:pPr>
                          </w:p>
                        </w:tc>
                      </w:tr>
                    </w:tbl>
                    <w:p w14:paraId="52ACABEA" w14:textId="77777777" w:rsidR="002F7EFE" w:rsidRPr="00C42FBE" w:rsidRDefault="002F7EFE" w:rsidP="00FD211C">
                      <w:pPr>
                        <w:rPr>
                          <w:sz w:val="20"/>
                          <w:szCs w:val="20"/>
                        </w:rPr>
                      </w:pPr>
                    </w:p>
                  </w:txbxContent>
                </v:textbox>
                <w10:anchorlock/>
              </v:shape>
            </w:pict>
          </mc:Fallback>
        </mc:AlternateContent>
      </w:r>
    </w:p>
    <w:p w14:paraId="4C132D50" w14:textId="34F4ACB4" w:rsidR="00960287" w:rsidRPr="008507AE" w:rsidRDefault="002F7EFE" w:rsidP="006E50D1">
      <w:pPr>
        <w:jc w:val="both"/>
        <w:rPr>
          <w:rFonts w:asciiTheme="majorHAnsi" w:hAnsiTheme="majorHAnsi"/>
          <w:sz w:val="28"/>
        </w:rPr>
      </w:pPr>
      <w:r>
        <w:rPr>
          <w:noProof/>
        </w:rPr>
        <mc:AlternateContent>
          <mc:Choice Requires="wps">
            <w:drawing>
              <wp:inline distT="0" distB="0" distL="0" distR="0" wp14:anchorId="2AFA7907" wp14:editId="4A9B21A7">
                <wp:extent cx="5805805" cy="2046210"/>
                <wp:effectExtent l="0" t="0" r="10795" b="11430"/>
                <wp:docPr id="277662770" name="Text Box 1"/>
                <wp:cNvGraphicFramePr/>
                <a:graphic xmlns:a="http://schemas.openxmlformats.org/drawingml/2006/main">
                  <a:graphicData uri="http://schemas.microsoft.com/office/word/2010/wordprocessingShape">
                    <wps:wsp>
                      <wps:cNvSpPr txBox="1"/>
                      <wps:spPr>
                        <a:xfrm>
                          <a:off x="0" y="0"/>
                          <a:ext cx="5805805" cy="2046210"/>
                        </a:xfrm>
                        <a:prstGeom prst="rect">
                          <a:avLst/>
                        </a:prstGeom>
                        <a:solidFill>
                          <a:srgbClr val="DAEEC3"/>
                        </a:solidFill>
                        <a:ln w="6350">
                          <a:solidFill>
                            <a:prstClr val="black"/>
                          </a:solidFill>
                        </a:ln>
                      </wps:spPr>
                      <wps:txbx>
                        <w:txbxContent>
                          <w:p w14:paraId="712BBE32" w14:textId="77777777" w:rsidR="0005075A" w:rsidRPr="00411DD3" w:rsidRDefault="0005075A" w:rsidP="0005075A">
                            <w:pPr>
                              <w:jc w:val="both"/>
                              <w:rPr>
                                <w:rFonts w:asciiTheme="majorHAnsi" w:hAnsiTheme="majorHAnsi"/>
                                <w:b/>
                                <w:bCs/>
                                <w:sz w:val="22"/>
                                <w:szCs w:val="22"/>
                              </w:rPr>
                            </w:pPr>
                            <w:r w:rsidRPr="00411DD3">
                              <w:rPr>
                                <w:rFonts w:asciiTheme="majorHAnsi" w:hAnsiTheme="majorHAnsi"/>
                                <w:b/>
                                <w:bCs/>
                                <w:sz w:val="22"/>
                                <w:szCs w:val="22"/>
                              </w:rPr>
                              <w:t xml:space="preserve">Exemple de </w:t>
                            </w:r>
                            <w:r w:rsidRPr="00411DD3">
                              <w:rPr>
                                <w:rFonts w:ascii="Calibri" w:hAnsi="Calibri" w:cs="Calibri"/>
                                <w:b/>
                                <w:bCs/>
                                <w:sz w:val="22"/>
                                <w:szCs w:val="22"/>
                              </w:rPr>
                              <w:t>chronologie du cadre national de la politique de biodiversité qui montre l'évolution des engagements entre les genres</w:t>
                            </w:r>
                            <w:r w:rsidR="002F7EFE" w:rsidRPr="00411DD3">
                              <w:rPr>
                                <w:rFonts w:asciiTheme="majorHAnsi" w:hAnsiTheme="majorHAnsi"/>
                                <w:b/>
                                <w:bCs/>
                                <w:sz w:val="22"/>
                                <w:szCs w:val="22"/>
                              </w:rPr>
                              <w:tab/>
                            </w:r>
                            <w:r w:rsidR="002F7EFE" w:rsidRPr="00411DD3">
                              <w:rPr>
                                <w:rFonts w:asciiTheme="majorHAnsi" w:hAnsiTheme="majorHAnsi"/>
                                <w:b/>
                                <w:bCs/>
                                <w:sz w:val="22"/>
                                <w:szCs w:val="22"/>
                              </w:rPr>
                              <w:tab/>
                            </w:r>
                          </w:p>
                          <w:p w14:paraId="4D21DDE8" w14:textId="7B22628D" w:rsidR="002F7EFE" w:rsidRPr="0005075A" w:rsidRDefault="002F7EFE" w:rsidP="0005075A">
                            <w:pPr>
                              <w:jc w:val="both"/>
                              <w:rPr>
                                <w:rFonts w:asciiTheme="majorHAnsi" w:hAnsiTheme="majorHAnsi"/>
                                <w:sz w:val="22"/>
                                <w:szCs w:val="21"/>
                              </w:rPr>
                            </w:pPr>
                            <w:r w:rsidRPr="0005075A">
                              <w:rPr>
                                <w:rFonts w:asciiTheme="majorHAnsi" w:hAnsiTheme="majorHAnsi"/>
                                <w:sz w:val="21"/>
                                <w:szCs w:val="21"/>
                              </w:rPr>
                              <w:tab/>
                            </w:r>
                            <w:r w:rsidRPr="0005075A">
                              <w:rPr>
                                <w:rFonts w:asciiTheme="majorHAnsi" w:hAnsiTheme="majorHAnsi"/>
                                <w:sz w:val="21"/>
                                <w:szCs w:val="21"/>
                              </w:rPr>
                              <w:tab/>
                            </w:r>
                            <w:r w:rsidRPr="0005075A">
                              <w:rPr>
                                <w:rFonts w:asciiTheme="majorHAnsi" w:hAnsiTheme="majorHAnsi"/>
                                <w:sz w:val="21"/>
                                <w:szCs w:val="21"/>
                              </w:rPr>
                              <w:tab/>
                            </w:r>
                            <w:r w:rsidRPr="0005075A">
                              <w:rPr>
                                <w:rFonts w:asciiTheme="majorHAnsi" w:hAnsiTheme="majorHAnsi"/>
                                <w:sz w:val="21"/>
                                <w:szCs w:val="21"/>
                              </w:rPr>
                              <w:tab/>
                            </w:r>
                          </w:p>
                          <w:p w14:paraId="00159BFD" w14:textId="0D5E308A" w:rsidR="002F7EFE" w:rsidRPr="00C42FBE" w:rsidRDefault="002F7EFE" w:rsidP="0070122B">
                            <w:pPr>
                              <w:widowControl w:val="0"/>
                              <w:autoSpaceDE w:val="0"/>
                              <w:autoSpaceDN w:val="0"/>
                              <w:adjustRightInd w:val="0"/>
                              <w:jc w:val="both"/>
                              <w:rPr>
                                <w:rFonts w:asciiTheme="majorHAnsi" w:hAnsiTheme="majorHAnsi"/>
                                <w:sz w:val="21"/>
                                <w:szCs w:val="21"/>
                              </w:rPr>
                            </w:pPr>
                            <w:r w:rsidRPr="00C42FBE">
                              <w:rPr>
                                <w:rFonts w:asciiTheme="majorHAnsi" w:hAnsiTheme="majorHAnsi"/>
                                <w:b/>
                                <w:sz w:val="21"/>
                                <w:szCs w:val="21"/>
                              </w:rPr>
                              <w:t>Figure XX.</w:t>
                            </w:r>
                            <w:r w:rsidRPr="00C42FBE">
                              <w:rPr>
                                <w:rFonts w:asciiTheme="majorHAnsi" w:hAnsiTheme="majorHAnsi"/>
                                <w:sz w:val="21"/>
                                <w:szCs w:val="21"/>
                              </w:rPr>
                              <w:t xml:space="preserve"> Chronologie de genre des politiques liées à la biodiversité </w:t>
                            </w:r>
                          </w:p>
                          <w:tbl>
                            <w:tblPr>
                              <w:tblStyle w:val="TableGrid"/>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23"/>
                              <w:gridCol w:w="1920"/>
                              <w:gridCol w:w="4522"/>
                              <w:gridCol w:w="2282"/>
                            </w:tblGrid>
                            <w:tr w:rsidR="002F7EFE" w:rsidRPr="00C42FBE" w14:paraId="153068BD" w14:textId="77777777" w:rsidTr="002B4593">
                              <w:trPr>
                                <w:trHeight w:val="454"/>
                              </w:trPr>
                              <w:tc>
                                <w:tcPr>
                                  <w:tcW w:w="1023" w:type="dxa"/>
                                </w:tcPr>
                                <w:p w14:paraId="580DEE2F"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29776089"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1998 </w:t>
                                  </w:r>
                                  <w:r w:rsidRPr="00C42FBE">
                                    <w:rPr>
                                      <w:rFonts w:ascii="Wingdings" w:hAnsi="Wingdings"/>
                                      <w:b/>
                                      <w:sz w:val="16"/>
                                      <w:szCs w:val="16"/>
                                    </w:rPr>
                                    <w:t></w:t>
                                  </w:r>
                                </w:p>
                                <w:p w14:paraId="63BF389E"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1920" w:type="dxa"/>
                                </w:tcPr>
                                <w:p w14:paraId="39EBDEDD" w14:textId="77777777" w:rsidR="002F7EFE" w:rsidRPr="00C42FBE" w:rsidRDefault="002F7EFE" w:rsidP="00C20BA4">
                                  <w:pPr>
                                    <w:widowControl w:val="0"/>
                                    <w:autoSpaceDE w:val="0"/>
                                    <w:autoSpaceDN w:val="0"/>
                                    <w:adjustRightInd w:val="0"/>
                                    <w:rPr>
                                      <w:rFonts w:asciiTheme="majorHAnsi" w:hAnsiTheme="majorHAnsi"/>
                                      <w:b/>
                                      <w:sz w:val="16"/>
                                      <w:szCs w:val="16"/>
                                    </w:rPr>
                                  </w:pPr>
                                </w:p>
                                <w:p w14:paraId="28D1997B" w14:textId="77777777" w:rsidR="002F7EFE" w:rsidRPr="00C42FBE" w:rsidRDefault="002F7EFE" w:rsidP="00C20BA4">
                                  <w:pPr>
                                    <w:widowControl w:val="0"/>
                                    <w:autoSpaceDE w:val="0"/>
                                    <w:autoSpaceDN w:val="0"/>
                                    <w:adjustRightInd w:val="0"/>
                                    <w:rPr>
                                      <w:rFonts w:asciiTheme="majorHAnsi" w:hAnsiTheme="majorHAnsi"/>
                                      <w:b/>
                                      <w:sz w:val="16"/>
                                      <w:szCs w:val="16"/>
                                    </w:rPr>
                                  </w:pPr>
                                  <w:r w:rsidRPr="00C42FBE">
                                    <w:rPr>
                                      <w:rFonts w:ascii="Calibri Light" w:hAnsi="Calibri Light"/>
                                      <w:sz w:val="16"/>
                                      <w:szCs w:val="16"/>
                                    </w:rPr>
                                    <w:t xml:space="preserve">Loi sur la biodiversité </w:t>
                                  </w:r>
                                  <w:r w:rsidRPr="00C42FBE">
                                    <w:rPr>
                                      <w:rFonts w:ascii="Wingdings" w:hAnsi="Wingdings"/>
                                      <w:b/>
                                      <w:sz w:val="16"/>
                                      <w:szCs w:val="16"/>
                                    </w:rPr>
                                    <w:t></w:t>
                                  </w:r>
                                </w:p>
                                <w:p w14:paraId="08F9AEC8" w14:textId="77777777" w:rsidR="002F7EFE" w:rsidRPr="00C42FBE" w:rsidRDefault="002F7EFE" w:rsidP="00C20BA4">
                                  <w:pPr>
                                    <w:widowControl w:val="0"/>
                                    <w:autoSpaceDE w:val="0"/>
                                    <w:autoSpaceDN w:val="0"/>
                                    <w:adjustRightInd w:val="0"/>
                                    <w:rPr>
                                      <w:rFonts w:asciiTheme="majorHAnsi" w:hAnsiTheme="majorHAnsi"/>
                                      <w:b/>
                                      <w:sz w:val="16"/>
                                      <w:szCs w:val="16"/>
                                    </w:rPr>
                                  </w:pPr>
                                </w:p>
                              </w:tc>
                              <w:tc>
                                <w:tcPr>
                                  <w:tcW w:w="4522" w:type="dxa"/>
                                </w:tcPr>
                                <w:p w14:paraId="6DB2E5A7"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5061CFAB" w14:textId="76AD1A8A"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 xml:space="preserve">* Inclut comme principe général. </w:t>
                                  </w:r>
                                </w:p>
                              </w:tc>
                              <w:tc>
                                <w:tcPr>
                                  <w:tcW w:w="2282" w:type="dxa"/>
                                </w:tcPr>
                                <w:p w14:paraId="5368A5B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70A95795"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sz w:val="16"/>
                                      <w:szCs w:val="16"/>
                                    </w:rPr>
                                    <w:t></w:t>
                                  </w:r>
                                  <w:r w:rsidRPr="00C42FBE">
                                    <w:rPr>
                                      <w:rFonts w:ascii="Wingdings" w:hAnsi="Wingdings"/>
                                      <w:sz w:val="16"/>
                                      <w:szCs w:val="16"/>
                                    </w:rPr>
                                    <w:t></w:t>
                                  </w:r>
                                  <w:r w:rsidRPr="00C42FBE">
                                    <w:rPr>
                                      <w:rFonts w:ascii="Calibri Light" w:hAnsi="Calibri Light"/>
                                      <w:sz w:val="16"/>
                                      <w:szCs w:val="16"/>
                                    </w:rPr>
                                    <w:t xml:space="preserve">Genre </w:t>
                                  </w:r>
                                </w:p>
                                <w:p w14:paraId="2B91D8A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         Neutre</w:t>
                                  </w:r>
                                </w:p>
                              </w:tc>
                            </w:tr>
                            <w:tr w:rsidR="002F7EFE" w:rsidRPr="00C42FBE" w14:paraId="259EBB34" w14:textId="77777777" w:rsidTr="002B4593">
                              <w:tc>
                                <w:tcPr>
                                  <w:tcW w:w="1023" w:type="dxa"/>
                                </w:tcPr>
                                <w:p w14:paraId="7D2EE2BD"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0ABD62D3"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2015</w:t>
                                  </w:r>
                                  <w:r w:rsidRPr="00C42FBE">
                                    <w:rPr>
                                      <w:rFonts w:ascii="Calibri Light" w:hAnsi="Calibri Light"/>
                                      <w:sz w:val="16"/>
                                      <w:szCs w:val="16"/>
                                    </w:rPr>
                                    <w:t></w:t>
                                  </w:r>
                                </w:p>
                                <w:p w14:paraId="1E84FD5D"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1920" w:type="dxa"/>
                                </w:tcPr>
                                <w:p w14:paraId="6EF8A1EA"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536872A3"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Politique nationale de la biodiversité</w:t>
                                  </w:r>
                                  <w:r w:rsidRPr="00C42FBE">
                                    <w:rPr>
                                      <w:rFonts w:ascii="Calibri Light" w:hAnsi="Calibri Light"/>
                                      <w:sz w:val="16"/>
                                      <w:szCs w:val="16"/>
                                    </w:rPr>
                                    <w:t></w:t>
                                  </w:r>
                                </w:p>
                                <w:p w14:paraId="26FEBB6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4522" w:type="dxa"/>
                                </w:tcPr>
                                <w:p w14:paraId="156751EE"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37BEDB32" w14:textId="77777777"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 xml:space="preserve">* Reconnaît que l'inégalité croissante et la persistance de </w:t>
                                  </w:r>
                                </w:p>
                                <w:p w14:paraId="2FEBEECC" w14:textId="1E4B5DC0"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Conditions de pauvreté pour les femmes chefs de famille</w:t>
                                  </w:r>
                                </w:p>
                                <w:p w14:paraId="0934D597" w14:textId="77777777" w:rsidR="002F7EFE" w:rsidRPr="00C42FBE" w:rsidRDefault="002F7EFE" w:rsidP="00C20BA4">
                                  <w:pPr>
                                    <w:widowControl w:val="0"/>
                                    <w:autoSpaceDE w:val="0"/>
                                    <w:autoSpaceDN w:val="0"/>
                                    <w:adjustRightInd w:val="0"/>
                                    <w:jc w:val="both"/>
                                    <w:rPr>
                                      <w:rFonts w:ascii="Calibri Light" w:hAnsi="Calibri Light"/>
                                      <w:sz w:val="15"/>
                                      <w:szCs w:val="16"/>
                                    </w:rPr>
                                  </w:pPr>
                                </w:p>
                              </w:tc>
                              <w:tc>
                                <w:tcPr>
                                  <w:tcW w:w="2282" w:type="dxa"/>
                                </w:tcPr>
                                <w:p w14:paraId="4AF2AE4A"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5B151BB5"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sz w:val="16"/>
                                      <w:szCs w:val="16"/>
                                    </w:rPr>
                                    <w:t></w:t>
                                  </w:r>
                                  <w:r w:rsidRPr="00C42FBE">
                                    <w:rPr>
                                      <w:rFonts w:ascii="Wingdings" w:hAnsi="Wingdings"/>
                                      <w:sz w:val="16"/>
                                      <w:szCs w:val="16"/>
                                    </w:rPr>
                                    <w:t></w:t>
                                  </w:r>
                                  <w:r w:rsidRPr="00C42FBE">
                                    <w:rPr>
                                      <w:rFonts w:ascii="Calibri Light" w:hAnsi="Calibri Light"/>
                                      <w:sz w:val="16"/>
                                      <w:szCs w:val="16"/>
                                    </w:rPr>
                                    <w:t xml:space="preserve">Genre </w:t>
                                  </w:r>
                                </w:p>
                                <w:p w14:paraId="53D4CBE4"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        Sensible</w:t>
                                  </w:r>
                                </w:p>
                              </w:tc>
                            </w:tr>
                            <w:tr w:rsidR="002F7EFE" w:rsidRPr="00C42FBE" w14:paraId="4F5915C7" w14:textId="77777777" w:rsidTr="002B4593">
                              <w:tc>
                                <w:tcPr>
                                  <w:tcW w:w="1023" w:type="dxa"/>
                                </w:tcPr>
                                <w:p w14:paraId="55807768"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3C71AF7E"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2016</w:t>
                                  </w:r>
                                  <w:r w:rsidRPr="00C42FBE">
                                    <w:rPr>
                                      <w:rFonts w:ascii="Calibri Light" w:hAnsi="Calibri Light"/>
                                      <w:sz w:val="16"/>
                                      <w:szCs w:val="16"/>
                                    </w:rPr>
                                    <w:t></w:t>
                                  </w:r>
                                </w:p>
                              </w:tc>
                              <w:tc>
                                <w:tcPr>
                                  <w:tcW w:w="1920" w:type="dxa"/>
                                </w:tcPr>
                                <w:p w14:paraId="70663F06"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6EFD427D" w14:textId="62139AB6"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Stratégie nationale de la biodiversité </w:t>
                                  </w:r>
                                  <w:r w:rsidRPr="00C42FBE">
                                    <w:rPr>
                                      <w:rFonts w:ascii="Wingdings" w:hAnsi="Wingdings"/>
                                      <w:b/>
                                      <w:sz w:val="16"/>
                                      <w:szCs w:val="16"/>
                                    </w:rPr>
                                    <w:t></w:t>
                                  </w:r>
                                </w:p>
                              </w:tc>
                              <w:tc>
                                <w:tcPr>
                                  <w:tcW w:w="4522" w:type="dxa"/>
                                </w:tcPr>
                                <w:p w14:paraId="04ECAB20"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09A0FD2C" w14:textId="510EBAAA" w:rsidR="002F7EFE" w:rsidRPr="00C42FBE" w:rsidRDefault="002F7EFE" w:rsidP="00C42FBE">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*L'ENB2 a été développé dans le cadre de l'approche des droits de l'homme et du genre</w:t>
                                  </w:r>
                                </w:p>
                              </w:tc>
                              <w:tc>
                                <w:tcPr>
                                  <w:tcW w:w="2282" w:type="dxa"/>
                                </w:tcPr>
                                <w:p w14:paraId="001D476C"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7E49A3D1"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b/>
                                      <w:sz w:val="16"/>
                                      <w:szCs w:val="16"/>
                                    </w:rPr>
                                    <w:t></w:t>
                                  </w:r>
                                  <w:r w:rsidRPr="00C42FBE">
                                    <w:rPr>
                                      <w:rFonts w:ascii="Wingdings" w:hAnsi="Wingdings"/>
                                      <w:b/>
                                      <w:sz w:val="16"/>
                                      <w:szCs w:val="16"/>
                                    </w:rPr>
                                    <w:t></w:t>
                                  </w:r>
                                  <w:r w:rsidRPr="00C42FBE">
                                    <w:rPr>
                                      <w:rFonts w:ascii="Calibri Light" w:hAnsi="Calibri Light"/>
                                      <w:sz w:val="16"/>
                                      <w:szCs w:val="16"/>
                                    </w:rPr>
                                    <w:t xml:space="preserve">Genre </w:t>
                                  </w:r>
                                </w:p>
                                <w:p w14:paraId="4AFFB895" w14:textId="4D665652"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Calibri Light" w:hAnsi="Calibri Light"/>
                                      <w:sz w:val="16"/>
                                      <w:szCs w:val="16"/>
                                    </w:rPr>
                                    <w:t>Responsive</w:t>
                                  </w:r>
                                </w:p>
                              </w:tc>
                            </w:tr>
                          </w:tbl>
                          <w:p w14:paraId="27A5517B" w14:textId="77777777" w:rsidR="002F7EFE" w:rsidRPr="00C42FBE" w:rsidRDefault="002F7EFE" w:rsidP="00215E97">
                            <w:pPr>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AFA7907" id="_x0000_s1036" type="#_x0000_t202" style="width:457.15pt;height:16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" fillcolor="#daeec3" strokeweight=".5pt">
                <v:textbox>
                  <w:txbxContent>
                    <w:p w14:paraId="712BBE32" w14:textId="77777777" w:rsidR="0005075A" w:rsidRPr="00411DD3" w:rsidRDefault="0005075A" w:rsidP="0005075A">
                      <w:pPr>
                        <w:jc w:val="both"/>
                        <w:rPr>
                          <w:rFonts w:asciiTheme="majorHAnsi" w:hAnsiTheme="majorHAnsi"/>
                          <w:b/>
                          <w:bCs/>
                          <w:sz w:val="22"/>
                          <w:szCs w:val="22"/>
                        </w:rPr>
                      </w:pPr>
                      <w:r w:rsidRPr="00411DD3">
                        <w:rPr>
                          <w:rFonts w:asciiTheme="majorHAnsi" w:hAnsiTheme="majorHAnsi"/>
                          <w:b/>
                          <w:bCs/>
                          <w:sz w:val="22"/>
                          <w:szCs w:val="22"/>
                        </w:rPr>
                        <w:t xml:space="preserve">Exemple de </w:t>
                      </w:r>
                      <w:r w:rsidRPr="00411DD3">
                        <w:rPr>
                          <w:rFonts w:ascii="Calibri" w:hAnsi="Calibri" w:cs="Calibri"/>
                          <w:b/>
                          <w:bCs/>
                          <w:sz w:val="22"/>
                          <w:szCs w:val="22"/>
                        </w:rPr>
                        <w:t>chronologie du cadre national de la politique de biodiversité qui montre l'évolution des engagements entre les genres</w:t>
                      </w:r>
                      <w:r w:rsidR="002F7EFE" w:rsidRPr="00411DD3">
                        <w:rPr>
                          <w:rFonts w:asciiTheme="majorHAnsi" w:hAnsiTheme="majorHAnsi"/>
                          <w:b/>
                          <w:bCs/>
                          <w:sz w:val="22"/>
                          <w:szCs w:val="22"/>
                        </w:rPr>
                        <w:tab/>
                      </w:r>
                      <w:r w:rsidR="002F7EFE" w:rsidRPr="00411DD3">
                        <w:rPr>
                          <w:rFonts w:asciiTheme="majorHAnsi" w:hAnsiTheme="majorHAnsi"/>
                          <w:b/>
                          <w:bCs/>
                          <w:sz w:val="22"/>
                          <w:szCs w:val="22"/>
                        </w:rPr>
                        <w:tab/>
                      </w:r>
                    </w:p>
                    <w:p w14:paraId="4D21DDE8" w14:textId="7B22628D" w:rsidR="002F7EFE" w:rsidRPr="0005075A" w:rsidRDefault="002F7EFE" w:rsidP="0005075A">
                      <w:pPr>
                        <w:jc w:val="both"/>
                        <w:rPr>
                          <w:rFonts w:asciiTheme="majorHAnsi" w:hAnsiTheme="majorHAnsi"/>
                          <w:sz w:val="22"/>
                          <w:szCs w:val="21"/>
                        </w:rPr>
                      </w:pPr>
                      <w:r w:rsidRPr="0005075A">
                        <w:rPr>
                          <w:rFonts w:asciiTheme="majorHAnsi" w:hAnsiTheme="majorHAnsi"/>
                          <w:sz w:val="21"/>
                          <w:szCs w:val="21"/>
                        </w:rPr>
                        <w:tab/>
                      </w:r>
                      <w:r w:rsidRPr="0005075A">
                        <w:rPr>
                          <w:rFonts w:asciiTheme="majorHAnsi" w:hAnsiTheme="majorHAnsi"/>
                          <w:sz w:val="21"/>
                          <w:szCs w:val="21"/>
                        </w:rPr>
                        <w:tab/>
                      </w:r>
                      <w:r w:rsidRPr="0005075A">
                        <w:rPr>
                          <w:rFonts w:asciiTheme="majorHAnsi" w:hAnsiTheme="majorHAnsi"/>
                          <w:sz w:val="21"/>
                          <w:szCs w:val="21"/>
                        </w:rPr>
                        <w:tab/>
                      </w:r>
                      <w:r w:rsidRPr="0005075A">
                        <w:rPr>
                          <w:rFonts w:asciiTheme="majorHAnsi" w:hAnsiTheme="majorHAnsi"/>
                          <w:sz w:val="21"/>
                          <w:szCs w:val="21"/>
                        </w:rPr>
                        <w:tab/>
                      </w:r>
                    </w:p>
                    <w:p w14:paraId="00159BFD" w14:textId="0D5E308A" w:rsidR="002F7EFE" w:rsidRPr="00C42FBE" w:rsidRDefault="002F7EFE" w:rsidP="0070122B">
                      <w:pPr>
                        <w:widowControl w:val="0"/>
                        <w:autoSpaceDE w:val="0"/>
                        <w:autoSpaceDN w:val="0"/>
                        <w:adjustRightInd w:val="0"/>
                        <w:jc w:val="both"/>
                        <w:rPr>
                          <w:rFonts w:asciiTheme="majorHAnsi" w:hAnsiTheme="majorHAnsi"/>
                          <w:sz w:val="21"/>
                          <w:szCs w:val="21"/>
                        </w:rPr>
                      </w:pPr>
                      <w:r w:rsidRPr="00C42FBE">
                        <w:rPr>
                          <w:rFonts w:asciiTheme="majorHAnsi" w:hAnsiTheme="majorHAnsi"/>
                          <w:b/>
                          <w:sz w:val="21"/>
                          <w:szCs w:val="21"/>
                        </w:rPr>
                        <w:t>Figure XX.</w:t>
                      </w:r>
                      <w:r w:rsidRPr="00C42FBE">
                        <w:rPr>
                          <w:rFonts w:asciiTheme="majorHAnsi" w:hAnsiTheme="majorHAnsi"/>
                          <w:sz w:val="21"/>
                          <w:szCs w:val="21"/>
                        </w:rPr>
                        <w:t xml:space="preserve"> Chronologie de genre des politiques liées à la biodiversité </w:t>
                      </w:r>
                    </w:p>
                    <w:tbl>
                      <w:tblPr>
                        <w:tblStyle w:val="TableGrid"/>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23"/>
                        <w:gridCol w:w="1920"/>
                        <w:gridCol w:w="4522"/>
                        <w:gridCol w:w="2282"/>
                      </w:tblGrid>
                      <w:tr w:rsidR="002F7EFE" w:rsidRPr="00C42FBE" w14:paraId="153068BD" w14:textId="77777777" w:rsidTr="002B4593">
                        <w:trPr>
                          <w:trHeight w:val="454"/>
                        </w:trPr>
                        <w:tc>
                          <w:tcPr>
                            <w:tcW w:w="1023" w:type="dxa"/>
                          </w:tcPr>
                          <w:p w14:paraId="580DEE2F"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29776089"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1998 </w:t>
                            </w:r>
                            <w:r w:rsidRPr="00C42FBE">
                              <w:rPr>
                                <w:rFonts w:ascii="Wingdings" w:hAnsi="Wingdings"/>
                                <w:b/>
                                <w:sz w:val="16"/>
                                <w:szCs w:val="16"/>
                              </w:rPr>
                              <w:t></w:t>
                            </w:r>
                          </w:p>
                          <w:p w14:paraId="63BF389E"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1920" w:type="dxa"/>
                          </w:tcPr>
                          <w:p w14:paraId="39EBDEDD" w14:textId="77777777" w:rsidR="002F7EFE" w:rsidRPr="00C42FBE" w:rsidRDefault="002F7EFE" w:rsidP="00C20BA4">
                            <w:pPr>
                              <w:widowControl w:val="0"/>
                              <w:autoSpaceDE w:val="0"/>
                              <w:autoSpaceDN w:val="0"/>
                              <w:adjustRightInd w:val="0"/>
                              <w:rPr>
                                <w:rFonts w:asciiTheme="majorHAnsi" w:hAnsiTheme="majorHAnsi"/>
                                <w:b/>
                                <w:sz w:val="16"/>
                                <w:szCs w:val="16"/>
                              </w:rPr>
                            </w:pPr>
                          </w:p>
                          <w:p w14:paraId="28D1997B" w14:textId="77777777" w:rsidR="002F7EFE" w:rsidRPr="00C42FBE" w:rsidRDefault="002F7EFE" w:rsidP="00C20BA4">
                            <w:pPr>
                              <w:widowControl w:val="0"/>
                              <w:autoSpaceDE w:val="0"/>
                              <w:autoSpaceDN w:val="0"/>
                              <w:adjustRightInd w:val="0"/>
                              <w:rPr>
                                <w:rFonts w:asciiTheme="majorHAnsi" w:hAnsiTheme="majorHAnsi"/>
                                <w:b/>
                                <w:sz w:val="16"/>
                                <w:szCs w:val="16"/>
                              </w:rPr>
                            </w:pPr>
                            <w:r w:rsidRPr="00C42FBE">
                              <w:rPr>
                                <w:rFonts w:ascii="Calibri Light" w:hAnsi="Calibri Light"/>
                                <w:sz w:val="16"/>
                                <w:szCs w:val="16"/>
                              </w:rPr>
                              <w:t xml:space="preserve">Loi sur la biodiversité </w:t>
                            </w:r>
                            <w:r w:rsidRPr="00C42FBE">
                              <w:rPr>
                                <w:rFonts w:ascii="Wingdings" w:hAnsi="Wingdings"/>
                                <w:b/>
                                <w:sz w:val="16"/>
                                <w:szCs w:val="16"/>
                              </w:rPr>
                              <w:t></w:t>
                            </w:r>
                          </w:p>
                          <w:p w14:paraId="08F9AEC8" w14:textId="77777777" w:rsidR="002F7EFE" w:rsidRPr="00C42FBE" w:rsidRDefault="002F7EFE" w:rsidP="00C20BA4">
                            <w:pPr>
                              <w:widowControl w:val="0"/>
                              <w:autoSpaceDE w:val="0"/>
                              <w:autoSpaceDN w:val="0"/>
                              <w:adjustRightInd w:val="0"/>
                              <w:rPr>
                                <w:rFonts w:asciiTheme="majorHAnsi" w:hAnsiTheme="majorHAnsi"/>
                                <w:b/>
                                <w:sz w:val="16"/>
                                <w:szCs w:val="16"/>
                              </w:rPr>
                            </w:pPr>
                          </w:p>
                        </w:tc>
                        <w:tc>
                          <w:tcPr>
                            <w:tcW w:w="4522" w:type="dxa"/>
                          </w:tcPr>
                          <w:p w14:paraId="6DB2E5A7"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5061CFAB" w14:textId="76AD1A8A"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 xml:space="preserve">* Inclut comme principe général. </w:t>
                            </w:r>
                          </w:p>
                        </w:tc>
                        <w:tc>
                          <w:tcPr>
                            <w:tcW w:w="2282" w:type="dxa"/>
                          </w:tcPr>
                          <w:p w14:paraId="5368A5B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70A95795"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sz w:val="16"/>
                                <w:szCs w:val="16"/>
                              </w:rPr>
                              <w:t></w:t>
                            </w:r>
                            <w:r w:rsidRPr="00C42FBE">
                              <w:rPr>
                                <w:rFonts w:ascii="Wingdings" w:hAnsi="Wingdings"/>
                                <w:sz w:val="16"/>
                                <w:szCs w:val="16"/>
                              </w:rPr>
                              <w:t></w:t>
                            </w:r>
                            <w:r w:rsidRPr="00C42FBE">
                              <w:rPr>
                                <w:rFonts w:ascii="Calibri Light" w:hAnsi="Calibri Light"/>
                                <w:sz w:val="16"/>
                                <w:szCs w:val="16"/>
                              </w:rPr>
                              <w:t xml:space="preserve">Genre </w:t>
                            </w:r>
                          </w:p>
                          <w:p w14:paraId="2B91D8A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         Neutre</w:t>
                            </w:r>
                          </w:p>
                        </w:tc>
                      </w:tr>
                      <w:tr w:rsidR="002F7EFE" w:rsidRPr="00C42FBE" w14:paraId="259EBB34" w14:textId="77777777" w:rsidTr="002B4593">
                        <w:tc>
                          <w:tcPr>
                            <w:tcW w:w="1023" w:type="dxa"/>
                          </w:tcPr>
                          <w:p w14:paraId="7D2EE2BD"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0ABD62D3"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2015</w:t>
                            </w:r>
                            <w:r w:rsidRPr="00C42FBE">
                              <w:rPr>
                                <w:rFonts w:ascii="Calibri Light" w:hAnsi="Calibri Light"/>
                                <w:sz w:val="16"/>
                                <w:szCs w:val="16"/>
                              </w:rPr>
                              <w:t></w:t>
                            </w:r>
                          </w:p>
                          <w:p w14:paraId="1E84FD5D"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1920" w:type="dxa"/>
                          </w:tcPr>
                          <w:p w14:paraId="6EF8A1EA"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536872A3"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Politique nationale de la biodiversité</w:t>
                            </w:r>
                            <w:r w:rsidRPr="00C42FBE">
                              <w:rPr>
                                <w:rFonts w:ascii="Calibri Light" w:hAnsi="Calibri Light"/>
                                <w:sz w:val="16"/>
                                <w:szCs w:val="16"/>
                              </w:rPr>
                              <w:t></w:t>
                            </w:r>
                          </w:p>
                          <w:p w14:paraId="26FEBB6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4522" w:type="dxa"/>
                          </w:tcPr>
                          <w:p w14:paraId="156751EE"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37BEDB32" w14:textId="77777777"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 xml:space="preserve">* Reconnaît que l'inégalité croissante et la persistance de </w:t>
                            </w:r>
                          </w:p>
                          <w:p w14:paraId="2FEBEECC" w14:textId="1E4B5DC0"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Conditions de pauvreté pour les femmes chefs de famille</w:t>
                            </w:r>
                          </w:p>
                          <w:p w14:paraId="0934D597" w14:textId="77777777" w:rsidR="002F7EFE" w:rsidRPr="00C42FBE" w:rsidRDefault="002F7EFE" w:rsidP="00C20BA4">
                            <w:pPr>
                              <w:widowControl w:val="0"/>
                              <w:autoSpaceDE w:val="0"/>
                              <w:autoSpaceDN w:val="0"/>
                              <w:adjustRightInd w:val="0"/>
                              <w:jc w:val="both"/>
                              <w:rPr>
                                <w:rFonts w:ascii="Calibri Light" w:hAnsi="Calibri Light"/>
                                <w:sz w:val="15"/>
                                <w:szCs w:val="16"/>
                              </w:rPr>
                            </w:pPr>
                          </w:p>
                        </w:tc>
                        <w:tc>
                          <w:tcPr>
                            <w:tcW w:w="2282" w:type="dxa"/>
                          </w:tcPr>
                          <w:p w14:paraId="4AF2AE4A"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5B151BB5"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sz w:val="16"/>
                                <w:szCs w:val="16"/>
                              </w:rPr>
                              <w:t></w:t>
                            </w:r>
                            <w:r w:rsidRPr="00C42FBE">
                              <w:rPr>
                                <w:rFonts w:ascii="Wingdings" w:hAnsi="Wingdings"/>
                                <w:sz w:val="16"/>
                                <w:szCs w:val="16"/>
                              </w:rPr>
                              <w:t></w:t>
                            </w:r>
                            <w:r w:rsidRPr="00C42FBE">
                              <w:rPr>
                                <w:rFonts w:ascii="Calibri Light" w:hAnsi="Calibri Light"/>
                                <w:sz w:val="16"/>
                                <w:szCs w:val="16"/>
                              </w:rPr>
                              <w:t xml:space="preserve">Genre </w:t>
                            </w:r>
                          </w:p>
                          <w:p w14:paraId="53D4CBE4"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        Sensible</w:t>
                            </w:r>
                          </w:p>
                        </w:tc>
                      </w:tr>
                      <w:tr w:rsidR="002F7EFE" w:rsidRPr="00C42FBE" w14:paraId="4F5915C7" w14:textId="77777777" w:rsidTr="002B4593">
                        <w:tc>
                          <w:tcPr>
                            <w:tcW w:w="1023" w:type="dxa"/>
                          </w:tcPr>
                          <w:p w14:paraId="55807768"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3C71AF7E"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2016</w:t>
                            </w:r>
                            <w:r w:rsidRPr="00C42FBE">
                              <w:rPr>
                                <w:rFonts w:ascii="Calibri Light" w:hAnsi="Calibri Light"/>
                                <w:sz w:val="16"/>
                                <w:szCs w:val="16"/>
                              </w:rPr>
                              <w:t></w:t>
                            </w:r>
                          </w:p>
                        </w:tc>
                        <w:tc>
                          <w:tcPr>
                            <w:tcW w:w="1920" w:type="dxa"/>
                          </w:tcPr>
                          <w:p w14:paraId="70663F06"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6EFD427D" w14:textId="62139AB6"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Stratégie nationale de la biodiversité </w:t>
                            </w:r>
                            <w:r w:rsidRPr="00C42FBE">
                              <w:rPr>
                                <w:rFonts w:ascii="Wingdings" w:hAnsi="Wingdings"/>
                                <w:b/>
                                <w:sz w:val="16"/>
                                <w:szCs w:val="16"/>
                              </w:rPr>
                              <w:t></w:t>
                            </w:r>
                          </w:p>
                        </w:tc>
                        <w:tc>
                          <w:tcPr>
                            <w:tcW w:w="4522" w:type="dxa"/>
                          </w:tcPr>
                          <w:p w14:paraId="04ECAB20"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09A0FD2C" w14:textId="510EBAAA" w:rsidR="002F7EFE" w:rsidRPr="00C42FBE" w:rsidRDefault="002F7EFE" w:rsidP="00C42FBE">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*L'ENB2 a été développé dans le cadre de l'approche des droits de l'homme et du genre</w:t>
                            </w:r>
                          </w:p>
                        </w:tc>
                        <w:tc>
                          <w:tcPr>
                            <w:tcW w:w="2282" w:type="dxa"/>
                          </w:tcPr>
                          <w:p w14:paraId="001D476C"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7E49A3D1"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b/>
                                <w:sz w:val="16"/>
                                <w:szCs w:val="16"/>
                              </w:rPr>
                              <w:t></w:t>
                            </w:r>
                            <w:r w:rsidRPr="00C42FBE">
                              <w:rPr>
                                <w:rFonts w:ascii="Wingdings" w:hAnsi="Wingdings"/>
                                <w:b/>
                                <w:sz w:val="16"/>
                                <w:szCs w:val="16"/>
                              </w:rPr>
                              <w:t></w:t>
                            </w:r>
                            <w:r w:rsidRPr="00C42FBE">
                              <w:rPr>
                                <w:rFonts w:ascii="Calibri Light" w:hAnsi="Calibri Light"/>
                                <w:sz w:val="16"/>
                                <w:szCs w:val="16"/>
                              </w:rPr>
                              <w:t xml:space="preserve">Genre </w:t>
                            </w:r>
                          </w:p>
                          <w:p w14:paraId="4AFFB895" w14:textId="4D665652"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Calibri Light" w:hAnsi="Calibri Light"/>
                                <w:sz w:val="16"/>
                                <w:szCs w:val="16"/>
                              </w:rPr>
                              <w:t>Responsive</w:t>
                            </w:r>
                          </w:p>
                        </w:tc>
                      </w:tr>
                    </w:tbl>
                    <w:p w14:paraId="27A5517B" w14:textId="77777777" w:rsidR="002F7EFE" w:rsidRPr="00C42FBE" w:rsidRDefault="002F7EFE" w:rsidP="00215E97">
                      <w:pPr>
                        <w:rPr>
                          <w:sz w:val="21"/>
                          <w:szCs w:val="21"/>
                        </w:rPr>
                      </w:pPr>
                    </w:p>
                  </w:txbxContent>
                </v:textbox>
                <w10:anchorlock/>
              </v:shape>
            </w:pict>
          </mc:Fallback>
        </mc:AlternateContent>
      </w:r>
    </w:p>
    <w:p w14:paraId="0B4DBBC3" w14:textId="70514D5E" w:rsidR="00510521" w:rsidRDefault="002F7EFE" w:rsidP="006E50D1">
      <w:pPr>
        <w:jc w:val="both"/>
        <w:rPr>
          <w:rFonts w:asciiTheme="majorHAnsi" w:hAnsiTheme="majorHAnsi"/>
          <w:b/>
        </w:rPr>
      </w:pPr>
      <w:r>
        <w:rPr>
          <w:noProof/>
        </w:rPr>
        <mc:AlternateContent>
          <mc:Choice Requires="wps">
            <w:drawing>
              <wp:inline distT="0" distB="0" distL="0" distR="0" wp14:anchorId="1FBBC635" wp14:editId="4E921B86">
                <wp:extent cx="5806120" cy="1323642"/>
                <wp:effectExtent l="0" t="0" r="10795" b="10160"/>
                <wp:docPr id="855885520" name="Text Box 1"/>
                <wp:cNvGraphicFramePr/>
                <a:graphic xmlns:a="http://schemas.openxmlformats.org/drawingml/2006/main">
                  <a:graphicData uri="http://schemas.microsoft.com/office/word/2010/wordprocessingShape">
                    <wps:wsp>
                      <wps:cNvSpPr txBox="1"/>
                      <wps:spPr>
                        <a:xfrm>
                          <a:off x="0" y="0"/>
                          <a:ext cx="5806120" cy="1323642"/>
                        </a:xfrm>
                        <a:prstGeom prst="rect">
                          <a:avLst/>
                        </a:prstGeom>
                        <a:solidFill>
                          <a:srgbClr val="DAEEC3"/>
                        </a:solidFill>
                        <a:ln w="6350">
                          <a:solidFill>
                            <a:prstClr val="black"/>
                          </a:solidFill>
                        </a:ln>
                      </wps:spPr>
                      <wps:txbx>
                        <w:txbxContent>
                          <w:p w14:paraId="4239A7BF" w14:textId="358766AE" w:rsidR="0005075A" w:rsidRPr="00411DD3" w:rsidRDefault="0005075A" w:rsidP="0070122B">
                            <w:pPr>
                              <w:jc w:val="both"/>
                              <w:rPr>
                                <w:rFonts w:asciiTheme="majorHAnsi" w:hAnsiTheme="majorHAnsi"/>
                                <w:b/>
                                <w:sz w:val="22"/>
                                <w:szCs w:val="22"/>
                              </w:rPr>
                            </w:pPr>
                            <w:r w:rsidRPr="00411DD3">
                              <w:rPr>
                                <w:rFonts w:asciiTheme="majorHAnsi" w:hAnsiTheme="majorHAnsi"/>
                                <w:b/>
                                <w:sz w:val="22"/>
                                <w:szCs w:val="22"/>
                              </w:rPr>
                              <w:t>Exemple de tableau qui résume les objectifs et actions de genre inclus dans les politiques sectorielles</w:t>
                            </w:r>
                          </w:p>
                          <w:p w14:paraId="471C343A" w14:textId="77777777" w:rsidR="0005075A" w:rsidRDefault="0005075A" w:rsidP="0070122B">
                            <w:pPr>
                              <w:jc w:val="both"/>
                              <w:rPr>
                                <w:rFonts w:asciiTheme="majorHAnsi" w:hAnsiTheme="majorHAnsi"/>
                                <w:b/>
                                <w:sz w:val="20"/>
                                <w:szCs w:val="20"/>
                              </w:rPr>
                            </w:pPr>
                          </w:p>
                          <w:p w14:paraId="6880A227" w14:textId="1E45F39F" w:rsidR="002F7EFE" w:rsidRPr="00411DD3" w:rsidRDefault="002F7EFE" w:rsidP="0070122B">
                            <w:pPr>
                              <w:jc w:val="both"/>
                              <w:rPr>
                                <w:rFonts w:asciiTheme="majorHAnsi" w:hAnsiTheme="majorHAnsi" w:cs="Times New Roman"/>
                                <w:sz w:val="20"/>
                                <w:szCs w:val="20"/>
                              </w:rPr>
                            </w:pPr>
                            <w:r w:rsidRPr="00C42FBE">
                              <w:rPr>
                                <w:rFonts w:asciiTheme="majorHAnsi" w:hAnsiTheme="majorHAnsi"/>
                                <w:b/>
                                <w:sz w:val="20"/>
                                <w:szCs w:val="20"/>
                              </w:rPr>
                              <w:t xml:space="preserve">Tableau </w:t>
                            </w:r>
                            <w:proofErr w:type="gramStart"/>
                            <w:r w:rsidRPr="00C42FBE">
                              <w:rPr>
                                <w:rFonts w:asciiTheme="majorHAnsi" w:hAnsiTheme="majorHAnsi"/>
                                <w:b/>
                                <w:sz w:val="20"/>
                                <w:szCs w:val="20"/>
                              </w:rPr>
                              <w:t xml:space="preserve">X </w:t>
                            </w:r>
                            <w:r w:rsidRPr="00C42FBE">
                              <w:rPr>
                                <w:rFonts w:asciiTheme="majorHAnsi" w:hAnsiTheme="majorHAnsi"/>
                                <w:sz w:val="20"/>
                                <w:szCs w:val="20"/>
                              </w:rPr>
                              <w:t>.</w:t>
                            </w:r>
                            <w:proofErr w:type="gramEnd"/>
                            <w:r w:rsidRPr="00C42FBE">
                              <w:rPr>
                                <w:rFonts w:asciiTheme="majorHAnsi" w:hAnsiTheme="majorHAnsi"/>
                                <w:sz w:val="20"/>
                                <w:szCs w:val="20"/>
                              </w:rPr>
                              <w:t xml:space="preserve"> </w:t>
                            </w:r>
                            <w:r w:rsidRPr="00C42FBE">
                              <w:rPr>
                                <w:rFonts w:asciiTheme="majorHAnsi" w:hAnsiTheme="majorHAnsi" w:cs="Times New Roman"/>
                                <w:sz w:val="20"/>
                                <w:szCs w:val="20"/>
                              </w:rPr>
                              <w:t xml:space="preserve">Actions de genre identifiées dans les Stratégies sectorielles liées à la biodiversité </w:t>
                            </w:r>
                          </w:p>
                          <w:tbl>
                            <w:tblPr>
                              <w:tblStyle w:val="TableGrid"/>
                              <w:tblW w:w="0" w:type="auto"/>
                              <w:tblLook w:val="04A0" w:firstRow="1" w:lastRow="0" w:firstColumn="1" w:lastColumn="0" w:noHBand="0" w:noVBand="1"/>
                            </w:tblPr>
                            <w:tblGrid>
                              <w:gridCol w:w="2605"/>
                              <w:gridCol w:w="6025"/>
                            </w:tblGrid>
                            <w:tr w:rsidR="002F7EFE" w:rsidRPr="00C42FBE" w14:paraId="142712AC" w14:textId="77777777" w:rsidTr="00C42FBE">
                              <w:tc>
                                <w:tcPr>
                                  <w:tcW w:w="2605" w:type="dxa"/>
                                </w:tcPr>
                                <w:p w14:paraId="29D99573"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Agriculture et sécurité alimentaire</w:t>
                                  </w:r>
                                </w:p>
                              </w:tc>
                              <w:tc>
                                <w:tcPr>
                                  <w:tcW w:w="6025" w:type="dxa"/>
                                </w:tcPr>
                                <w:p w14:paraId="1B472A1B" w14:textId="77777777" w:rsidR="002F7EFE" w:rsidRPr="00C42FBE" w:rsidRDefault="002F7EFE" w:rsidP="00C20BA4">
                                  <w:pPr>
                                    <w:pStyle w:val="ListParagraph"/>
                                    <w:widowControl w:val="0"/>
                                    <w:numPr>
                                      <w:ilvl w:val="0"/>
                                      <w:numId w:val="12"/>
                                    </w:numPr>
                                    <w:autoSpaceDE w:val="0"/>
                                    <w:autoSpaceDN w:val="0"/>
                                    <w:adjustRightInd w:val="0"/>
                                    <w:jc w:val="both"/>
                                    <w:rPr>
                                      <w:rFonts w:asciiTheme="majorHAnsi" w:hAnsiTheme="majorHAnsi"/>
                                      <w:sz w:val="15"/>
                                      <w:szCs w:val="18"/>
                                    </w:rPr>
                                  </w:pPr>
                                </w:p>
                              </w:tc>
                            </w:tr>
                            <w:tr w:rsidR="002F7EFE" w:rsidRPr="00C42FBE" w14:paraId="2C44F912" w14:textId="77777777" w:rsidTr="00C42FBE">
                              <w:tc>
                                <w:tcPr>
                                  <w:tcW w:w="2605" w:type="dxa"/>
                                </w:tcPr>
                                <w:p w14:paraId="3A040130"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 xml:space="preserve">Écosystèmes terrestres </w:t>
                                  </w:r>
                                </w:p>
                              </w:tc>
                              <w:tc>
                                <w:tcPr>
                                  <w:tcW w:w="6025" w:type="dxa"/>
                                </w:tcPr>
                                <w:p w14:paraId="46AE6AD3" w14:textId="77777777" w:rsidR="002F7EFE" w:rsidRPr="00C42FBE" w:rsidRDefault="002F7EFE" w:rsidP="00C20BA4">
                                  <w:pPr>
                                    <w:pStyle w:val="ListParagraph"/>
                                    <w:widowControl w:val="0"/>
                                    <w:numPr>
                                      <w:ilvl w:val="0"/>
                                      <w:numId w:val="13"/>
                                    </w:numPr>
                                    <w:autoSpaceDE w:val="0"/>
                                    <w:autoSpaceDN w:val="0"/>
                                    <w:adjustRightInd w:val="0"/>
                                    <w:jc w:val="both"/>
                                    <w:rPr>
                                      <w:rFonts w:asciiTheme="majorHAnsi" w:hAnsiTheme="majorHAnsi"/>
                                      <w:sz w:val="15"/>
                                      <w:szCs w:val="18"/>
                                    </w:rPr>
                                  </w:pPr>
                                </w:p>
                              </w:tc>
                            </w:tr>
                            <w:tr w:rsidR="002F7EFE" w:rsidRPr="00C42FBE" w14:paraId="36689C36" w14:textId="77777777" w:rsidTr="00C42FBE">
                              <w:tc>
                                <w:tcPr>
                                  <w:tcW w:w="2605" w:type="dxa"/>
                                </w:tcPr>
                                <w:p w14:paraId="6D13E7E6"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 xml:space="preserve"> Écosystèmes marins et côtiers</w:t>
                                  </w:r>
                                </w:p>
                              </w:tc>
                              <w:tc>
                                <w:tcPr>
                                  <w:tcW w:w="6025" w:type="dxa"/>
                                </w:tcPr>
                                <w:p w14:paraId="2FB463E2" w14:textId="77777777" w:rsidR="002F7EFE" w:rsidRPr="00C42FBE" w:rsidRDefault="002F7EFE" w:rsidP="00C20BA4">
                                  <w:pPr>
                                    <w:pStyle w:val="ListParagraph"/>
                                    <w:widowControl w:val="0"/>
                                    <w:numPr>
                                      <w:ilvl w:val="0"/>
                                      <w:numId w:val="13"/>
                                    </w:numPr>
                                    <w:autoSpaceDE w:val="0"/>
                                    <w:autoSpaceDN w:val="0"/>
                                    <w:adjustRightInd w:val="0"/>
                                    <w:jc w:val="both"/>
                                    <w:rPr>
                                      <w:rFonts w:asciiTheme="majorHAnsi" w:hAnsiTheme="majorHAnsi"/>
                                      <w:sz w:val="15"/>
                                      <w:szCs w:val="18"/>
                                    </w:rPr>
                                  </w:pPr>
                                </w:p>
                              </w:tc>
                            </w:tr>
                          </w:tbl>
                          <w:p w14:paraId="663D858D" w14:textId="77777777" w:rsidR="002F7EFE" w:rsidRPr="00C42FBE" w:rsidRDefault="002F7EFE" w:rsidP="001D3EF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FBBC635" id="_x0000_s1037" type="#_x0000_t202" style="width:457.15pt;height:10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" fillcolor="#daeec3" strokeweight=".5pt">
                <v:textbox>
                  <w:txbxContent>
                    <w:p w14:paraId="4239A7BF" w14:textId="358766AE" w:rsidR="0005075A" w:rsidRPr="00411DD3" w:rsidRDefault="0005075A" w:rsidP="0070122B">
                      <w:pPr>
                        <w:jc w:val="both"/>
                        <w:rPr>
                          <w:rFonts w:asciiTheme="majorHAnsi" w:hAnsiTheme="majorHAnsi"/>
                          <w:b/>
                          <w:sz w:val="22"/>
                          <w:szCs w:val="22"/>
                        </w:rPr>
                      </w:pPr>
                      <w:r w:rsidRPr="00411DD3">
                        <w:rPr>
                          <w:rFonts w:asciiTheme="majorHAnsi" w:hAnsiTheme="majorHAnsi"/>
                          <w:b/>
                          <w:sz w:val="22"/>
                          <w:szCs w:val="22"/>
                        </w:rPr>
                        <w:t>Exemple de tableau qui résume les objectifs et actions de genre inclus dans les politiques sectorielles</w:t>
                      </w:r>
                    </w:p>
                    <w:p w14:paraId="471C343A" w14:textId="77777777" w:rsidR="0005075A" w:rsidRDefault="0005075A" w:rsidP="0070122B">
                      <w:pPr>
                        <w:jc w:val="both"/>
                        <w:rPr>
                          <w:rFonts w:asciiTheme="majorHAnsi" w:hAnsiTheme="majorHAnsi"/>
                          <w:b/>
                          <w:sz w:val="20"/>
                          <w:szCs w:val="20"/>
                        </w:rPr>
                      </w:pPr>
                    </w:p>
                    <w:p w14:paraId="6880A227" w14:textId="1E45F39F" w:rsidR="002F7EFE" w:rsidRPr="00411DD3" w:rsidRDefault="002F7EFE" w:rsidP="0070122B">
                      <w:pPr>
                        <w:jc w:val="both"/>
                        <w:rPr>
                          <w:rFonts w:asciiTheme="majorHAnsi" w:hAnsiTheme="majorHAnsi" w:cs="Times New Roman"/>
                          <w:sz w:val="20"/>
                          <w:szCs w:val="20"/>
                        </w:rPr>
                      </w:pPr>
                      <w:r w:rsidRPr="00C42FBE">
                        <w:rPr>
                          <w:rFonts w:asciiTheme="majorHAnsi" w:hAnsiTheme="majorHAnsi"/>
                          <w:b/>
                          <w:sz w:val="20"/>
                          <w:szCs w:val="20"/>
                        </w:rPr>
                        <w:t xml:space="preserve">Tableau </w:t>
                      </w:r>
                      <w:proofErr w:type="gramStart"/>
                      <w:r w:rsidRPr="00C42FBE">
                        <w:rPr>
                          <w:rFonts w:asciiTheme="majorHAnsi" w:hAnsiTheme="majorHAnsi"/>
                          <w:b/>
                          <w:sz w:val="20"/>
                          <w:szCs w:val="20"/>
                        </w:rPr>
                        <w:t xml:space="preserve">X </w:t>
                      </w:r>
                      <w:r w:rsidRPr="00C42FBE">
                        <w:rPr>
                          <w:rFonts w:asciiTheme="majorHAnsi" w:hAnsiTheme="majorHAnsi"/>
                          <w:sz w:val="20"/>
                          <w:szCs w:val="20"/>
                        </w:rPr>
                        <w:t>.</w:t>
                      </w:r>
                      <w:proofErr w:type="gramEnd"/>
                      <w:r w:rsidRPr="00C42FBE">
                        <w:rPr>
                          <w:rFonts w:asciiTheme="majorHAnsi" w:hAnsiTheme="majorHAnsi"/>
                          <w:sz w:val="20"/>
                          <w:szCs w:val="20"/>
                        </w:rPr>
                        <w:t xml:space="preserve"> </w:t>
                      </w:r>
                      <w:r w:rsidRPr="00C42FBE">
                        <w:rPr>
                          <w:rFonts w:asciiTheme="majorHAnsi" w:hAnsiTheme="majorHAnsi" w:cs="Times New Roman"/>
                          <w:sz w:val="20"/>
                          <w:szCs w:val="20"/>
                        </w:rPr>
                        <w:t xml:space="preserve">Actions de genre identifiées dans les Stratégies sectorielles liées à la biodiversité </w:t>
                      </w:r>
                    </w:p>
                    <w:tbl>
                      <w:tblPr>
                        <w:tblStyle w:val="TableGrid"/>
                        <w:tblW w:w="0" w:type="auto"/>
                        <w:tblLook w:val="04A0" w:firstRow="1" w:lastRow="0" w:firstColumn="1" w:lastColumn="0" w:noHBand="0" w:noVBand="1"/>
                      </w:tblPr>
                      <w:tblGrid>
                        <w:gridCol w:w="2605"/>
                        <w:gridCol w:w="6025"/>
                      </w:tblGrid>
                      <w:tr w:rsidR="002F7EFE" w:rsidRPr="00C42FBE" w14:paraId="142712AC" w14:textId="77777777" w:rsidTr="00C42FBE">
                        <w:tc>
                          <w:tcPr>
                            <w:tcW w:w="2605" w:type="dxa"/>
                          </w:tcPr>
                          <w:p w14:paraId="29D99573"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Agriculture et sécurité alimentaire</w:t>
                            </w:r>
                          </w:p>
                        </w:tc>
                        <w:tc>
                          <w:tcPr>
                            <w:tcW w:w="6025" w:type="dxa"/>
                          </w:tcPr>
                          <w:p w14:paraId="1B472A1B" w14:textId="77777777" w:rsidR="002F7EFE" w:rsidRPr="00C42FBE" w:rsidRDefault="002F7EFE" w:rsidP="00C20BA4">
                            <w:pPr>
                              <w:pStyle w:val="ListParagraph"/>
                              <w:widowControl w:val="0"/>
                              <w:numPr>
                                <w:ilvl w:val="0"/>
                                <w:numId w:val="12"/>
                              </w:numPr>
                              <w:autoSpaceDE w:val="0"/>
                              <w:autoSpaceDN w:val="0"/>
                              <w:adjustRightInd w:val="0"/>
                              <w:jc w:val="both"/>
                              <w:rPr>
                                <w:rFonts w:asciiTheme="majorHAnsi" w:hAnsiTheme="majorHAnsi"/>
                                <w:sz w:val="15"/>
                                <w:szCs w:val="18"/>
                              </w:rPr>
                            </w:pPr>
                          </w:p>
                        </w:tc>
                      </w:tr>
                      <w:tr w:rsidR="002F7EFE" w:rsidRPr="00C42FBE" w14:paraId="2C44F912" w14:textId="77777777" w:rsidTr="00C42FBE">
                        <w:tc>
                          <w:tcPr>
                            <w:tcW w:w="2605" w:type="dxa"/>
                          </w:tcPr>
                          <w:p w14:paraId="3A040130"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 xml:space="preserve">Écosystèmes terrestres </w:t>
                            </w:r>
                          </w:p>
                        </w:tc>
                        <w:tc>
                          <w:tcPr>
                            <w:tcW w:w="6025" w:type="dxa"/>
                          </w:tcPr>
                          <w:p w14:paraId="46AE6AD3" w14:textId="77777777" w:rsidR="002F7EFE" w:rsidRPr="00C42FBE" w:rsidRDefault="002F7EFE" w:rsidP="00C20BA4">
                            <w:pPr>
                              <w:pStyle w:val="ListParagraph"/>
                              <w:widowControl w:val="0"/>
                              <w:numPr>
                                <w:ilvl w:val="0"/>
                                <w:numId w:val="13"/>
                              </w:numPr>
                              <w:autoSpaceDE w:val="0"/>
                              <w:autoSpaceDN w:val="0"/>
                              <w:adjustRightInd w:val="0"/>
                              <w:jc w:val="both"/>
                              <w:rPr>
                                <w:rFonts w:asciiTheme="majorHAnsi" w:hAnsiTheme="majorHAnsi"/>
                                <w:sz w:val="15"/>
                                <w:szCs w:val="18"/>
                              </w:rPr>
                            </w:pPr>
                          </w:p>
                        </w:tc>
                      </w:tr>
                      <w:tr w:rsidR="002F7EFE" w:rsidRPr="00C42FBE" w14:paraId="36689C36" w14:textId="77777777" w:rsidTr="00C42FBE">
                        <w:tc>
                          <w:tcPr>
                            <w:tcW w:w="2605" w:type="dxa"/>
                          </w:tcPr>
                          <w:p w14:paraId="6D13E7E6"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 xml:space="preserve"> Écosystèmes marins et côtiers</w:t>
                            </w:r>
                          </w:p>
                        </w:tc>
                        <w:tc>
                          <w:tcPr>
                            <w:tcW w:w="6025" w:type="dxa"/>
                          </w:tcPr>
                          <w:p w14:paraId="2FB463E2" w14:textId="77777777" w:rsidR="002F7EFE" w:rsidRPr="00C42FBE" w:rsidRDefault="002F7EFE" w:rsidP="00C20BA4">
                            <w:pPr>
                              <w:pStyle w:val="ListParagraph"/>
                              <w:widowControl w:val="0"/>
                              <w:numPr>
                                <w:ilvl w:val="0"/>
                                <w:numId w:val="13"/>
                              </w:numPr>
                              <w:autoSpaceDE w:val="0"/>
                              <w:autoSpaceDN w:val="0"/>
                              <w:adjustRightInd w:val="0"/>
                              <w:jc w:val="both"/>
                              <w:rPr>
                                <w:rFonts w:asciiTheme="majorHAnsi" w:hAnsiTheme="majorHAnsi"/>
                                <w:sz w:val="15"/>
                                <w:szCs w:val="18"/>
                              </w:rPr>
                            </w:pPr>
                          </w:p>
                        </w:tc>
                      </w:tr>
                    </w:tbl>
                    <w:p w14:paraId="663D858D" w14:textId="77777777" w:rsidR="002F7EFE" w:rsidRPr="00C42FBE" w:rsidRDefault="002F7EFE" w:rsidP="001D3EFB">
                      <w:pPr>
                        <w:rPr>
                          <w:sz w:val="20"/>
                          <w:szCs w:val="20"/>
                        </w:rPr>
                      </w:pPr>
                    </w:p>
                  </w:txbxContent>
                </v:textbox>
                <w10:anchorlock/>
              </v:shape>
            </w:pict>
          </mc:Fallback>
        </mc:AlternateContent>
      </w:r>
    </w:p>
    <w:p w14:paraId="3E6CA3D9" w14:textId="77777777" w:rsidR="00713D06" w:rsidRPr="000B0E14" w:rsidRDefault="00713D06" w:rsidP="006E50D1">
      <w:pPr>
        <w:jc w:val="both"/>
        <w:rPr>
          <w:rFonts w:asciiTheme="majorHAnsi" w:hAnsiTheme="majorHAnsi"/>
          <w:b/>
        </w:rPr>
      </w:pPr>
    </w:p>
    <w:p w14:paraId="6264263F" w14:textId="57DFAB54" w:rsidR="00960287" w:rsidRDefault="00960287" w:rsidP="006E50D1">
      <w:pPr>
        <w:jc w:val="both"/>
        <w:rPr>
          <w:rFonts w:asciiTheme="majorHAnsi" w:hAnsiTheme="majorHAnsi"/>
          <w:b/>
          <w:color w:val="0070C0"/>
          <w:sz w:val="32"/>
          <w:szCs w:val="28"/>
        </w:rPr>
      </w:pPr>
      <w:r>
        <w:rPr>
          <w:noProof/>
        </w:rPr>
        <mc:AlternateContent>
          <mc:Choice Requires="wps">
            <w:drawing>
              <wp:inline distT="0" distB="0" distL="0" distR="0" wp14:anchorId="3ABC884D" wp14:editId="6B69ADF3">
                <wp:extent cx="5805805" cy="1828800"/>
                <wp:effectExtent l="0" t="0" r="10795" b="10160"/>
                <wp:docPr id="1613514466" name="Text Box 1"/>
                <wp:cNvGraphicFramePr/>
                <a:graphic xmlns:a="http://schemas.openxmlformats.org/drawingml/2006/main">
                  <a:graphicData uri="http://schemas.microsoft.com/office/word/2010/wordprocessingShape">
                    <wps:wsp>
                      <wps:cNvSpPr txBox="1"/>
                      <wps:spPr>
                        <a:xfrm>
                          <a:off x="0" y="0"/>
                          <a:ext cx="5805805" cy="1828800"/>
                        </a:xfrm>
                        <a:prstGeom prst="rect">
                          <a:avLst/>
                        </a:prstGeom>
                        <a:solidFill>
                          <a:schemeClr val="accent5">
                            <a:lumMod val="40000"/>
                            <a:lumOff val="60000"/>
                          </a:schemeClr>
                        </a:solidFill>
                        <a:ln w="6350">
                          <a:solidFill>
                            <a:prstClr val="black"/>
                          </a:solidFill>
                        </a:ln>
                      </wps:spPr>
                      <wps:txbx>
                        <w:txbxContent>
                          <w:p w14:paraId="304A0195" w14:textId="5F9666D4" w:rsidR="00960287" w:rsidRDefault="003716FD" w:rsidP="00960287">
                            <w:pPr>
                              <w:rPr>
                                <w:rFonts w:ascii="Calibri" w:hAnsi="Calibri" w:cs="Calibri"/>
                                <w:b/>
                                <w:szCs w:val="22"/>
                              </w:rPr>
                            </w:pPr>
                            <w:r>
                              <w:rPr>
                                <w:rFonts w:ascii="Calibri" w:hAnsi="Calibri" w:cs="Calibri"/>
                                <w:b/>
                                <w:szCs w:val="22"/>
                              </w:rPr>
                              <w:t>Étapes suggérées pour mener une analyse de politique :</w:t>
                            </w:r>
                          </w:p>
                          <w:p w14:paraId="222B844D" w14:textId="77777777" w:rsidR="00960287" w:rsidRPr="002F7EFE" w:rsidRDefault="00960287" w:rsidP="00960287">
                            <w:pPr>
                              <w:pStyle w:val="ListParagraph"/>
                              <w:numPr>
                                <w:ilvl w:val="0"/>
                                <w:numId w:val="42"/>
                              </w:numPr>
                              <w:jc w:val="both"/>
                              <w:rPr>
                                <w:rFonts w:ascii="Calibri" w:hAnsi="Calibri" w:cs="Calibri"/>
                                <w:bCs/>
                                <w:szCs w:val="22"/>
                              </w:rPr>
                            </w:pPr>
                            <w:r>
                              <w:rPr>
                                <w:rFonts w:ascii="Calibri" w:hAnsi="Calibri" w:cs="Calibri"/>
                                <w:bCs/>
                                <w:szCs w:val="22"/>
                              </w:rPr>
                              <w:t>Analyser le cadre de la politique de genre pour identifier les principaux mandats environnementaux</w:t>
                            </w:r>
                          </w:p>
                          <w:p w14:paraId="0A78D067" w14:textId="3BE46172" w:rsidR="00960287" w:rsidRPr="00411DD3" w:rsidRDefault="00960287" w:rsidP="00411DD3">
                            <w:pPr>
                              <w:pStyle w:val="ListParagraph"/>
                              <w:numPr>
                                <w:ilvl w:val="0"/>
                                <w:numId w:val="42"/>
                              </w:numPr>
                              <w:jc w:val="both"/>
                              <w:rPr>
                                <w:rFonts w:ascii="Calibri" w:hAnsi="Calibri" w:cs="Calibri"/>
                                <w:bCs/>
                                <w:szCs w:val="22"/>
                              </w:rPr>
                            </w:pPr>
                            <w:r>
                              <w:rPr>
                                <w:rFonts w:ascii="Calibri" w:hAnsi="Calibri" w:cs="Calibri"/>
                                <w:bCs/>
                                <w:szCs w:val="22"/>
                              </w:rPr>
                              <w:t>Identifier les principaux mandats de genre et les synergies politiques inclus dans le cadre politique de la biodiversité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ABC884D" id="_x0000_s1038" type="#_x0000_t202" style="width:457.1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" fillcolor="#b6dde8 [1304]" strokeweight=".5pt">
                <v:textbox style="mso-fit-shape-to-text:t">
                  <w:txbxContent>
                    <w:p w14:paraId="304A0195" w14:textId="5F9666D4" w:rsidR="00960287" w:rsidRDefault="003716FD" w:rsidP="00960287">
                      <w:pPr>
                        <w:rPr>
                          <w:rFonts w:ascii="Calibri" w:hAnsi="Calibri" w:cs="Calibri"/>
                          <w:b/>
                          <w:szCs w:val="22"/>
                        </w:rPr>
                      </w:pPr>
                      <w:r>
                        <w:rPr>
                          <w:rFonts w:ascii="Calibri" w:hAnsi="Calibri" w:cs="Calibri"/>
                          <w:b/>
                          <w:szCs w:val="22"/>
                        </w:rPr>
                        <w:t>Étapes suggérées pour mener une analyse de politique :</w:t>
                      </w:r>
                    </w:p>
                    <w:p w14:paraId="222B844D" w14:textId="77777777" w:rsidR="00960287" w:rsidRPr="002F7EFE" w:rsidRDefault="00960287" w:rsidP="00960287">
                      <w:pPr>
                        <w:pStyle w:val="ListParagraph"/>
                        <w:numPr>
                          <w:ilvl w:val="0"/>
                          <w:numId w:val="42"/>
                        </w:numPr>
                        <w:jc w:val="both"/>
                        <w:rPr>
                          <w:rFonts w:ascii="Calibri" w:hAnsi="Calibri" w:cs="Calibri"/>
                          <w:bCs/>
                          <w:szCs w:val="22"/>
                        </w:rPr>
                      </w:pPr>
                      <w:r>
                        <w:rPr>
                          <w:rFonts w:ascii="Calibri" w:hAnsi="Calibri" w:cs="Calibri"/>
                          <w:bCs/>
                          <w:szCs w:val="22"/>
                        </w:rPr>
                        <w:t>Analyser le cadre de la politique de genre pour identifier les principaux mandats environnementaux</w:t>
                      </w:r>
                    </w:p>
                    <w:p w14:paraId="0A78D067" w14:textId="3BE46172" w:rsidR="00960287" w:rsidRPr="00411DD3" w:rsidRDefault="00960287" w:rsidP="00411DD3">
                      <w:pPr>
                        <w:pStyle w:val="ListParagraph"/>
                        <w:numPr>
                          <w:ilvl w:val="0"/>
                          <w:numId w:val="42"/>
                        </w:numPr>
                        <w:jc w:val="both"/>
                        <w:rPr>
                          <w:rFonts w:ascii="Calibri" w:hAnsi="Calibri" w:cs="Calibri"/>
                          <w:bCs/>
                          <w:szCs w:val="22"/>
                        </w:rPr>
                      </w:pPr>
                      <w:r>
                        <w:rPr>
                          <w:rFonts w:ascii="Calibri" w:hAnsi="Calibri" w:cs="Calibri"/>
                          <w:bCs/>
                          <w:szCs w:val="22"/>
                        </w:rPr>
                        <w:t>Identifier les principaux mandats de genre et les synergies politiques inclus dans le cadre politique de la biodiversité</w:t>
                      </w:r>
                    </w:p>
                  </w:txbxContent>
                </v:textbox>
                <w10:anchorlock/>
              </v:shape>
            </w:pict>
          </mc:Fallback>
        </mc:AlternateContent>
      </w:r>
    </w:p>
    <w:p w14:paraId="1B7FA764" w14:textId="3042A21C" w:rsidR="0070122B" w:rsidRPr="008507AE" w:rsidRDefault="0051578D" w:rsidP="006E50D1">
      <w:pPr>
        <w:jc w:val="both"/>
        <w:rPr>
          <w:rFonts w:asciiTheme="majorHAnsi" w:hAnsiTheme="majorHAnsi"/>
          <w:b/>
          <w:color w:val="0070C0"/>
          <w:sz w:val="32"/>
          <w:szCs w:val="28"/>
        </w:rPr>
      </w:pPr>
      <w:bookmarkStart w:id="3" w:name="InstitutionalAnalysis"/>
      <w:bookmarkEnd w:id="3"/>
      <w:r w:rsidRPr="000B0E14">
        <w:rPr>
          <w:rFonts w:asciiTheme="majorHAnsi" w:hAnsiTheme="majorHAnsi"/>
          <w:b/>
          <w:color w:val="0070C0"/>
          <w:sz w:val="32"/>
          <w:szCs w:val="28"/>
        </w:rPr>
        <w:lastRenderedPageBreak/>
        <w:t xml:space="preserve">4. Analyse institutionnelle </w:t>
      </w:r>
      <w:r w:rsidRPr="000B0E14">
        <w:rPr>
          <w:rFonts w:asciiTheme="majorHAnsi" w:hAnsiTheme="majorHAnsi"/>
          <w:b/>
          <w:color w:val="0070C0"/>
          <w:sz w:val="32"/>
          <w:szCs w:val="28"/>
        </w:rPr>
        <w:tab/>
      </w:r>
    </w:p>
    <w:p w14:paraId="23AD7EEA" w14:textId="1364A798" w:rsidR="003716FD" w:rsidRPr="000B0E14" w:rsidRDefault="006400DE" w:rsidP="006E50D1">
      <w:pPr>
        <w:jc w:val="both"/>
        <w:rPr>
          <w:rFonts w:asciiTheme="majorHAnsi" w:hAnsiTheme="majorHAnsi"/>
          <w:b/>
          <w:sz w:val="28"/>
        </w:rPr>
      </w:pPr>
      <w:r>
        <w:rPr>
          <w:noProof/>
        </w:rPr>
        <mc:AlternateContent>
          <mc:Choice Requires="wps">
            <w:drawing>
              <wp:anchor distT="0" distB="0" distL="114300" distR="114300" simplePos="0" relativeHeight="251711488" behindDoc="0" locked="0" layoutInCell="1" allowOverlap="1" wp14:anchorId="68ADA692" wp14:editId="156029B3">
                <wp:simplePos x="0" y="0"/>
                <wp:positionH relativeFrom="column">
                  <wp:posOffset>1270</wp:posOffset>
                </wp:positionH>
                <wp:positionV relativeFrom="paragraph">
                  <wp:posOffset>218440</wp:posOffset>
                </wp:positionV>
                <wp:extent cx="5688330" cy="2947670"/>
                <wp:effectExtent l="0" t="0" r="13970" b="11430"/>
                <wp:wrapSquare wrapText="bothSides"/>
                <wp:docPr id="995498530" name="Text Box 1"/>
                <wp:cNvGraphicFramePr/>
                <a:graphic xmlns:a="http://schemas.openxmlformats.org/drawingml/2006/main">
                  <a:graphicData uri="http://schemas.microsoft.com/office/word/2010/wordprocessingShape">
                    <wps:wsp>
                      <wps:cNvSpPr txBox="1"/>
                      <wps:spPr>
                        <a:xfrm>
                          <a:off x="0" y="0"/>
                          <a:ext cx="5688330" cy="2947670"/>
                        </a:xfrm>
                        <a:prstGeom prst="rect">
                          <a:avLst/>
                        </a:prstGeom>
                        <a:solidFill>
                          <a:srgbClr val="F2EBC6"/>
                        </a:solidFill>
                        <a:ln w="6350">
                          <a:solidFill>
                            <a:prstClr val="black"/>
                          </a:solidFill>
                        </a:ln>
                      </wps:spPr>
                      <wps:txbx>
                        <w:txbxContent>
                          <w:p w14:paraId="6634020B" w14:textId="7C6539FB" w:rsidR="000B1EF8" w:rsidRDefault="000B1EF8" w:rsidP="006E50D1">
                            <w:pPr>
                              <w:jc w:val="both"/>
                              <w:rPr>
                                <w:rFonts w:asciiTheme="majorHAnsi" w:hAnsiTheme="majorHAnsi"/>
                              </w:rPr>
                            </w:pPr>
                            <w:r w:rsidRPr="003F1DAA">
                              <w:rPr>
                                <w:rFonts w:asciiTheme="majorHAnsi" w:hAnsiTheme="majorHAnsi"/>
                              </w:rPr>
                              <w:t>Cette section présente une évaluation rapide des capacités de genre des institutions pertinentes pour le NBSAP, y compris les institutions gouvernementales nationales,</w:t>
                            </w:r>
                            <w:r w:rsidRPr="003F1DAA">
                              <w:rPr>
                                <w:rFonts w:ascii="Cambria Math" w:hAnsi="Cambria Math" w:cs="Cambria Math"/>
                              </w:rPr>
                              <w:t xml:space="preserve"> </w:t>
                            </w:r>
                            <w:r w:rsidRPr="003F1DAA">
                              <w:rPr>
                                <w:rFonts w:asciiTheme="majorHAnsi" w:hAnsiTheme="majorHAnsi"/>
                              </w:rPr>
                              <w:t>les organisations non gouvernementales et d'autres parties prenantes clés. Reconnaissant que ces acteurs ont des capacités variées pour aborder le genre et la biodiversité, la section fournit un bref diagnostic de la capacité institutionnelle de genre. Cette évaluation examine si les institutions ont des politiques de genre ; des experts ou personnels désignés pour le genre ; Le personnel sensible au genre (c'est-à-dire le personnel conscient des questions de genre et les tenant compte dans son travail) ; a reçu une formation sur le genre et la biodiversité ; et/ou a mis en œuvre</w:t>
                            </w:r>
                            <w:r w:rsidRPr="003F1DAA">
                              <w:rPr>
                                <w:rFonts w:ascii="Cambria Math" w:hAnsi="Cambria Math" w:cs="Cambria Math"/>
                              </w:rPr>
                              <w:t xml:space="preserve"> des projets de biodiversité sensibles</w:t>
                            </w:r>
                            <w:r w:rsidRPr="003F1DAA">
                              <w:rPr>
                                <w:rFonts w:asciiTheme="majorHAnsi" w:hAnsiTheme="majorHAnsi"/>
                              </w:rPr>
                              <w:t xml:space="preserve"> au genre.</w:t>
                            </w:r>
                          </w:p>
                          <w:p w14:paraId="6EEAFFA8" w14:textId="77777777" w:rsidR="000B1EF8" w:rsidRDefault="000B1EF8" w:rsidP="006E50D1">
                            <w:pPr>
                              <w:jc w:val="both"/>
                              <w:rPr>
                                <w:rFonts w:asciiTheme="majorHAnsi" w:hAnsiTheme="majorHAnsi"/>
                              </w:rPr>
                            </w:pPr>
                          </w:p>
                          <w:p w14:paraId="2550CEDB" w14:textId="485ED268" w:rsidR="000B1EF8" w:rsidRDefault="000B1EF8" w:rsidP="006E50D1">
                            <w:pPr>
                              <w:jc w:val="both"/>
                              <w:rPr>
                                <w:rFonts w:asciiTheme="majorHAnsi" w:hAnsiTheme="majorHAnsi"/>
                              </w:rPr>
                            </w:pPr>
                            <w:r w:rsidRPr="000B1EF8">
                              <w:rPr>
                                <w:rFonts w:asciiTheme="majorHAnsi" w:hAnsiTheme="majorHAnsi"/>
                              </w:rPr>
                              <w:t xml:space="preserve">L'évaluation rapide peut utiliser un système simple de catégorisation dans lequel les institutions reçoivent un </w:t>
                            </w:r>
                            <w:r w:rsidRPr="000B1EF8">
                              <w:rPr>
                                <w:rFonts w:ascii="Apple Color Emoji" w:hAnsi="Apple Color Emoji" w:cs="Apple Color Emoji"/>
                              </w:rPr>
                              <w:t>✔</w:t>
                            </w:r>
                            <w:r w:rsidRPr="000B1EF8">
                              <w:rPr>
                                <w:rFonts w:asciiTheme="majorHAnsi" w:hAnsiTheme="majorHAnsi"/>
                              </w:rPr>
                              <w:t xml:space="preserve"> si elles remplissent les critères de genre, une </w:t>
                            </w:r>
                            <w:r w:rsidRPr="000B1EF8">
                              <w:rPr>
                                <w:rFonts w:ascii="Apple Color Emoji" w:hAnsi="Apple Color Emoji" w:cs="Apple Color Emoji"/>
                              </w:rPr>
                              <w:t>✔✖</w:t>
                            </w:r>
                            <w:r w:rsidRPr="000B1EF8">
                              <w:rPr>
                                <w:rFonts w:asciiTheme="majorHAnsi" w:hAnsiTheme="majorHAnsi"/>
                              </w:rPr>
                              <w:t xml:space="preserve"> si elles ont progressé vers le respect des critères, et une </w:t>
                            </w:r>
                            <w:r w:rsidRPr="000B1EF8">
                              <w:rPr>
                                <w:rFonts w:ascii="Apple Color Emoji" w:hAnsi="Apple Color Emoji" w:cs="Apple Color Emoji"/>
                              </w:rPr>
                              <w:t>✖</w:t>
                            </w:r>
                            <w:r w:rsidRPr="000B1EF8">
                              <w:rPr>
                                <w:rFonts w:asciiTheme="majorHAnsi" w:hAnsiTheme="majorHAnsi"/>
                              </w:rPr>
                              <w:t xml:space="preserve"> si elles n'ont mis en place aucune activité liée aux critères. Pour chaque critère, il peut ensuite inclure une brève description.</w:t>
                            </w:r>
                          </w:p>
                          <w:p w14:paraId="743F5D6C" w14:textId="77777777" w:rsidR="000B1EF8" w:rsidRDefault="000B1EF8" w:rsidP="006E50D1">
                            <w:pPr>
                              <w:jc w:val="both"/>
                              <w:rPr>
                                <w:rFonts w:asciiTheme="majorHAnsi" w:hAnsi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DA692" id="_x0000_s1039" type="#_x0000_t202" style="position:absolute;left:0;text-align:left;margin-left:.1pt;margin-top:17.2pt;width:447.9pt;height:23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" fillcolor="#f2ebc6" strokeweight=".5pt">
                <v:textbox>
                  <w:txbxContent>
                    <w:p w14:paraId="6634020B" w14:textId="7C6539FB" w:rsidR="000B1EF8" w:rsidRDefault="000B1EF8" w:rsidP="006E50D1">
                      <w:pPr>
                        <w:jc w:val="both"/>
                        <w:rPr>
                          <w:rFonts w:asciiTheme="majorHAnsi" w:hAnsiTheme="majorHAnsi"/>
                        </w:rPr>
                      </w:pPr>
                      <w:r w:rsidRPr="003F1DAA">
                        <w:rPr>
                          <w:rFonts w:asciiTheme="majorHAnsi" w:hAnsiTheme="majorHAnsi"/>
                        </w:rPr>
                        <w:t>Cette section présente une évaluation rapide des capacités de genre des institutions pertinentes pour le NBSAP, y compris les institutions gouvernementales nationales,</w:t>
                      </w:r>
                      <w:r w:rsidRPr="003F1DAA">
                        <w:rPr>
                          <w:rFonts w:ascii="Cambria Math" w:hAnsi="Cambria Math" w:cs="Cambria Math"/>
                        </w:rPr>
                        <w:t xml:space="preserve"> </w:t>
                      </w:r>
                      <w:r w:rsidRPr="003F1DAA">
                        <w:rPr>
                          <w:rFonts w:asciiTheme="majorHAnsi" w:hAnsiTheme="majorHAnsi"/>
                        </w:rPr>
                        <w:t>les organisations non gouvernementales et d'autres parties prenantes clés. Reconnaissant que ces acteurs ont des capacités variées pour aborder le genre et la biodiversité, la section fournit un bref diagnostic de la capacité institutionnelle de genre. Cette évaluation examine si les institutions ont des politiques de genre ; des experts ou personnels désignés pour le genre ; Le personnel sensible au genre (c'est-à-dire le personnel conscient des questions de genre et les tenant compte dans son travail) ; a reçu une formation sur le genre et la biodiversité ; et/ou a mis en œuvre</w:t>
                      </w:r>
                      <w:r w:rsidRPr="003F1DAA">
                        <w:rPr>
                          <w:rFonts w:ascii="Cambria Math" w:hAnsi="Cambria Math" w:cs="Cambria Math"/>
                        </w:rPr>
                        <w:t xml:space="preserve"> des projets de biodiversité sensibles</w:t>
                      </w:r>
                      <w:r w:rsidRPr="003F1DAA">
                        <w:rPr>
                          <w:rFonts w:asciiTheme="majorHAnsi" w:hAnsiTheme="majorHAnsi"/>
                        </w:rPr>
                        <w:t xml:space="preserve"> au genre.</w:t>
                      </w:r>
                    </w:p>
                    <w:p w14:paraId="6EEAFFA8" w14:textId="77777777" w:rsidR="000B1EF8" w:rsidRDefault="000B1EF8" w:rsidP="006E50D1">
                      <w:pPr>
                        <w:jc w:val="both"/>
                        <w:rPr>
                          <w:rFonts w:asciiTheme="majorHAnsi" w:hAnsiTheme="majorHAnsi"/>
                        </w:rPr>
                      </w:pPr>
                    </w:p>
                    <w:p w14:paraId="2550CEDB" w14:textId="485ED268" w:rsidR="000B1EF8" w:rsidRDefault="000B1EF8" w:rsidP="006E50D1">
                      <w:pPr>
                        <w:jc w:val="both"/>
                        <w:rPr>
                          <w:rFonts w:asciiTheme="majorHAnsi" w:hAnsiTheme="majorHAnsi"/>
                        </w:rPr>
                      </w:pPr>
                      <w:r w:rsidRPr="000B1EF8">
                        <w:rPr>
                          <w:rFonts w:asciiTheme="majorHAnsi" w:hAnsiTheme="majorHAnsi"/>
                        </w:rPr>
                        <w:t xml:space="preserve">L'évaluation rapide peut utiliser un système simple de catégorisation dans lequel les institutions reçoivent un </w:t>
                      </w:r>
                      <w:r w:rsidRPr="000B1EF8">
                        <w:rPr>
                          <w:rFonts w:ascii="Apple Color Emoji" w:hAnsi="Apple Color Emoji" w:cs="Apple Color Emoji"/>
                        </w:rPr>
                        <w:t>✔</w:t>
                      </w:r>
                      <w:r w:rsidRPr="000B1EF8">
                        <w:rPr>
                          <w:rFonts w:asciiTheme="majorHAnsi" w:hAnsiTheme="majorHAnsi"/>
                        </w:rPr>
                        <w:t xml:space="preserve"> si elles remplissent les critères de genre, une </w:t>
                      </w:r>
                      <w:r w:rsidRPr="000B1EF8">
                        <w:rPr>
                          <w:rFonts w:ascii="Apple Color Emoji" w:hAnsi="Apple Color Emoji" w:cs="Apple Color Emoji"/>
                        </w:rPr>
                        <w:t>✔✖</w:t>
                      </w:r>
                      <w:r w:rsidRPr="000B1EF8">
                        <w:rPr>
                          <w:rFonts w:asciiTheme="majorHAnsi" w:hAnsiTheme="majorHAnsi"/>
                        </w:rPr>
                        <w:t xml:space="preserve"> si elles ont progressé vers le respect des critères, et une </w:t>
                      </w:r>
                      <w:r w:rsidRPr="000B1EF8">
                        <w:rPr>
                          <w:rFonts w:ascii="Apple Color Emoji" w:hAnsi="Apple Color Emoji" w:cs="Apple Color Emoji"/>
                        </w:rPr>
                        <w:t>✖</w:t>
                      </w:r>
                      <w:r w:rsidRPr="000B1EF8">
                        <w:rPr>
                          <w:rFonts w:asciiTheme="majorHAnsi" w:hAnsiTheme="majorHAnsi"/>
                        </w:rPr>
                        <w:t xml:space="preserve"> si elles n'ont mis en place aucune activité liée aux critères. Pour chaque critère, il peut ensuite inclure une brève description.</w:t>
                      </w:r>
                    </w:p>
                    <w:p w14:paraId="743F5D6C" w14:textId="77777777" w:rsidR="000B1EF8" w:rsidRDefault="000B1EF8" w:rsidP="006E50D1">
                      <w:pPr>
                        <w:jc w:val="both"/>
                        <w:rPr>
                          <w:rFonts w:asciiTheme="majorHAnsi" w:hAnsiTheme="majorHAnsi"/>
                        </w:rPr>
                      </w:pPr>
                    </w:p>
                  </w:txbxContent>
                </v:textbox>
                <w10:wrap type="square"/>
              </v:shape>
            </w:pict>
          </mc:Fallback>
        </mc:AlternateContent>
      </w:r>
    </w:p>
    <w:p w14:paraId="1DD505BF" w14:textId="0885E311" w:rsidR="003F1DAA" w:rsidRDefault="003F1DAA" w:rsidP="006E50D1">
      <w:pPr>
        <w:jc w:val="both"/>
        <w:rPr>
          <w:rFonts w:asciiTheme="majorHAnsi" w:hAnsiTheme="majorHAnsi"/>
        </w:rPr>
      </w:pPr>
    </w:p>
    <w:p w14:paraId="6861FB4C" w14:textId="35FAAAB9" w:rsidR="008507AE" w:rsidRDefault="008507AE" w:rsidP="006E50D1">
      <w:pPr>
        <w:jc w:val="both"/>
        <w:rPr>
          <w:rFonts w:asciiTheme="majorHAnsi" w:hAnsiTheme="majorHAnsi"/>
        </w:rPr>
      </w:pPr>
      <w:r>
        <w:rPr>
          <w:noProof/>
        </w:rPr>
        <mc:AlternateContent>
          <mc:Choice Requires="wps">
            <w:drawing>
              <wp:inline distT="0" distB="0" distL="0" distR="0" wp14:anchorId="6DBD1EE7" wp14:editId="1A23D55F">
                <wp:extent cx="5688531" cy="3248358"/>
                <wp:effectExtent l="0" t="0" r="13970" b="15875"/>
                <wp:docPr id="1144583220" name="Text Box 1"/>
                <wp:cNvGraphicFramePr/>
                <a:graphic xmlns:a="http://schemas.openxmlformats.org/drawingml/2006/main">
                  <a:graphicData uri="http://schemas.microsoft.com/office/word/2010/wordprocessingShape">
                    <wps:wsp>
                      <wps:cNvSpPr txBox="1"/>
                      <wps:spPr>
                        <a:xfrm>
                          <a:off x="0" y="0"/>
                          <a:ext cx="5688531" cy="3248358"/>
                        </a:xfrm>
                        <a:prstGeom prst="rect">
                          <a:avLst/>
                        </a:prstGeom>
                        <a:solidFill>
                          <a:srgbClr val="DAEEC3"/>
                        </a:solidFill>
                        <a:ln w="6350">
                          <a:solidFill>
                            <a:prstClr val="black"/>
                          </a:solidFill>
                        </a:ln>
                      </wps:spPr>
                      <wps:txbx>
                        <w:txbxContent>
                          <w:p w14:paraId="6BE14FC2" w14:textId="267AE014" w:rsidR="003F1DAA" w:rsidRDefault="003F1DAA" w:rsidP="003F1DAA">
                            <w:pPr>
                              <w:jc w:val="both"/>
                              <w:rPr>
                                <w:rFonts w:asciiTheme="majorHAnsi" w:hAnsiTheme="majorHAnsi"/>
                                <w:b/>
                                <w:sz w:val="22"/>
                                <w:szCs w:val="22"/>
                              </w:rPr>
                            </w:pPr>
                            <w:r w:rsidRPr="00411DD3">
                              <w:rPr>
                                <w:rFonts w:asciiTheme="majorHAnsi" w:hAnsiTheme="majorHAnsi"/>
                                <w:b/>
                                <w:sz w:val="22"/>
                                <w:szCs w:val="22"/>
                              </w:rPr>
                              <w:t xml:space="preserve">Exemple d'évaluation rapide institutionnelle </w:t>
                            </w:r>
                          </w:p>
                          <w:p w14:paraId="67A050ED" w14:textId="77777777" w:rsidR="003F1DAA" w:rsidRPr="00411DD3" w:rsidRDefault="003F1DAA" w:rsidP="003F1DAA">
                            <w:pPr>
                              <w:jc w:val="both"/>
                              <w:rPr>
                                <w:rFonts w:asciiTheme="majorHAnsi" w:hAnsiTheme="majorHAnsi"/>
                                <w:b/>
                                <w:sz w:val="22"/>
                                <w:szCs w:val="22"/>
                              </w:rPr>
                            </w:pPr>
                          </w:p>
                          <w:p w14:paraId="188830B0" w14:textId="39C49266" w:rsidR="008507AE" w:rsidRPr="00713D06" w:rsidRDefault="008507AE" w:rsidP="0070122B">
                            <w:pPr>
                              <w:jc w:val="both"/>
                              <w:rPr>
                                <w:rFonts w:asciiTheme="majorHAnsi" w:hAnsiTheme="majorHAnsi"/>
                                <w:sz w:val="19"/>
                                <w:szCs w:val="19"/>
                                <w:u w:val="single"/>
                              </w:rPr>
                            </w:pPr>
                            <w:r w:rsidRPr="00713D06">
                              <w:rPr>
                                <w:rFonts w:asciiTheme="majorHAnsi" w:hAnsiTheme="majorHAnsi"/>
                                <w:sz w:val="19"/>
                                <w:szCs w:val="19"/>
                                <w:u w:val="single"/>
                              </w:rPr>
                              <w:t xml:space="preserve">Institutions gouvernementales </w:t>
                            </w:r>
                          </w:p>
                          <w:p w14:paraId="3BC09DDD" w14:textId="77777777" w:rsidR="008507AE" w:rsidRPr="00713D06" w:rsidRDefault="008507AE" w:rsidP="0070122B">
                            <w:pPr>
                              <w:jc w:val="both"/>
                              <w:rPr>
                                <w:rFonts w:asciiTheme="majorHAnsi" w:hAnsiTheme="majorHAnsi"/>
                                <w:color w:val="0070C0"/>
                                <w:sz w:val="19"/>
                                <w:szCs w:val="19"/>
                              </w:rPr>
                            </w:pPr>
                            <w:r w:rsidRPr="00713D06">
                              <w:rPr>
                                <w:rFonts w:asciiTheme="majorHAnsi" w:hAnsiTheme="majorHAnsi"/>
                                <w:color w:val="0070C0"/>
                                <w:sz w:val="19"/>
                                <w:szCs w:val="19"/>
                              </w:rPr>
                              <w:t>Nom de l'institution</w:t>
                            </w:r>
                          </w:p>
                          <w:p w14:paraId="3DC6E474" w14:textId="47322EBA" w:rsidR="00960E80" w:rsidRPr="00713D06" w:rsidRDefault="00960E80" w:rsidP="00960E80">
                            <w:pPr>
                              <w:jc w:val="both"/>
                              <w:rPr>
                                <w:rFonts w:asciiTheme="majorHAnsi" w:hAnsiTheme="majorHAnsi" w:cs="Times New Roman"/>
                                <w:color w:val="000000"/>
                                <w:sz w:val="19"/>
                                <w:szCs w:val="19"/>
                                <w:u w:val="single"/>
                              </w:rPr>
                            </w:pPr>
                            <w:r w:rsidRPr="00713D06">
                              <w:rPr>
                                <w:rFonts w:asciiTheme="majorHAnsi" w:hAnsiTheme="majorHAnsi" w:cs="Times New Roman"/>
                                <w:color w:val="000000"/>
                                <w:sz w:val="19"/>
                                <w:szCs w:val="19"/>
                                <w:u w:val="single"/>
                              </w:rPr>
                              <w:t xml:space="preserve">Politique de </w:t>
                            </w:r>
                            <w:proofErr w:type="gramStart"/>
                            <w:r w:rsidRPr="00713D06">
                              <w:rPr>
                                <w:rFonts w:asciiTheme="majorHAnsi" w:hAnsiTheme="majorHAnsi" w:cs="Times New Roman"/>
                                <w:color w:val="000000"/>
                                <w:sz w:val="19"/>
                                <w:szCs w:val="19"/>
                                <w:u w:val="single"/>
                              </w:rPr>
                              <w:t>genre :</w:t>
                            </w:r>
                            <w:proofErr w:type="gramEnd"/>
                            <w:r w:rsidRPr="00713D06">
                              <w:rPr>
                                <w:rFonts w:asciiTheme="majorHAnsi" w:hAnsiTheme="majorHAnsi" w:cs="Times New Roman"/>
                                <w:color w:val="000000"/>
                                <w:sz w:val="19"/>
                                <w:szCs w:val="19"/>
                                <w:u w:val="single"/>
                              </w:rPr>
                              <w:t xml:space="preserve"> </w:t>
                            </w:r>
                            <w:r w:rsidRPr="00713D06">
                              <w:rPr>
                                <w:rFonts w:ascii="Apple Color Emoji" w:hAnsi="Apple Color Emoji" w:cs="Apple Color Emoji"/>
                                <w:color w:val="000000"/>
                                <w:sz w:val="19"/>
                                <w:szCs w:val="19"/>
                                <w:u w:val="single"/>
                              </w:rPr>
                              <w:t>✔</w:t>
                            </w:r>
                            <w:r w:rsidRPr="00713D06">
                              <w:rPr>
                                <w:rFonts w:asciiTheme="majorHAnsi" w:hAnsiTheme="majorHAnsi" w:cs="Times New Roman"/>
                                <w:color w:val="000000"/>
                                <w:sz w:val="19"/>
                                <w:szCs w:val="19"/>
                                <w:u w:val="single"/>
                              </w:rPr>
                              <w:t xml:space="preserve"> Le pays dispose de la Stratégie pour l'équité et l'environnement des genres </w:t>
                            </w:r>
                          </w:p>
                          <w:p w14:paraId="12370AD0" w14:textId="77777777" w:rsidR="00960E80" w:rsidRPr="00713D06" w:rsidRDefault="00960E80" w:rsidP="00960E80">
                            <w:pPr>
                              <w:jc w:val="both"/>
                              <w:rPr>
                                <w:rFonts w:asciiTheme="majorHAnsi" w:hAnsiTheme="majorHAnsi" w:cs="Times New Roman"/>
                                <w:color w:val="000000"/>
                                <w:sz w:val="19"/>
                                <w:szCs w:val="19"/>
                                <w:u w:val="single"/>
                              </w:rPr>
                            </w:pPr>
                            <w:r w:rsidRPr="00713D06">
                              <w:rPr>
                                <w:rFonts w:asciiTheme="majorHAnsi" w:hAnsiTheme="majorHAnsi" w:cs="Times New Roman"/>
                                <w:color w:val="000000"/>
                                <w:sz w:val="19"/>
                                <w:szCs w:val="19"/>
                                <w:u w:val="single"/>
                              </w:rPr>
                              <w:t xml:space="preserve">Experts en genre et </w:t>
                            </w:r>
                            <w:proofErr w:type="gramStart"/>
                            <w:r w:rsidRPr="00713D06">
                              <w:rPr>
                                <w:rFonts w:asciiTheme="majorHAnsi" w:hAnsiTheme="majorHAnsi" w:cs="Times New Roman"/>
                                <w:color w:val="000000"/>
                                <w:sz w:val="19"/>
                                <w:szCs w:val="19"/>
                                <w:u w:val="single"/>
                              </w:rPr>
                              <w:t>environnement :</w:t>
                            </w:r>
                            <w:proofErr w:type="gramEnd"/>
                            <w:r w:rsidRPr="00713D06">
                              <w:rPr>
                                <w:rFonts w:asciiTheme="majorHAnsi" w:hAnsiTheme="majorHAnsi" w:cs="Times New Roman"/>
                                <w:color w:val="000000"/>
                                <w:sz w:val="19"/>
                                <w:szCs w:val="19"/>
                                <w:u w:val="single"/>
                              </w:rPr>
                              <w:t xml:space="preserve"> </w:t>
                            </w:r>
                            <w:r w:rsidRPr="00713D06">
                              <w:rPr>
                                <w:rFonts w:ascii="Apple Color Emoji" w:hAnsi="Apple Color Emoji" w:cs="Apple Color Emoji"/>
                                <w:color w:val="000000"/>
                                <w:sz w:val="19"/>
                                <w:szCs w:val="19"/>
                                <w:u w:val="single"/>
                              </w:rPr>
                              <w:t>✔✖</w:t>
                            </w:r>
                            <w:r w:rsidRPr="00713D06">
                              <w:rPr>
                                <w:rFonts w:asciiTheme="majorHAnsi" w:hAnsiTheme="majorHAnsi" w:cs="Times New Roman"/>
                                <w:color w:val="000000"/>
                                <w:sz w:val="19"/>
                                <w:szCs w:val="19"/>
                                <w:u w:val="single"/>
                              </w:rPr>
                              <w:t xml:space="preserve"> Le Secrétariat a </w:t>
                            </w:r>
                            <w:proofErr w:type="gramStart"/>
                            <w:r w:rsidRPr="00713D06">
                              <w:rPr>
                                <w:rFonts w:asciiTheme="majorHAnsi" w:hAnsiTheme="majorHAnsi" w:cs="Times New Roman"/>
                                <w:color w:val="000000"/>
                                <w:sz w:val="19"/>
                                <w:szCs w:val="19"/>
                                <w:u w:val="single"/>
                              </w:rPr>
                              <w:t>un point</w:t>
                            </w:r>
                            <w:proofErr w:type="gramEnd"/>
                            <w:r w:rsidRPr="00713D06">
                              <w:rPr>
                                <w:rFonts w:asciiTheme="majorHAnsi" w:hAnsiTheme="majorHAnsi" w:cs="Times New Roman"/>
                                <w:color w:val="000000"/>
                                <w:sz w:val="19"/>
                                <w:szCs w:val="19"/>
                                <w:u w:val="single"/>
                              </w:rPr>
                              <w:t xml:space="preserve"> focal sur le </w:t>
                            </w:r>
                            <w:proofErr w:type="gramStart"/>
                            <w:r w:rsidRPr="00713D06">
                              <w:rPr>
                                <w:rFonts w:asciiTheme="majorHAnsi" w:hAnsiTheme="majorHAnsi" w:cs="Times New Roman"/>
                                <w:color w:val="000000"/>
                                <w:sz w:val="19"/>
                                <w:szCs w:val="19"/>
                                <w:u w:val="single"/>
                              </w:rPr>
                              <w:t>genre ;</w:t>
                            </w:r>
                            <w:proofErr w:type="gramEnd"/>
                            <w:r w:rsidRPr="00713D06">
                              <w:rPr>
                                <w:rFonts w:asciiTheme="majorHAnsi" w:hAnsiTheme="majorHAnsi" w:cs="Times New Roman"/>
                                <w:color w:val="000000"/>
                                <w:sz w:val="19"/>
                                <w:szCs w:val="19"/>
                                <w:u w:val="single"/>
                              </w:rPr>
                              <w:t xml:space="preserve"> cependant, son temps doit être divisé en plusieurs responsabilités. </w:t>
                            </w:r>
                          </w:p>
                          <w:p w14:paraId="64A68AC7" w14:textId="77777777" w:rsidR="00960E80" w:rsidRPr="00713D06" w:rsidRDefault="00960E80" w:rsidP="00960E80">
                            <w:pPr>
                              <w:jc w:val="both"/>
                              <w:rPr>
                                <w:rFonts w:asciiTheme="majorHAnsi" w:hAnsiTheme="majorHAnsi" w:cs="Times New Roman"/>
                                <w:color w:val="000000"/>
                                <w:sz w:val="19"/>
                                <w:szCs w:val="19"/>
                                <w:u w:val="single"/>
                              </w:rPr>
                            </w:pPr>
                            <w:r w:rsidRPr="00713D06">
                              <w:rPr>
                                <w:rFonts w:asciiTheme="majorHAnsi" w:hAnsiTheme="majorHAnsi" w:cs="Times New Roman"/>
                                <w:color w:val="000000"/>
                                <w:sz w:val="19"/>
                                <w:szCs w:val="19"/>
                                <w:u w:val="single"/>
                              </w:rPr>
                              <w:t xml:space="preserve">Personnel sensible au </w:t>
                            </w:r>
                            <w:proofErr w:type="gramStart"/>
                            <w:r w:rsidRPr="00713D06">
                              <w:rPr>
                                <w:rFonts w:asciiTheme="majorHAnsi" w:hAnsiTheme="majorHAnsi" w:cs="Times New Roman"/>
                                <w:color w:val="000000"/>
                                <w:sz w:val="19"/>
                                <w:szCs w:val="19"/>
                                <w:u w:val="single"/>
                              </w:rPr>
                              <w:t>genre :</w:t>
                            </w:r>
                            <w:proofErr w:type="gramEnd"/>
                            <w:r w:rsidRPr="00713D06">
                              <w:rPr>
                                <w:rFonts w:asciiTheme="majorHAnsi" w:hAnsiTheme="majorHAnsi" w:cs="Times New Roman"/>
                                <w:color w:val="000000"/>
                                <w:sz w:val="19"/>
                                <w:szCs w:val="19"/>
                                <w:u w:val="single"/>
                              </w:rPr>
                              <w:t xml:space="preserve"> </w:t>
                            </w:r>
                            <w:r w:rsidRPr="00713D06">
                              <w:rPr>
                                <w:rFonts w:ascii="Apple Color Emoji" w:hAnsi="Apple Color Emoji" w:cs="Apple Color Emoji"/>
                                <w:color w:val="000000"/>
                                <w:sz w:val="19"/>
                                <w:szCs w:val="19"/>
                                <w:u w:val="single"/>
                              </w:rPr>
                              <w:t>✔</w:t>
                            </w:r>
                            <w:r w:rsidRPr="00713D06">
                              <w:rPr>
                                <w:rFonts w:asciiTheme="majorHAnsi" w:hAnsiTheme="majorHAnsi" w:cs="Times New Roman"/>
                                <w:color w:val="000000"/>
                                <w:sz w:val="19"/>
                                <w:szCs w:val="19"/>
                                <w:u w:val="single"/>
                              </w:rPr>
                              <w:t xml:space="preserve"> Le personnel est sensible au genre et la secrétaire dispose d'une unité de genre. </w:t>
                            </w:r>
                          </w:p>
                          <w:p w14:paraId="6426DD7E" w14:textId="77777777" w:rsidR="00960E80" w:rsidRPr="00713D06" w:rsidRDefault="00960E80" w:rsidP="00960E80">
                            <w:pPr>
                              <w:jc w:val="both"/>
                              <w:rPr>
                                <w:rFonts w:asciiTheme="majorHAnsi" w:hAnsiTheme="majorHAnsi" w:cs="Times New Roman"/>
                                <w:color w:val="000000"/>
                                <w:sz w:val="19"/>
                                <w:szCs w:val="19"/>
                                <w:u w:val="single"/>
                              </w:rPr>
                            </w:pPr>
                            <w:r w:rsidRPr="00713D06">
                              <w:rPr>
                                <w:rFonts w:asciiTheme="majorHAnsi" w:hAnsiTheme="majorHAnsi" w:cs="Times New Roman"/>
                                <w:color w:val="000000"/>
                                <w:sz w:val="19"/>
                                <w:szCs w:val="19"/>
                                <w:u w:val="single"/>
                              </w:rPr>
                              <w:t xml:space="preserve">Renforcement des capacités sur le genre et </w:t>
                            </w:r>
                            <w:proofErr w:type="gramStart"/>
                            <w:r w:rsidRPr="00713D06">
                              <w:rPr>
                                <w:rFonts w:asciiTheme="majorHAnsi" w:hAnsiTheme="majorHAnsi" w:cs="Times New Roman"/>
                                <w:color w:val="000000"/>
                                <w:sz w:val="19"/>
                                <w:szCs w:val="19"/>
                                <w:u w:val="single"/>
                              </w:rPr>
                              <w:t>l'environnement :</w:t>
                            </w:r>
                            <w:proofErr w:type="gramEnd"/>
                            <w:r w:rsidRPr="00713D06">
                              <w:rPr>
                                <w:rFonts w:asciiTheme="majorHAnsi" w:hAnsiTheme="majorHAnsi" w:cs="Times New Roman"/>
                                <w:color w:val="000000"/>
                                <w:sz w:val="19"/>
                                <w:szCs w:val="19"/>
                                <w:u w:val="single"/>
                              </w:rPr>
                              <w:t xml:space="preserve"> </w:t>
                            </w:r>
                            <w:r w:rsidRPr="00713D06">
                              <w:rPr>
                                <w:rFonts w:ascii="Apple Color Emoji" w:hAnsi="Apple Color Emoji" w:cs="Apple Color Emoji"/>
                                <w:color w:val="000000"/>
                                <w:sz w:val="19"/>
                                <w:szCs w:val="19"/>
                                <w:u w:val="single"/>
                              </w:rPr>
                              <w:t>✔✖</w:t>
                            </w:r>
                            <w:r w:rsidRPr="00713D06">
                              <w:rPr>
                                <w:rFonts w:asciiTheme="majorHAnsi" w:hAnsiTheme="majorHAnsi" w:cs="Times New Roman"/>
                                <w:color w:val="000000"/>
                                <w:sz w:val="19"/>
                                <w:szCs w:val="19"/>
                                <w:u w:val="single"/>
                              </w:rPr>
                              <w:t xml:space="preserve"> Le personnel a reçu plusieurs formations de l'INAM. </w:t>
                            </w:r>
                          </w:p>
                          <w:p w14:paraId="420C0583" w14:textId="77777777" w:rsidR="00960E80" w:rsidRPr="00713D06" w:rsidRDefault="00960E80" w:rsidP="00960E80">
                            <w:pPr>
                              <w:jc w:val="both"/>
                              <w:rPr>
                                <w:rFonts w:asciiTheme="majorHAnsi" w:hAnsiTheme="majorHAnsi" w:cs="Times New Roman"/>
                                <w:color w:val="000000"/>
                                <w:sz w:val="19"/>
                                <w:szCs w:val="19"/>
                                <w:u w:val="single"/>
                              </w:rPr>
                            </w:pPr>
                            <w:r w:rsidRPr="00713D06">
                              <w:rPr>
                                <w:rFonts w:asciiTheme="majorHAnsi" w:hAnsiTheme="majorHAnsi" w:cs="Times New Roman"/>
                                <w:color w:val="000000"/>
                                <w:sz w:val="19"/>
                                <w:szCs w:val="19"/>
                                <w:u w:val="single"/>
                              </w:rPr>
                              <w:t xml:space="preserve">Projets sensibles au genre ou sensibles au </w:t>
                            </w:r>
                            <w:proofErr w:type="gramStart"/>
                            <w:r w:rsidRPr="00713D06">
                              <w:rPr>
                                <w:rFonts w:asciiTheme="majorHAnsi" w:hAnsiTheme="majorHAnsi" w:cs="Times New Roman"/>
                                <w:color w:val="000000"/>
                                <w:sz w:val="19"/>
                                <w:szCs w:val="19"/>
                                <w:u w:val="single"/>
                              </w:rPr>
                              <w:t>genre :</w:t>
                            </w:r>
                            <w:proofErr w:type="gramEnd"/>
                            <w:r w:rsidRPr="00713D06">
                              <w:rPr>
                                <w:rFonts w:asciiTheme="majorHAnsi" w:hAnsiTheme="majorHAnsi" w:cs="Times New Roman"/>
                                <w:color w:val="000000"/>
                                <w:sz w:val="19"/>
                                <w:szCs w:val="19"/>
                                <w:u w:val="single"/>
                              </w:rPr>
                              <w:t xml:space="preserve"> </w:t>
                            </w:r>
                            <w:r w:rsidRPr="00713D06">
                              <w:rPr>
                                <w:rFonts w:ascii="Apple Color Emoji" w:hAnsi="Apple Color Emoji" w:cs="Apple Color Emoji"/>
                                <w:color w:val="000000"/>
                                <w:sz w:val="19"/>
                                <w:szCs w:val="19"/>
                                <w:u w:val="single"/>
                              </w:rPr>
                              <w:t>✔</w:t>
                            </w:r>
                            <w:r w:rsidRPr="00713D06">
                              <w:rPr>
                                <w:rFonts w:asciiTheme="majorHAnsi" w:hAnsiTheme="majorHAnsi" w:cs="Times New Roman"/>
                                <w:color w:val="000000"/>
                                <w:sz w:val="19"/>
                                <w:szCs w:val="19"/>
                                <w:u w:val="single"/>
                              </w:rPr>
                              <w:t xml:space="preserve"> L'École pour l'Égalité et l'Autonomisation des Femmes Rurales a été mise en œuvre.</w:t>
                            </w:r>
                          </w:p>
                          <w:p w14:paraId="6214F41E" w14:textId="77777777" w:rsidR="008507AE" w:rsidRPr="00713D06" w:rsidRDefault="008507AE" w:rsidP="0070122B">
                            <w:pPr>
                              <w:jc w:val="both"/>
                              <w:rPr>
                                <w:rFonts w:ascii="Apple Color Emoji" w:hAnsi="Apple Color Emoji" w:cs="Apple Color Emoji"/>
                                <w:color w:val="9BBB59" w:themeColor="accent3"/>
                                <w:sz w:val="19"/>
                                <w:szCs w:val="19"/>
                              </w:rPr>
                            </w:pPr>
                          </w:p>
                          <w:p w14:paraId="0EF1B8BA" w14:textId="48B85535" w:rsidR="008507AE" w:rsidRPr="00713D06" w:rsidRDefault="008507AE" w:rsidP="0070122B">
                            <w:pPr>
                              <w:jc w:val="both"/>
                              <w:rPr>
                                <w:rFonts w:asciiTheme="majorHAnsi" w:hAnsiTheme="majorHAnsi"/>
                                <w:sz w:val="19"/>
                                <w:szCs w:val="19"/>
                                <w:u w:val="single"/>
                              </w:rPr>
                            </w:pPr>
                            <w:r w:rsidRPr="00713D06">
                              <w:rPr>
                                <w:rFonts w:asciiTheme="majorHAnsi" w:hAnsiTheme="majorHAnsi"/>
                                <w:sz w:val="19"/>
                                <w:szCs w:val="19"/>
                                <w:u w:val="single"/>
                              </w:rPr>
                              <w:t xml:space="preserve">ONG ou OSC Partenaires </w:t>
                            </w:r>
                          </w:p>
                          <w:p w14:paraId="6A486340" w14:textId="77777777" w:rsidR="008507AE" w:rsidRPr="00713D06" w:rsidRDefault="008507AE" w:rsidP="0070122B">
                            <w:pPr>
                              <w:jc w:val="both"/>
                              <w:rPr>
                                <w:rFonts w:asciiTheme="majorHAnsi" w:hAnsiTheme="majorHAnsi"/>
                                <w:color w:val="0070C0"/>
                                <w:sz w:val="19"/>
                                <w:szCs w:val="19"/>
                              </w:rPr>
                            </w:pPr>
                            <w:r w:rsidRPr="00713D06">
                              <w:rPr>
                                <w:rFonts w:asciiTheme="majorHAnsi" w:hAnsiTheme="majorHAnsi"/>
                                <w:color w:val="0070C0"/>
                                <w:sz w:val="19"/>
                                <w:szCs w:val="19"/>
                              </w:rPr>
                              <w:t>Nom de l'organisation</w:t>
                            </w:r>
                          </w:p>
                          <w:p w14:paraId="76148A7A" w14:textId="77777777" w:rsidR="008507AE" w:rsidRPr="00713D06" w:rsidRDefault="008507AE" w:rsidP="000760B4">
                            <w:pPr>
                              <w:jc w:val="both"/>
                              <w:rPr>
                                <w:rFonts w:ascii="Zapf Dingbats" w:hAnsi="Zapf Dingbats" w:cs="Times New Roman" w:hint="eastAsia"/>
                                <w:color w:val="C0504D" w:themeColor="accent2"/>
                                <w:sz w:val="19"/>
                                <w:szCs w:val="19"/>
                              </w:rPr>
                            </w:pPr>
                            <w:r w:rsidRPr="00713D06">
                              <w:rPr>
                                <w:rFonts w:asciiTheme="majorHAnsi" w:hAnsiTheme="majorHAnsi" w:cs="Times New Roman"/>
                                <w:color w:val="000000"/>
                                <w:sz w:val="19"/>
                                <w:szCs w:val="19"/>
                                <w:u w:val="single"/>
                              </w:rPr>
                              <w:t xml:space="preserve">Politique de </w:t>
                            </w:r>
                            <w:proofErr w:type="gramStart"/>
                            <w:r w:rsidRPr="00713D06">
                              <w:rPr>
                                <w:rFonts w:asciiTheme="majorHAnsi" w:hAnsiTheme="majorHAnsi" w:cs="Times New Roman"/>
                                <w:color w:val="000000"/>
                                <w:sz w:val="19"/>
                                <w:szCs w:val="19"/>
                                <w:u w:val="single"/>
                              </w:rPr>
                              <w:t>genre :</w:t>
                            </w:r>
                            <w:proofErr w:type="gramEnd"/>
                            <w:r w:rsidRPr="00713D06">
                              <w:rPr>
                                <w:rFonts w:asciiTheme="majorHAnsi" w:hAnsiTheme="majorHAnsi" w:cs="Times New Roman"/>
                                <w:color w:val="000000"/>
                                <w:sz w:val="19"/>
                                <w:szCs w:val="19"/>
                                <w:u w:val="single"/>
                              </w:rPr>
                              <w:t xml:space="preserve"> </w:t>
                            </w:r>
                            <w:r w:rsidRPr="00713D06">
                              <w:rPr>
                                <w:rFonts w:ascii="Apple Color Emoji" w:hAnsi="Apple Color Emoji" w:cs="Apple Color Emoji"/>
                                <w:color w:val="9BBB59" w:themeColor="accent3"/>
                                <w:sz w:val="19"/>
                                <w:szCs w:val="19"/>
                              </w:rPr>
                              <w:t xml:space="preserve">✔✖ </w:t>
                            </w:r>
                          </w:p>
                          <w:p w14:paraId="0D1170AC" w14:textId="77777777" w:rsidR="008507AE" w:rsidRPr="00713D06" w:rsidRDefault="008507AE" w:rsidP="000760B4">
                            <w:pPr>
                              <w:jc w:val="both"/>
                              <w:rPr>
                                <w:rFonts w:ascii="Zapf Dingbats" w:hAnsi="Zapf Dingbats" w:cs="Times New Roman" w:hint="eastAsia"/>
                                <w:color w:val="C0504D" w:themeColor="accent2"/>
                                <w:sz w:val="19"/>
                                <w:szCs w:val="19"/>
                              </w:rPr>
                            </w:pPr>
                            <w:r w:rsidRPr="00713D06">
                              <w:rPr>
                                <w:rFonts w:asciiTheme="majorHAnsi" w:hAnsiTheme="majorHAnsi" w:cs="Times New Roman"/>
                                <w:color w:val="000000"/>
                                <w:sz w:val="19"/>
                                <w:szCs w:val="19"/>
                                <w:u w:val="single"/>
                              </w:rPr>
                              <w:t xml:space="preserve">Experts en genre et </w:t>
                            </w:r>
                            <w:proofErr w:type="gramStart"/>
                            <w:r w:rsidRPr="00713D06">
                              <w:rPr>
                                <w:rFonts w:asciiTheme="majorHAnsi" w:hAnsiTheme="majorHAnsi" w:cs="Times New Roman"/>
                                <w:color w:val="000000"/>
                                <w:sz w:val="19"/>
                                <w:szCs w:val="19"/>
                                <w:u w:val="single"/>
                              </w:rPr>
                              <w:t>environnement :</w:t>
                            </w:r>
                            <w:proofErr w:type="gramEnd"/>
                            <w:r w:rsidRPr="00713D06">
                              <w:rPr>
                                <w:rFonts w:asciiTheme="majorHAnsi" w:hAnsiTheme="majorHAnsi" w:cs="Times New Roman"/>
                                <w:color w:val="000000"/>
                                <w:sz w:val="19"/>
                                <w:szCs w:val="19"/>
                                <w:u w:val="single"/>
                              </w:rPr>
                              <w:t xml:space="preserve"> </w:t>
                            </w:r>
                            <w:r w:rsidRPr="00713D06">
                              <w:rPr>
                                <w:rFonts w:ascii="Apple Color Emoji" w:hAnsi="Apple Color Emoji" w:cs="Apple Color Emoji"/>
                                <w:color w:val="9BBB59" w:themeColor="accent3"/>
                                <w:sz w:val="19"/>
                                <w:szCs w:val="19"/>
                              </w:rPr>
                              <w:t>✔✖</w:t>
                            </w:r>
                          </w:p>
                          <w:p w14:paraId="711C1DD2" w14:textId="77777777" w:rsidR="008507AE" w:rsidRPr="00713D06" w:rsidRDefault="008507AE" w:rsidP="000760B4">
                            <w:pPr>
                              <w:jc w:val="both"/>
                              <w:rPr>
                                <w:rFonts w:ascii="Zapf Dingbats" w:hAnsi="Zapf Dingbats" w:cs="Times New Roman" w:hint="eastAsia"/>
                                <w:color w:val="9BBB59" w:themeColor="accent3"/>
                                <w:sz w:val="19"/>
                                <w:szCs w:val="19"/>
                              </w:rPr>
                            </w:pPr>
                            <w:r w:rsidRPr="00713D06">
                              <w:rPr>
                                <w:rFonts w:asciiTheme="majorHAnsi" w:hAnsiTheme="majorHAnsi" w:cs="Times New Roman"/>
                                <w:color w:val="000000"/>
                                <w:sz w:val="19"/>
                                <w:szCs w:val="19"/>
                                <w:u w:val="single"/>
                              </w:rPr>
                              <w:t xml:space="preserve">Personnel sensible au </w:t>
                            </w:r>
                            <w:proofErr w:type="gramStart"/>
                            <w:r w:rsidRPr="00713D06">
                              <w:rPr>
                                <w:rFonts w:asciiTheme="majorHAnsi" w:hAnsiTheme="majorHAnsi" w:cs="Times New Roman"/>
                                <w:color w:val="000000"/>
                                <w:sz w:val="19"/>
                                <w:szCs w:val="19"/>
                                <w:u w:val="single"/>
                              </w:rPr>
                              <w:t>genre</w:t>
                            </w:r>
                            <w:r w:rsidRPr="00713D06">
                              <w:rPr>
                                <w:rFonts w:asciiTheme="majorHAnsi" w:hAnsiTheme="majorHAnsi" w:cs="Times New Roman"/>
                                <w:color w:val="000000"/>
                                <w:sz w:val="19"/>
                                <w:szCs w:val="19"/>
                              </w:rPr>
                              <w:t xml:space="preserve"> :</w:t>
                            </w:r>
                            <w:proofErr w:type="gramEnd"/>
                            <w:r w:rsidRPr="00713D06">
                              <w:rPr>
                                <w:rFonts w:asciiTheme="majorHAnsi" w:hAnsiTheme="majorHAnsi" w:cs="Times New Roman"/>
                                <w:color w:val="000000"/>
                                <w:sz w:val="19"/>
                                <w:szCs w:val="19"/>
                              </w:rPr>
                              <w:t xml:space="preserve"> </w:t>
                            </w:r>
                            <w:r w:rsidRPr="00713D06">
                              <w:rPr>
                                <w:rFonts w:ascii="Apple Color Emoji" w:hAnsi="Apple Color Emoji" w:cs="Apple Color Emoji"/>
                                <w:color w:val="C0504D" w:themeColor="accent2"/>
                                <w:sz w:val="19"/>
                                <w:szCs w:val="19"/>
                              </w:rPr>
                              <w:t xml:space="preserve">✖✔ </w:t>
                            </w:r>
                            <w:r w:rsidRPr="00713D06">
                              <w:rPr>
                                <w:rFonts w:ascii="Zapf Dingbats" w:hAnsi="Zapf Dingbats" w:cs="Times New Roman"/>
                                <w:color w:val="C0504D" w:themeColor="accent2"/>
                                <w:sz w:val="19"/>
                                <w:szCs w:val="19"/>
                              </w:rPr>
                              <w:t></w:t>
                            </w:r>
                          </w:p>
                          <w:p w14:paraId="5EB0E8FD" w14:textId="77777777" w:rsidR="008507AE" w:rsidRPr="00713D06" w:rsidRDefault="008507AE" w:rsidP="000760B4">
                            <w:pPr>
                              <w:jc w:val="both"/>
                              <w:rPr>
                                <w:rFonts w:ascii="Zapf Dingbats" w:hAnsi="Zapf Dingbats" w:cs="Times New Roman" w:hint="eastAsia"/>
                                <w:color w:val="9BBB59" w:themeColor="accent3"/>
                                <w:sz w:val="19"/>
                                <w:szCs w:val="19"/>
                              </w:rPr>
                            </w:pPr>
                            <w:r w:rsidRPr="00713D06">
                              <w:rPr>
                                <w:rFonts w:asciiTheme="majorHAnsi" w:hAnsiTheme="majorHAnsi" w:cs="Times New Roman"/>
                                <w:color w:val="000000"/>
                                <w:sz w:val="19"/>
                                <w:szCs w:val="19"/>
                                <w:u w:val="single"/>
                              </w:rPr>
                              <w:t xml:space="preserve">Renforcement des capacités sur le genre et </w:t>
                            </w:r>
                            <w:proofErr w:type="gramStart"/>
                            <w:r w:rsidRPr="00713D06">
                              <w:rPr>
                                <w:rFonts w:asciiTheme="majorHAnsi" w:hAnsiTheme="majorHAnsi" w:cs="Times New Roman"/>
                                <w:color w:val="000000"/>
                                <w:sz w:val="19"/>
                                <w:szCs w:val="19"/>
                                <w:u w:val="single"/>
                              </w:rPr>
                              <w:t>l'environnement</w:t>
                            </w:r>
                            <w:r w:rsidRPr="00713D06">
                              <w:rPr>
                                <w:rFonts w:asciiTheme="majorHAnsi" w:hAnsiTheme="majorHAnsi" w:cs="Times New Roman"/>
                                <w:color w:val="000000"/>
                                <w:sz w:val="19"/>
                                <w:szCs w:val="19"/>
                              </w:rPr>
                              <w:t xml:space="preserve"> :</w:t>
                            </w:r>
                            <w:proofErr w:type="gramEnd"/>
                            <w:r w:rsidRPr="00713D06">
                              <w:rPr>
                                <w:rFonts w:asciiTheme="majorHAnsi" w:hAnsiTheme="majorHAnsi" w:cs="Times New Roman"/>
                                <w:color w:val="000000"/>
                                <w:sz w:val="19"/>
                                <w:szCs w:val="19"/>
                              </w:rPr>
                              <w:t xml:space="preserve"> </w:t>
                            </w:r>
                            <w:r w:rsidRPr="00713D06">
                              <w:rPr>
                                <w:rFonts w:ascii="Apple Color Emoji" w:hAnsi="Apple Color Emoji" w:cs="Apple Color Emoji"/>
                                <w:color w:val="9BBB59" w:themeColor="accent3"/>
                                <w:sz w:val="19"/>
                                <w:szCs w:val="19"/>
                              </w:rPr>
                              <w:t xml:space="preserve">✔✖ </w:t>
                            </w:r>
                            <w:r w:rsidRPr="00713D06">
                              <w:rPr>
                                <w:rFonts w:ascii="Zapf Dingbats" w:hAnsi="Zapf Dingbats" w:cs="Times New Roman"/>
                                <w:color w:val="9BBB59" w:themeColor="accent3"/>
                                <w:sz w:val="19"/>
                                <w:szCs w:val="19"/>
                              </w:rPr>
                              <w:t></w:t>
                            </w:r>
                          </w:p>
                          <w:p w14:paraId="281D962A" w14:textId="250A8610" w:rsidR="008507AE" w:rsidRPr="00713D06" w:rsidRDefault="008507AE" w:rsidP="002829D2">
                            <w:pPr>
                              <w:jc w:val="both"/>
                              <w:rPr>
                                <w:rFonts w:ascii="Apple Color Emoji" w:hAnsi="Apple Color Emoji" w:cs="Apple Color Emoji"/>
                                <w:color w:val="9BBB59" w:themeColor="accent3"/>
                                <w:sz w:val="19"/>
                                <w:szCs w:val="19"/>
                              </w:rPr>
                            </w:pPr>
                            <w:r w:rsidRPr="00713D06">
                              <w:rPr>
                                <w:rFonts w:asciiTheme="majorHAnsi" w:hAnsiTheme="majorHAnsi" w:cs="Times New Roman"/>
                                <w:color w:val="000000"/>
                                <w:sz w:val="19"/>
                                <w:szCs w:val="19"/>
                                <w:u w:val="single"/>
                              </w:rPr>
                              <w:t xml:space="preserve">Projets sensibles au genre ou sensibles au </w:t>
                            </w:r>
                            <w:proofErr w:type="gramStart"/>
                            <w:r w:rsidRPr="00713D06">
                              <w:rPr>
                                <w:rFonts w:asciiTheme="majorHAnsi" w:hAnsiTheme="majorHAnsi" w:cs="Times New Roman"/>
                                <w:color w:val="000000"/>
                                <w:sz w:val="19"/>
                                <w:szCs w:val="19"/>
                                <w:u w:val="single"/>
                              </w:rPr>
                              <w:t>genre :</w:t>
                            </w:r>
                            <w:proofErr w:type="gramEnd"/>
                            <w:r w:rsidRPr="00713D06">
                              <w:rPr>
                                <w:rFonts w:ascii="Apple Color Emoji" w:hAnsi="Apple Color Emoji" w:cs="Apple Color Emoji"/>
                                <w:color w:val="9BBB59" w:themeColor="accent3"/>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BD1EE7" id="_x0000_s1040" type="#_x0000_t202" style="width:447.9pt;height:25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" fillcolor="#daeec3" strokeweight=".5pt">
                <v:textbox>
                  <w:txbxContent>
                    <w:p w14:paraId="6BE14FC2" w14:textId="267AE014" w:rsidR="003F1DAA" w:rsidRDefault="003F1DAA" w:rsidP="003F1DAA">
                      <w:pPr>
                        <w:jc w:val="both"/>
                        <w:rPr>
                          <w:rFonts w:asciiTheme="majorHAnsi" w:hAnsiTheme="majorHAnsi"/>
                          <w:b/>
                          <w:sz w:val="22"/>
                          <w:szCs w:val="22"/>
                        </w:rPr>
                      </w:pPr>
                      <w:r w:rsidRPr="00411DD3">
                        <w:rPr>
                          <w:rFonts w:asciiTheme="majorHAnsi" w:hAnsiTheme="majorHAnsi"/>
                          <w:b/>
                          <w:sz w:val="22"/>
                          <w:szCs w:val="22"/>
                        </w:rPr>
                        <w:t xml:space="preserve">Exemple d'évaluation rapide institutionnelle </w:t>
                      </w:r>
                    </w:p>
                    <w:p w14:paraId="67A050ED" w14:textId="77777777" w:rsidR="003F1DAA" w:rsidRPr="00411DD3" w:rsidRDefault="003F1DAA" w:rsidP="003F1DAA">
                      <w:pPr>
                        <w:jc w:val="both"/>
                        <w:rPr>
                          <w:rFonts w:asciiTheme="majorHAnsi" w:hAnsiTheme="majorHAnsi"/>
                          <w:b/>
                          <w:sz w:val="22"/>
                          <w:szCs w:val="22"/>
                        </w:rPr>
                      </w:pPr>
                    </w:p>
                    <w:p w14:paraId="188830B0" w14:textId="39C49266" w:rsidR="008507AE" w:rsidRPr="00713D06" w:rsidRDefault="008507AE" w:rsidP="0070122B">
                      <w:pPr>
                        <w:jc w:val="both"/>
                        <w:rPr>
                          <w:rFonts w:asciiTheme="majorHAnsi" w:hAnsiTheme="majorHAnsi"/>
                          <w:sz w:val="19"/>
                          <w:szCs w:val="19"/>
                          <w:u w:val="single"/>
                        </w:rPr>
                      </w:pPr>
                      <w:r w:rsidRPr="00713D06">
                        <w:rPr>
                          <w:rFonts w:asciiTheme="majorHAnsi" w:hAnsiTheme="majorHAnsi"/>
                          <w:sz w:val="19"/>
                          <w:szCs w:val="19"/>
                          <w:u w:val="single"/>
                        </w:rPr>
                        <w:t xml:space="preserve">Institutions gouvernementales </w:t>
                      </w:r>
                    </w:p>
                    <w:p w14:paraId="3BC09DDD" w14:textId="77777777" w:rsidR="008507AE" w:rsidRPr="00713D06" w:rsidRDefault="008507AE" w:rsidP="0070122B">
                      <w:pPr>
                        <w:jc w:val="both"/>
                        <w:rPr>
                          <w:rFonts w:asciiTheme="majorHAnsi" w:hAnsiTheme="majorHAnsi"/>
                          <w:color w:val="0070C0"/>
                          <w:sz w:val="19"/>
                          <w:szCs w:val="19"/>
                        </w:rPr>
                      </w:pPr>
                      <w:r w:rsidRPr="00713D06">
                        <w:rPr>
                          <w:rFonts w:asciiTheme="majorHAnsi" w:hAnsiTheme="majorHAnsi"/>
                          <w:color w:val="0070C0"/>
                          <w:sz w:val="19"/>
                          <w:szCs w:val="19"/>
                        </w:rPr>
                        <w:t>Nom de l'institution</w:t>
                      </w:r>
                    </w:p>
                    <w:p w14:paraId="3DC6E474" w14:textId="47322EBA" w:rsidR="00960E80" w:rsidRPr="00713D06" w:rsidRDefault="00960E80" w:rsidP="00960E80">
                      <w:pPr>
                        <w:jc w:val="both"/>
                        <w:rPr>
                          <w:rFonts w:asciiTheme="majorHAnsi" w:hAnsiTheme="majorHAnsi" w:cs="Times New Roman"/>
                          <w:color w:val="000000"/>
                          <w:sz w:val="19"/>
                          <w:szCs w:val="19"/>
                          <w:u w:val="single"/>
                        </w:rPr>
                      </w:pPr>
                      <w:r w:rsidRPr="00713D06">
                        <w:rPr>
                          <w:rFonts w:asciiTheme="majorHAnsi" w:hAnsiTheme="majorHAnsi" w:cs="Times New Roman"/>
                          <w:color w:val="000000"/>
                          <w:sz w:val="19"/>
                          <w:szCs w:val="19"/>
                          <w:u w:val="single"/>
                        </w:rPr>
                        <w:t xml:space="preserve">Politique de </w:t>
                      </w:r>
                      <w:proofErr w:type="gramStart"/>
                      <w:r w:rsidRPr="00713D06">
                        <w:rPr>
                          <w:rFonts w:asciiTheme="majorHAnsi" w:hAnsiTheme="majorHAnsi" w:cs="Times New Roman"/>
                          <w:color w:val="000000"/>
                          <w:sz w:val="19"/>
                          <w:szCs w:val="19"/>
                          <w:u w:val="single"/>
                        </w:rPr>
                        <w:t>genre :</w:t>
                      </w:r>
                      <w:proofErr w:type="gramEnd"/>
                      <w:r w:rsidRPr="00713D06">
                        <w:rPr>
                          <w:rFonts w:asciiTheme="majorHAnsi" w:hAnsiTheme="majorHAnsi" w:cs="Times New Roman"/>
                          <w:color w:val="000000"/>
                          <w:sz w:val="19"/>
                          <w:szCs w:val="19"/>
                          <w:u w:val="single"/>
                        </w:rPr>
                        <w:t xml:space="preserve"> </w:t>
                      </w:r>
                      <w:r w:rsidRPr="00713D06">
                        <w:rPr>
                          <w:rFonts w:ascii="Apple Color Emoji" w:hAnsi="Apple Color Emoji" w:cs="Apple Color Emoji"/>
                          <w:color w:val="000000"/>
                          <w:sz w:val="19"/>
                          <w:szCs w:val="19"/>
                          <w:u w:val="single"/>
                        </w:rPr>
                        <w:t>✔</w:t>
                      </w:r>
                      <w:r w:rsidRPr="00713D06">
                        <w:rPr>
                          <w:rFonts w:asciiTheme="majorHAnsi" w:hAnsiTheme="majorHAnsi" w:cs="Times New Roman"/>
                          <w:color w:val="000000"/>
                          <w:sz w:val="19"/>
                          <w:szCs w:val="19"/>
                          <w:u w:val="single"/>
                        </w:rPr>
                        <w:t xml:space="preserve"> Le pays dispose de la Stratégie pour l'équité et l'environnement des genres </w:t>
                      </w:r>
                    </w:p>
                    <w:p w14:paraId="12370AD0" w14:textId="77777777" w:rsidR="00960E80" w:rsidRPr="00713D06" w:rsidRDefault="00960E80" w:rsidP="00960E80">
                      <w:pPr>
                        <w:jc w:val="both"/>
                        <w:rPr>
                          <w:rFonts w:asciiTheme="majorHAnsi" w:hAnsiTheme="majorHAnsi" w:cs="Times New Roman"/>
                          <w:color w:val="000000"/>
                          <w:sz w:val="19"/>
                          <w:szCs w:val="19"/>
                          <w:u w:val="single"/>
                        </w:rPr>
                      </w:pPr>
                      <w:r w:rsidRPr="00713D06">
                        <w:rPr>
                          <w:rFonts w:asciiTheme="majorHAnsi" w:hAnsiTheme="majorHAnsi" w:cs="Times New Roman"/>
                          <w:color w:val="000000"/>
                          <w:sz w:val="19"/>
                          <w:szCs w:val="19"/>
                          <w:u w:val="single"/>
                        </w:rPr>
                        <w:t xml:space="preserve">Experts en genre et </w:t>
                      </w:r>
                      <w:proofErr w:type="gramStart"/>
                      <w:r w:rsidRPr="00713D06">
                        <w:rPr>
                          <w:rFonts w:asciiTheme="majorHAnsi" w:hAnsiTheme="majorHAnsi" w:cs="Times New Roman"/>
                          <w:color w:val="000000"/>
                          <w:sz w:val="19"/>
                          <w:szCs w:val="19"/>
                          <w:u w:val="single"/>
                        </w:rPr>
                        <w:t>environnement :</w:t>
                      </w:r>
                      <w:proofErr w:type="gramEnd"/>
                      <w:r w:rsidRPr="00713D06">
                        <w:rPr>
                          <w:rFonts w:asciiTheme="majorHAnsi" w:hAnsiTheme="majorHAnsi" w:cs="Times New Roman"/>
                          <w:color w:val="000000"/>
                          <w:sz w:val="19"/>
                          <w:szCs w:val="19"/>
                          <w:u w:val="single"/>
                        </w:rPr>
                        <w:t xml:space="preserve"> </w:t>
                      </w:r>
                      <w:r w:rsidRPr="00713D06">
                        <w:rPr>
                          <w:rFonts w:ascii="Apple Color Emoji" w:hAnsi="Apple Color Emoji" w:cs="Apple Color Emoji"/>
                          <w:color w:val="000000"/>
                          <w:sz w:val="19"/>
                          <w:szCs w:val="19"/>
                          <w:u w:val="single"/>
                        </w:rPr>
                        <w:t>✔✖</w:t>
                      </w:r>
                      <w:r w:rsidRPr="00713D06">
                        <w:rPr>
                          <w:rFonts w:asciiTheme="majorHAnsi" w:hAnsiTheme="majorHAnsi" w:cs="Times New Roman"/>
                          <w:color w:val="000000"/>
                          <w:sz w:val="19"/>
                          <w:szCs w:val="19"/>
                          <w:u w:val="single"/>
                        </w:rPr>
                        <w:t xml:space="preserve"> Le Secrétariat a </w:t>
                      </w:r>
                      <w:proofErr w:type="gramStart"/>
                      <w:r w:rsidRPr="00713D06">
                        <w:rPr>
                          <w:rFonts w:asciiTheme="majorHAnsi" w:hAnsiTheme="majorHAnsi" w:cs="Times New Roman"/>
                          <w:color w:val="000000"/>
                          <w:sz w:val="19"/>
                          <w:szCs w:val="19"/>
                          <w:u w:val="single"/>
                        </w:rPr>
                        <w:t>un point</w:t>
                      </w:r>
                      <w:proofErr w:type="gramEnd"/>
                      <w:r w:rsidRPr="00713D06">
                        <w:rPr>
                          <w:rFonts w:asciiTheme="majorHAnsi" w:hAnsiTheme="majorHAnsi" w:cs="Times New Roman"/>
                          <w:color w:val="000000"/>
                          <w:sz w:val="19"/>
                          <w:szCs w:val="19"/>
                          <w:u w:val="single"/>
                        </w:rPr>
                        <w:t xml:space="preserve"> focal sur le </w:t>
                      </w:r>
                      <w:proofErr w:type="gramStart"/>
                      <w:r w:rsidRPr="00713D06">
                        <w:rPr>
                          <w:rFonts w:asciiTheme="majorHAnsi" w:hAnsiTheme="majorHAnsi" w:cs="Times New Roman"/>
                          <w:color w:val="000000"/>
                          <w:sz w:val="19"/>
                          <w:szCs w:val="19"/>
                          <w:u w:val="single"/>
                        </w:rPr>
                        <w:t>genre ;</w:t>
                      </w:r>
                      <w:proofErr w:type="gramEnd"/>
                      <w:r w:rsidRPr="00713D06">
                        <w:rPr>
                          <w:rFonts w:asciiTheme="majorHAnsi" w:hAnsiTheme="majorHAnsi" w:cs="Times New Roman"/>
                          <w:color w:val="000000"/>
                          <w:sz w:val="19"/>
                          <w:szCs w:val="19"/>
                          <w:u w:val="single"/>
                        </w:rPr>
                        <w:t xml:space="preserve"> cependant, son temps doit être divisé en plusieurs responsabilités. </w:t>
                      </w:r>
                    </w:p>
                    <w:p w14:paraId="64A68AC7" w14:textId="77777777" w:rsidR="00960E80" w:rsidRPr="00713D06" w:rsidRDefault="00960E80" w:rsidP="00960E80">
                      <w:pPr>
                        <w:jc w:val="both"/>
                        <w:rPr>
                          <w:rFonts w:asciiTheme="majorHAnsi" w:hAnsiTheme="majorHAnsi" w:cs="Times New Roman"/>
                          <w:color w:val="000000"/>
                          <w:sz w:val="19"/>
                          <w:szCs w:val="19"/>
                          <w:u w:val="single"/>
                        </w:rPr>
                      </w:pPr>
                      <w:r w:rsidRPr="00713D06">
                        <w:rPr>
                          <w:rFonts w:asciiTheme="majorHAnsi" w:hAnsiTheme="majorHAnsi" w:cs="Times New Roman"/>
                          <w:color w:val="000000"/>
                          <w:sz w:val="19"/>
                          <w:szCs w:val="19"/>
                          <w:u w:val="single"/>
                        </w:rPr>
                        <w:t xml:space="preserve">Personnel sensible au </w:t>
                      </w:r>
                      <w:proofErr w:type="gramStart"/>
                      <w:r w:rsidRPr="00713D06">
                        <w:rPr>
                          <w:rFonts w:asciiTheme="majorHAnsi" w:hAnsiTheme="majorHAnsi" w:cs="Times New Roman"/>
                          <w:color w:val="000000"/>
                          <w:sz w:val="19"/>
                          <w:szCs w:val="19"/>
                          <w:u w:val="single"/>
                        </w:rPr>
                        <w:t>genre :</w:t>
                      </w:r>
                      <w:proofErr w:type="gramEnd"/>
                      <w:r w:rsidRPr="00713D06">
                        <w:rPr>
                          <w:rFonts w:asciiTheme="majorHAnsi" w:hAnsiTheme="majorHAnsi" w:cs="Times New Roman"/>
                          <w:color w:val="000000"/>
                          <w:sz w:val="19"/>
                          <w:szCs w:val="19"/>
                          <w:u w:val="single"/>
                        </w:rPr>
                        <w:t xml:space="preserve"> </w:t>
                      </w:r>
                      <w:r w:rsidRPr="00713D06">
                        <w:rPr>
                          <w:rFonts w:ascii="Apple Color Emoji" w:hAnsi="Apple Color Emoji" w:cs="Apple Color Emoji"/>
                          <w:color w:val="000000"/>
                          <w:sz w:val="19"/>
                          <w:szCs w:val="19"/>
                          <w:u w:val="single"/>
                        </w:rPr>
                        <w:t>✔</w:t>
                      </w:r>
                      <w:r w:rsidRPr="00713D06">
                        <w:rPr>
                          <w:rFonts w:asciiTheme="majorHAnsi" w:hAnsiTheme="majorHAnsi" w:cs="Times New Roman"/>
                          <w:color w:val="000000"/>
                          <w:sz w:val="19"/>
                          <w:szCs w:val="19"/>
                          <w:u w:val="single"/>
                        </w:rPr>
                        <w:t xml:space="preserve"> Le personnel est sensible au genre et la secrétaire dispose d'une unité de genre. </w:t>
                      </w:r>
                    </w:p>
                    <w:p w14:paraId="6426DD7E" w14:textId="77777777" w:rsidR="00960E80" w:rsidRPr="00713D06" w:rsidRDefault="00960E80" w:rsidP="00960E80">
                      <w:pPr>
                        <w:jc w:val="both"/>
                        <w:rPr>
                          <w:rFonts w:asciiTheme="majorHAnsi" w:hAnsiTheme="majorHAnsi" w:cs="Times New Roman"/>
                          <w:color w:val="000000"/>
                          <w:sz w:val="19"/>
                          <w:szCs w:val="19"/>
                          <w:u w:val="single"/>
                        </w:rPr>
                      </w:pPr>
                      <w:r w:rsidRPr="00713D06">
                        <w:rPr>
                          <w:rFonts w:asciiTheme="majorHAnsi" w:hAnsiTheme="majorHAnsi" w:cs="Times New Roman"/>
                          <w:color w:val="000000"/>
                          <w:sz w:val="19"/>
                          <w:szCs w:val="19"/>
                          <w:u w:val="single"/>
                        </w:rPr>
                        <w:t xml:space="preserve">Renforcement des capacités sur le genre et </w:t>
                      </w:r>
                      <w:proofErr w:type="gramStart"/>
                      <w:r w:rsidRPr="00713D06">
                        <w:rPr>
                          <w:rFonts w:asciiTheme="majorHAnsi" w:hAnsiTheme="majorHAnsi" w:cs="Times New Roman"/>
                          <w:color w:val="000000"/>
                          <w:sz w:val="19"/>
                          <w:szCs w:val="19"/>
                          <w:u w:val="single"/>
                        </w:rPr>
                        <w:t>l'environnement :</w:t>
                      </w:r>
                      <w:proofErr w:type="gramEnd"/>
                      <w:r w:rsidRPr="00713D06">
                        <w:rPr>
                          <w:rFonts w:asciiTheme="majorHAnsi" w:hAnsiTheme="majorHAnsi" w:cs="Times New Roman"/>
                          <w:color w:val="000000"/>
                          <w:sz w:val="19"/>
                          <w:szCs w:val="19"/>
                          <w:u w:val="single"/>
                        </w:rPr>
                        <w:t xml:space="preserve"> </w:t>
                      </w:r>
                      <w:r w:rsidRPr="00713D06">
                        <w:rPr>
                          <w:rFonts w:ascii="Apple Color Emoji" w:hAnsi="Apple Color Emoji" w:cs="Apple Color Emoji"/>
                          <w:color w:val="000000"/>
                          <w:sz w:val="19"/>
                          <w:szCs w:val="19"/>
                          <w:u w:val="single"/>
                        </w:rPr>
                        <w:t>✔✖</w:t>
                      </w:r>
                      <w:r w:rsidRPr="00713D06">
                        <w:rPr>
                          <w:rFonts w:asciiTheme="majorHAnsi" w:hAnsiTheme="majorHAnsi" w:cs="Times New Roman"/>
                          <w:color w:val="000000"/>
                          <w:sz w:val="19"/>
                          <w:szCs w:val="19"/>
                          <w:u w:val="single"/>
                        </w:rPr>
                        <w:t xml:space="preserve"> Le personnel a reçu plusieurs formations de l'INAM. </w:t>
                      </w:r>
                    </w:p>
                    <w:p w14:paraId="420C0583" w14:textId="77777777" w:rsidR="00960E80" w:rsidRPr="00713D06" w:rsidRDefault="00960E80" w:rsidP="00960E80">
                      <w:pPr>
                        <w:jc w:val="both"/>
                        <w:rPr>
                          <w:rFonts w:asciiTheme="majorHAnsi" w:hAnsiTheme="majorHAnsi" w:cs="Times New Roman"/>
                          <w:color w:val="000000"/>
                          <w:sz w:val="19"/>
                          <w:szCs w:val="19"/>
                          <w:u w:val="single"/>
                        </w:rPr>
                      </w:pPr>
                      <w:r w:rsidRPr="00713D06">
                        <w:rPr>
                          <w:rFonts w:asciiTheme="majorHAnsi" w:hAnsiTheme="majorHAnsi" w:cs="Times New Roman"/>
                          <w:color w:val="000000"/>
                          <w:sz w:val="19"/>
                          <w:szCs w:val="19"/>
                          <w:u w:val="single"/>
                        </w:rPr>
                        <w:t xml:space="preserve">Projets sensibles au genre ou sensibles au </w:t>
                      </w:r>
                      <w:proofErr w:type="gramStart"/>
                      <w:r w:rsidRPr="00713D06">
                        <w:rPr>
                          <w:rFonts w:asciiTheme="majorHAnsi" w:hAnsiTheme="majorHAnsi" w:cs="Times New Roman"/>
                          <w:color w:val="000000"/>
                          <w:sz w:val="19"/>
                          <w:szCs w:val="19"/>
                          <w:u w:val="single"/>
                        </w:rPr>
                        <w:t>genre :</w:t>
                      </w:r>
                      <w:proofErr w:type="gramEnd"/>
                      <w:r w:rsidRPr="00713D06">
                        <w:rPr>
                          <w:rFonts w:asciiTheme="majorHAnsi" w:hAnsiTheme="majorHAnsi" w:cs="Times New Roman"/>
                          <w:color w:val="000000"/>
                          <w:sz w:val="19"/>
                          <w:szCs w:val="19"/>
                          <w:u w:val="single"/>
                        </w:rPr>
                        <w:t xml:space="preserve"> </w:t>
                      </w:r>
                      <w:r w:rsidRPr="00713D06">
                        <w:rPr>
                          <w:rFonts w:ascii="Apple Color Emoji" w:hAnsi="Apple Color Emoji" w:cs="Apple Color Emoji"/>
                          <w:color w:val="000000"/>
                          <w:sz w:val="19"/>
                          <w:szCs w:val="19"/>
                          <w:u w:val="single"/>
                        </w:rPr>
                        <w:t>✔</w:t>
                      </w:r>
                      <w:r w:rsidRPr="00713D06">
                        <w:rPr>
                          <w:rFonts w:asciiTheme="majorHAnsi" w:hAnsiTheme="majorHAnsi" w:cs="Times New Roman"/>
                          <w:color w:val="000000"/>
                          <w:sz w:val="19"/>
                          <w:szCs w:val="19"/>
                          <w:u w:val="single"/>
                        </w:rPr>
                        <w:t xml:space="preserve"> L'École pour l'Égalité et l'Autonomisation des Femmes Rurales a été mise en œuvre.</w:t>
                      </w:r>
                    </w:p>
                    <w:p w14:paraId="6214F41E" w14:textId="77777777" w:rsidR="008507AE" w:rsidRPr="00713D06" w:rsidRDefault="008507AE" w:rsidP="0070122B">
                      <w:pPr>
                        <w:jc w:val="both"/>
                        <w:rPr>
                          <w:rFonts w:ascii="Apple Color Emoji" w:hAnsi="Apple Color Emoji" w:cs="Apple Color Emoji"/>
                          <w:color w:val="9BBB59" w:themeColor="accent3"/>
                          <w:sz w:val="19"/>
                          <w:szCs w:val="19"/>
                        </w:rPr>
                      </w:pPr>
                    </w:p>
                    <w:p w14:paraId="0EF1B8BA" w14:textId="48B85535" w:rsidR="008507AE" w:rsidRPr="00713D06" w:rsidRDefault="008507AE" w:rsidP="0070122B">
                      <w:pPr>
                        <w:jc w:val="both"/>
                        <w:rPr>
                          <w:rFonts w:asciiTheme="majorHAnsi" w:hAnsiTheme="majorHAnsi"/>
                          <w:sz w:val="19"/>
                          <w:szCs w:val="19"/>
                          <w:u w:val="single"/>
                        </w:rPr>
                      </w:pPr>
                      <w:r w:rsidRPr="00713D06">
                        <w:rPr>
                          <w:rFonts w:asciiTheme="majorHAnsi" w:hAnsiTheme="majorHAnsi"/>
                          <w:sz w:val="19"/>
                          <w:szCs w:val="19"/>
                          <w:u w:val="single"/>
                        </w:rPr>
                        <w:t xml:space="preserve">ONG ou OSC Partenaires </w:t>
                      </w:r>
                    </w:p>
                    <w:p w14:paraId="6A486340" w14:textId="77777777" w:rsidR="008507AE" w:rsidRPr="00713D06" w:rsidRDefault="008507AE" w:rsidP="0070122B">
                      <w:pPr>
                        <w:jc w:val="both"/>
                        <w:rPr>
                          <w:rFonts w:asciiTheme="majorHAnsi" w:hAnsiTheme="majorHAnsi"/>
                          <w:color w:val="0070C0"/>
                          <w:sz w:val="19"/>
                          <w:szCs w:val="19"/>
                        </w:rPr>
                      </w:pPr>
                      <w:r w:rsidRPr="00713D06">
                        <w:rPr>
                          <w:rFonts w:asciiTheme="majorHAnsi" w:hAnsiTheme="majorHAnsi"/>
                          <w:color w:val="0070C0"/>
                          <w:sz w:val="19"/>
                          <w:szCs w:val="19"/>
                        </w:rPr>
                        <w:t>Nom de l'organisation</w:t>
                      </w:r>
                    </w:p>
                    <w:p w14:paraId="76148A7A" w14:textId="77777777" w:rsidR="008507AE" w:rsidRPr="00713D06" w:rsidRDefault="008507AE" w:rsidP="000760B4">
                      <w:pPr>
                        <w:jc w:val="both"/>
                        <w:rPr>
                          <w:rFonts w:ascii="Zapf Dingbats" w:hAnsi="Zapf Dingbats" w:cs="Times New Roman" w:hint="eastAsia"/>
                          <w:color w:val="C0504D" w:themeColor="accent2"/>
                          <w:sz w:val="19"/>
                          <w:szCs w:val="19"/>
                        </w:rPr>
                      </w:pPr>
                      <w:r w:rsidRPr="00713D06">
                        <w:rPr>
                          <w:rFonts w:asciiTheme="majorHAnsi" w:hAnsiTheme="majorHAnsi" w:cs="Times New Roman"/>
                          <w:color w:val="000000"/>
                          <w:sz w:val="19"/>
                          <w:szCs w:val="19"/>
                          <w:u w:val="single"/>
                        </w:rPr>
                        <w:t xml:space="preserve">Politique de </w:t>
                      </w:r>
                      <w:proofErr w:type="gramStart"/>
                      <w:r w:rsidRPr="00713D06">
                        <w:rPr>
                          <w:rFonts w:asciiTheme="majorHAnsi" w:hAnsiTheme="majorHAnsi" w:cs="Times New Roman"/>
                          <w:color w:val="000000"/>
                          <w:sz w:val="19"/>
                          <w:szCs w:val="19"/>
                          <w:u w:val="single"/>
                        </w:rPr>
                        <w:t>genre :</w:t>
                      </w:r>
                      <w:proofErr w:type="gramEnd"/>
                      <w:r w:rsidRPr="00713D06">
                        <w:rPr>
                          <w:rFonts w:asciiTheme="majorHAnsi" w:hAnsiTheme="majorHAnsi" w:cs="Times New Roman"/>
                          <w:color w:val="000000"/>
                          <w:sz w:val="19"/>
                          <w:szCs w:val="19"/>
                          <w:u w:val="single"/>
                        </w:rPr>
                        <w:t xml:space="preserve"> </w:t>
                      </w:r>
                      <w:r w:rsidRPr="00713D06">
                        <w:rPr>
                          <w:rFonts w:ascii="Apple Color Emoji" w:hAnsi="Apple Color Emoji" w:cs="Apple Color Emoji"/>
                          <w:color w:val="9BBB59" w:themeColor="accent3"/>
                          <w:sz w:val="19"/>
                          <w:szCs w:val="19"/>
                        </w:rPr>
                        <w:t xml:space="preserve">✔✖ </w:t>
                      </w:r>
                    </w:p>
                    <w:p w14:paraId="0D1170AC" w14:textId="77777777" w:rsidR="008507AE" w:rsidRPr="00713D06" w:rsidRDefault="008507AE" w:rsidP="000760B4">
                      <w:pPr>
                        <w:jc w:val="both"/>
                        <w:rPr>
                          <w:rFonts w:ascii="Zapf Dingbats" w:hAnsi="Zapf Dingbats" w:cs="Times New Roman" w:hint="eastAsia"/>
                          <w:color w:val="C0504D" w:themeColor="accent2"/>
                          <w:sz w:val="19"/>
                          <w:szCs w:val="19"/>
                        </w:rPr>
                      </w:pPr>
                      <w:r w:rsidRPr="00713D06">
                        <w:rPr>
                          <w:rFonts w:asciiTheme="majorHAnsi" w:hAnsiTheme="majorHAnsi" w:cs="Times New Roman"/>
                          <w:color w:val="000000"/>
                          <w:sz w:val="19"/>
                          <w:szCs w:val="19"/>
                          <w:u w:val="single"/>
                        </w:rPr>
                        <w:t xml:space="preserve">Experts en genre et </w:t>
                      </w:r>
                      <w:proofErr w:type="gramStart"/>
                      <w:r w:rsidRPr="00713D06">
                        <w:rPr>
                          <w:rFonts w:asciiTheme="majorHAnsi" w:hAnsiTheme="majorHAnsi" w:cs="Times New Roman"/>
                          <w:color w:val="000000"/>
                          <w:sz w:val="19"/>
                          <w:szCs w:val="19"/>
                          <w:u w:val="single"/>
                        </w:rPr>
                        <w:t>environnement :</w:t>
                      </w:r>
                      <w:proofErr w:type="gramEnd"/>
                      <w:r w:rsidRPr="00713D06">
                        <w:rPr>
                          <w:rFonts w:asciiTheme="majorHAnsi" w:hAnsiTheme="majorHAnsi" w:cs="Times New Roman"/>
                          <w:color w:val="000000"/>
                          <w:sz w:val="19"/>
                          <w:szCs w:val="19"/>
                          <w:u w:val="single"/>
                        </w:rPr>
                        <w:t xml:space="preserve"> </w:t>
                      </w:r>
                      <w:r w:rsidRPr="00713D06">
                        <w:rPr>
                          <w:rFonts w:ascii="Apple Color Emoji" w:hAnsi="Apple Color Emoji" w:cs="Apple Color Emoji"/>
                          <w:color w:val="9BBB59" w:themeColor="accent3"/>
                          <w:sz w:val="19"/>
                          <w:szCs w:val="19"/>
                        </w:rPr>
                        <w:t>✔✖</w:t>
                      </w:r>
                    </w:p>
                    <w:p w14:paraId="711C1DD2" w14:textId="77777777" w:rsidR="008507AE" w:rsidRPr="00713D06" w:rsidRDefault="008507AE" w:rsidP="000760B4">
                      <w:pPr>
                        <w:jc w:val="both"/>
                        <w:rPr>
                          <w:rFonts w:ascii="Zapf Dingbats" w:hAnsi="Zapf Dingbats" w:cs="Times New Roman" w:hint="eastAsia"/>
                          <w:color w:val="9BBB59" w:themeColor="accent3"/>
                          <w:sz w:val="19"/>
                          <w:szCs w:val="19"/>
                        </w:rPr>
                      </w:pPr>
                      <w:r w:rsidRPr="00713D06">
                        <w:rPr>
                          <w:rFonts w:asciiTheme="majorHAnsi" w:hAnsiTheme="majorHAnsi" w:cs="Times New Roman"/>
                          <w:color w:val="000000"/>
                          <w:sz w:val="19"/>
                          <w:szCs w:val="19"/>
                          <w:u w:val="single"/>
                        </w:rPr>
                        <w:t xml:space="preserve">Personnel sensible au </w:t>
                      </w:r>
                      <w:proofErr w:type="gramStart"/>
                      <w:r w:rsidRPr="00713D06">
                        <w:rPr>
                          <w:rFonts w:asciiTheme="majorHAnsi" w:hAnsiTheme="majorHAnsi" w:cs="Times New Roman"/>
                          <w:color w:val="000000"/>
                          <w:sz w:val="19"/>
                          <w:szCs w:val="19"/>
                          <w:u w:val="single"/>
                        </w:rPr>
                        <w:t>genre</w:t>
                      </w:r>
                      <w:r w:rsidRPr="00713D06">
                        <w:rPr>
                          <w:rFonts w:asciiTheme="majorHAnsi" w:hAnsiTheme="majorHAnsi" w:cs="Times New Roman"/>
                          <w:color w:val="000000"/>
                          <w:sz w:val="19"/>
                          <w:szCs w:val="19"/>
                        </w:rPr>
                        <w:t xml:space="preserve"> :</w:t>
                      </w:r>
                      <w:proofErr w:type="gramEnd"/>
                      <w:r w:rsidRPr="00713D06">
                        <w:rPr>
                          <w:rFonts w:asciiTheme="majorHAnsi" w:hAnsiTheme="majorHAnsi" w:cs="Times New Roman"/>
                          <w:color w:val="000000"/>
                          <w:sz w:val="19"/>
                          <w:szCs w:val="19"/>
                        </w:rPr>
                        <w:t xml:space="preserve"> </w:t>
                      </w:r>
                      <w:r w:rsidRPr="00713D06">
                        <w:rPr>
                          <w:rFonts w:ascii="Apple Color Emoji" w:hAnsi="Apple Color Emoji" w:cs="Apple Color Emoji"/>
                          <w:color w:val="C0504D" w:themeColor="accent2"/>
                          <w:sz w:val="19"/>
                          <w:szCs w:val="19"/>
                        </w:rPr>
                        <w:t xml:space="preserve">✖✔ </w:t>
                      </w:r>
                      <w:r w:rsidRPr="00713D06">
                        <w:rPr>
                          <w:rFonts w:ascii="Zapf Dingbats" w:hAnsi="Zapf Dingbats" w:cs="Times New Roman"/>
                          <w:color w:val="C0504D" w:themeColor="accent2"/>
                          <w:sz w:val="19"/>
                          <w:szCs w:val="19"/>
                        </w:rPr>
                        <w:t></w:t>
                      </w:r>
                    </w:p>
                    <w:p w14:paraId="5EB0E8FD" w14:textId="77777777" w:rsidR="008507AE" w:rsidRPr="00713D06" w:rsidRDefault="008507AE" w:rsidP="000760B4">
                      <w:pPr>
                        <w:jc w:val="both"/>
                        <w:rPr>
                          <w:rFonts w:ascii="Zapf Dingbats" w:hAnsi="Zapf Dingbats" w:cs="Times New Roman" w:hint="eastAsia"/>
                          <w:color w:val="9BBB59" w:themeColor="accent3"/>
                          <w:sz w:val="19"/>
                          <w:szCs w:val="19"/>
                        </w:rPr>
                      </w:pPr>
                      <w:r w:rsidRPr="00713D06">
                        <w:rPr>
                          <w:rFonts w:asciiTheme="majorHAnsi" w:hAnsiTheme="majorHAnsi" w:cs="Times New Roman"/>
                          <w:color w:val="000000"/>
                          <w:sz w:val="19"/>
                          <w:szCs w:val="19"/>
                          <w:u w:val="single"/>
                        </w:rPr>
                        <w:t xml:space="preserve">Renforcement des capacités sur le genre et </w:t>
                      </w:r>
                      <w:proofErr w:type="gramStart"/>
                      <w:r w:rsidRPr="00713D06">
                        <w:rPr>
                          <w:rFonts w:asciiTheme="majorHAnsi" w:hAnsiTheme="majorHAnsi" w:cs="Times New Roman"/>
                          <w:color w:val="000000"/>
                          <w:sz w:val="19"/>
                          <w:szCs w:val="19"/>
                          <w:u w:val="single"/>
                        </w:rPr>
                        <w:t>l'environnement</w:t>
                      </w:r>
                      <w:r w:rsidRPr="00713D06">
                        <w:rPr>
                          <w:rFonts w:asciiTheme="majorHAnsi" w:hAnsiTheme="majorHAnsi" w:cs="Times New Roman"/>
                          <w:color w:val="000000"/>
                          <w:sz w:val="19"/>
                          <w:szCs w:val="19"/>
                        </w:rPr>
                        <w:t xml:space="preserve"> :</w:t>
                      </w:r>
                      <w:proofErr w:type="gramEnd"/>
                      <w:r w:rsidRPr="00713D06">
                        <w:rPr>
                          <w:rFonts w:asciiTheme="majorHAnsi" w:hAnsiTheme="majorHAnsi" w:cs="Times New Roman"/>
                          <w:color w:val="000000"/>
                          <w:sz w:val="19"/>
                          <w:szCs w:val="19"/>
                        </w:rPr>
                        <w:t xml:space="preserve"> </w:t>
                      </w:r>
                      <w:r w:rsidRPr="00713D06">
                        <w:rPr>
                          <w:rFonts w:ascii="Apple Color Emoji" w:hAnsi="Apple Color Emoji" w:cs="Apple Color Emoji"/>
                          <w:color w:val="9BBB59" w:themeColor="accent3"/>
                          <w:sz w:val="19"/>
                          <w:szCs w:val="19"/>
                        </w:rPr>
                        <w:t xml:space="preserve">✔✖ </w:t>
                      </w:r>
                      <w:r w:rsidRPr="00713D06">
                        <w:rPr>
                          <w:rFonts w:ascii="Zapf Dingbats" w:hAnsi="Zapf Dingbats" w:cs="Times New Roman"/>
                          <w:color w:val="9BBB59" w:themeColor="accent3"/>
                          <w:sz w:val="19"/>
                          <w:szCs w:val="19"/>
                        </w:rPr>
                        <w:t></w:t>
                      </w:r>
                    </w:p>
                    <w:p w14:paraId="281D962A" w14:textId="250A8610" w:rsidR="008507AE" w:rsidRPr="00713D06" w:rsidRDefault="008507AE" w:rsidP="002829D2">
                      <w:pPr>
                        <w:jc w:val="both"/>
                        <w:rPr>
                          <w:rFonts w:ascii="Apple Color Emoji" w:hAnsi="Apple Color Emoji" w:cs="Apple Color Emoji"/>
                          <w:color w:val="9BBB59" w:themeColor="accent3"/>
                          <w:sz w:val="19"/>
                          <w:szCs w:val="19"/>
                        </w:rPr>
                      </w:pPr>
                      <w:r w:rsidRPr="00713D06">
                        <w:rPr>
                          <w:rFonts w:asciiTheme="majorHAnsi" w:hAnsiTheme="majorHAnsi" w:cs="Times New Roman"/>
                          <w:color w:val="000000"/>
                          <w:sz w:val="19"/>
                          <w:szCs w:val="19"/>
                          <w:u w:val="single"/>
                        </w:rPr>
                        <w:t xml:space="preserve">Projets sensibles au genre ou sensibles au </w:t>
                      </w:r>
                      <w:proofErr w:type="gramStart"/>
                      <w:r w:rsidRPr="00713D06">
                        <w:rPr>
                          <w:rFonts w:asciiTheme="majorHAnsi" w:hAnsiTheme="majorHAnsi" w:cs="Times New Roman"/>
                          <w:color w:val="000000"/>
                          <w:sz w:val="19"/>
                          <w:szCs w:val="19"/>
                          <w:u w:val="single"/>
                        </w:rPr>
                        <w:t>genre :</w:t>
                      </w:r>
                      <w:proofErr w:type="gramEnd"/>
                      <w:r w:rsidRPr="00713D06">
                        <w:rPr>
                          <w:rFonts w:ascii="Apple Color Emoji" w:hAnsi="Apple Color Emoji" w:cs="Apple Color Emoji"/>
                          <w:color w:val="9BBB59" w:themeColor="accent3"/>
                          <w:sz w:val="19"/>
                          <w:szCs w:val="19"/>
                        </w:rPr>
                        <w:t xml:space="preserve"> ✔✖</w:t>
                      </w:r>
                    </w:p>
                  </w:txbxContent>
                </v:textbox>
                <w10:anchorlock/>
              </v:shape>
            </w:pict>
          </mc:Fallback>
        </mc:AlternateContent>
      </w:r>
    </w:p>
    <w:p w14:paraId="499DAD47" w14:textId="16930DE3" w:rsidR="00960E80" w:rsidRDefault="00E17829" w:rsidP="00ED6EB1">
      <w:pPr>
        <w:jc w:val="both"/>
        <w:rPr>
          <w:rFonts w:asciiTheme="majorHAnsi" w:hAnsiTheme="majorHAnsi"/>
          <w:b/>
          <w:color w:val="0070C0"/>
          <w:sz w:val="32"/>
          <w:szCs w:val="28"/>
        </w:rPr>
      </w:pPr>
      <w:r>
        <w:rPr>
          <w:noProof/>
        </w:rPr>
        <mc:AlternateContent>
          <mc:Choice Requires="wps">
            <w:drawing>
              <wp:anchor distT="0" distB="0" distL="114300" distR="114300" simplePos="0" relativeHeight="251704320" behindDoc="0" locked="0" layoutInCell="1" allowOverlap="1" wp14:anchorId="22888C71" wp14:editId="6B808FC2">
                <wp:simplePos x="0" y="0"/>
                <wp:positionH relativeFrom="column">
                  <wp:posOffset>0</wp:posOffset>
                </wp:positionH>
                <wp:positionV relativeFrom="paragraph">
                  <wp:posOffset>248920</wp:posOffset>
                </wp:positionV>
                <wp:extent cx="5746115" cy="1828800"/>
                <wp:effectExtent l="0" t="0" r="6985" b="11430"/>
                <wp:wrapSquare wrapText="bothSides"/>
                <wp:docPr id="987451461" name="Text Box 1"/>
                <wp:cNvGraphicFramePr/>
                <a:graphic xmlns:a="http://schemas.openxmlformats.org/drawingml/2006/main">
                  <a:graphicData uri="http://schemas.microsoft.com/office/word/2010/wordprocessingShape">
                    <wps:wsp>
                      <wps:cNvSpPr txBox="1"/>
                      <wps:spPr>
                        <a:xfrm>
                          <a:off x="0" y="0"/>
                          <a:ext cx="5746115" cy="1828800"/>
                        </a:xfrm>
                        <a:prstGeom prst="rect">
                          <a:avLst/>
                        </a:prstGeom>
                        <a:solidFill>
                          <a:schemeClr val="accent5">
                            <a:lumMod val="40000"/>
                            <a:lumOff val="60000"/>
                          </a:schemeClr>
                        </a:solidFill>
                        <a:ln w="6350">
                          <a:solidFill>
                            <a:prstClr val="black"/>
                          </a:solidFill>
                        </a:ln>
                      </wps:spPr>
                      <wps:txbx>
                        <w:txbxContent>
                          <w:p w14:paraId="6036E9A5" w14:textId="058BFBE6" w:rsidR="00E17829" w:rsidRPr="003716FD" w:rsidRDefault="003716FD" w:rsidP="003716FD">
                            <w:pPr>
                              <w:rPr>
                                <w:rFonts w:ascii="Calibri" w:hAnsi="Calibri" w:cs="Calibri"/>
                                <w:b/>
                              </w:rPr>
                            </w:pPr>
                            <w:r w:rsidRPr="003716FD">
                              <w:rPr>
                                <w:rFonts w:ascii="Calibri" w:hAnsi="Calibri" w:cs="Calibri"/>
                                <w:b/>
                              </w:rPr>
                              <w:t>Étapes suggérées pour mener une analyse institutionnelle</w:t>
                            </w:r>
                          </w:p>
                          <w:p w14:paraId="35AE4106" w14:textId="18175333" w:rsidR="00E17829" w:rsidRDefault="00E17829" w:rsidP="00E17829">
                            <w:pPr>
                              <w:pStyle w:val="ListParagraph"/>
                              <w:numPr>
                                <w:ilvl w:val="0"/>
                                <w:numId w:val="42"/>
                              </w:numPr>
                              <w:jc w:val="both"/>
                              <w:rPr>
                                <w:rFonts w:ascii="Calibri" w:hAnsi="Calibri" w:cs="Calibri"/>
                                <w:bCs/>
                                <w:szCs w:val="22"/>
                              </w:rPr>
                            </w:pPr>
                            <w:r>
                              <w:rPr>
                                <w:rFonts w:ascii="Calibri" w:hAnsi="Calibri" w:cs="Calibri"/>
                                <w:bCs/>
                                <w:szCs w:val="22"/>
                              </w:rPr>
                              <w:t xml:space="preserve">Mener </w:t>
                            </w:r>
                            <w:r w:rsidR="003716FD">
                              <w:rPr>
                                <w:rFonts w:asciiTheme="majorHAnsi" w:hAnsiTheme="majorHAnsi"/>
                              </w:rPr>
                              <w:t>des entretiens avec les acteurs concernés afin de comprendre les capacités et responsabilités de chaque organisation en matière de genre et de biodiversité.</w:t>
                            </w:r>
                          </w:p>
                          <w:p w14:paraId="430449E1" w14:textId="0CF5442D" w:rsidR="00E17829" w:rsidRPr="001B1E3A" w:rsidRDefault="00E17829" w:rsidP="001B1E3A">
                            <w:pPr>
                              <w:pStyle w:val="ListParagraph"/>
                              <w:numPr>
                                <w:ilvl w:val="0"/>
                                <w:numId w:val="42"/>
                              </w:numPr>
                              <w:jc w:val="both"/>
                              <w:rPr>
                                <w:rFonts w:ascii="Calibri" w:hAnsi="Calibri" w:cs="Calibri"/>
                                <w:bCs/>
                                <w:szCs w:val="22"/>
                              </w:rPr>
                            </w:pPr>
                            <w:r w:rsidRPr="008507AE">
                              <w:rPr>
                                <w:rFonts w:ascii="Calibri" w:hAnsi="Calibri" w:cs="Calibri"/>
                                <w:bCs/>
                                <w:szCs w:val="22"/>
                              </w:rPr>
                              <w:t>Réaliser une évaluation rapide des capacités de genre des institutions concernées par le NBSAP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41" style="position:absolute;left:0;text-align:left;margin-left:0;margin-top:19.6pt;width:452.45pt;height:2in;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color="#b6dde8 [1304]"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" w14:anchorId="22888C71">
                <v:textbox style="mso-fit-shape-to-text:t">
                  <w:txbxContent>
                    <w:p w:rsidRPr="003716FD" w:rsidR="00E17829" w:rsidP="003716FD" w:rsidRDefault="003716FD" w14:paraId="6036E9A5" w14:textId="058BFBE6">
                      <w:pPr>
                        <w:rPr>
                          <w:rFonts w:ascii="Calibri" w:hAnsi="Calibri" w:cs="Calibri"/>
                          <w:b/>
                        </w:rPr>
                      </w:pPr>
                      <w:r w:rsidRPr="003716FD">
                        <w:rPr>
                          <w:rFonts w:ascii="Calibri" w:hAnsi="Calibri" w:cs="Calibri"/>
                          <w:b/>
                          <w:lang w:val="French"/>
                        </w:rPr>
                        <w:t>Étapes suggérées pour mener une analyse institutionnelle</w:t>
                      </w:r>
                    </w:p>
                    <w:p w:rsidR="00E17829" w:rsidP="00E17829" w:rsidRDefault="00E17829" w14:paraId="35AE4106" w14:textId="18175333">
                      <w:pPr>
                        <w:pStyle w:val="ListParagraph"/>
                        <w:numPr>
                          <w:ilvl w:val="0"/>
                          <w:numId w:val="42"/>
                        </w:numPr>
                        <w:jc w:val="both"/>
                        <w:rPr>
                          <w:rFonts w:ascii="Calibri" w:hAnsi="Calibri" w:cs="Calibri"/>
                          <w:bCs/>
                          <w:szCs w:val="22"/>
                        </w:rPr>
                      </w:pPr>
                      <w:r>
                        <w:rPr>
                          <w:rFonts w:ascii="Calibri" w:hAnsi="Calibri" w:cs="Calibri"/>
                          <w:bCs/>
                          <w:szCs w:val="22"/>
                          <w:lang w:val="French"/>
                        </w:rPr>
                        <w:t xml:space="preserve">Mener </w:t>
                      </w:r>
                      <w:r w:rsidR="003716FD">
                        <w:rPr>
                          <w:rFonts w:asciiTheme="majorHAnsi" w:hAnsiTheme="majorHAnsi"/>
                          <w:lang w:val="French"/>
                        </w:rPr>
                        <w:t xml:space="preserve">des entretiens avec les acteurs concernés afin de comprendre les capacités et responsabilités de chaque organisation en matière de genre et de biodiversité.</w:t>
                      </w:r>
                    </w:p>
                    <w:p w:rsidRPr="001B1E3A" w:rsidR="00E17829" w:rsidP="001B1E3A" w:rsidRDefault="00E17829" w14:paraId="430449E1" w14:textId="0CF5442D">
                      <w:pPr>
                        <w:pStyle w:val="ListParagraph"/>
                        <w:numPr>
                          <w:ilvl w:val="0"/>
                          <w:numId w:val="42"/>
                        </w:numPr>
                        <w:jc w:val="both"/>
                        <w:rPr>
                          <w:rFonts w:ascii="Calibri" w:hAnsi="Calibri" w:cs="Calibri"/>
                          <w:bCs/>
                          <w:szCs w:val="22"/>
                        </w:rPr>
                      </w:pPr>
                      <w:r w:rsidRPr="008507AE">
                        <w:rPr>
                          <w:rFonts w:ascii="Calibri" w:hAnsi="Calibri" w:cs="Calibri"/>
                          <w:bCs/>
                          <w:szCs w:val="22"/>
                          <w:lang w:val="French"/>
                        </w:rPr>
                        <w:t xml:space="preserve">Réaliser une évaluation rapide des capacités de genre des institutions concernées par le NBSAP</w:t>
                      </w:r>
                    </w:p>
                  </w:txbxContent>
                </v:textbox>
                <w10:wrap type="square"/>
              </v:shape>
            </w:pict>
          </mc:Fallback>
        </mc:AlternateContent>
      </w:r>
    </w:p>
    <w:p w14:paraId="20FA54FE" w14:textId="51708168" w:rsidR="00E17829" w:rsidRDefault="00C862AA" w:rsidP="00ED6EB1">
      <w:pPr>
        <w:jc w:val="both"/>
        <w:rPr>
          <w:rFonts w:asciiTheme="majorHAnsi" w:hAnsiTheme="majorHAnsi"/>
          <w:b/>
          <w:color w:val="0070C0"/>
          <w:sz w:val="32"/>
          <w:szCs w:val="28"/>
        </w:rPr>
      </w:pPr>
      <w:bookmarkStart w:id="4" w:name="Inventory"/>
      <w:bookmarkEnd w:id="4"/>
      <w:r>
        <w:rPr>
          <w:rFonts w:asciiTheme="majorHAnsi" w:hAnsiTheme="majorHAnsi"/>
          <w:b/>
          <w:color w:val="0070C0"/>
          <w:sz w:val="32"/>
          <w:szCs w:val="28"/>
        </w:rPr>
        <w:lastRenderedPageBreak/>
        <w:t xml:space="preserve">5. Inventaire des acteurs nationaux et locaux ayant une expertise en matière de genre et de biodiversité </w:t>
      </w:r>
    </w:p>
    <w:p w14:paraId="71CEBB12" w14:textId="19817EFC" w:rsidR="00960E80" w:rsidRDefault="006400DE" w:rsidP="006E50D1">
      <w:pPr>
        <w:jc w:val="both"/>
        <w:rPr>
          <w:rFonts w:asciiTheme="majorHAnsi" w:hAnsiTheme="majorHAnsi"/>
        </w:rPr>
      </w:pPr>
      <w:r>
        <w:rPr>
          <w:noProof/>
        </w:rPr>
        <mc:AlternateContent>
          <mc:Choice Requires="wps">
            <w:drawing>
              <wp:anchor distT="0" distB="0" distL="114300" distR="114300" simplePos="0" relativeHeight="251713536" behindDoc="0" locked="0" layoutInCell="1" allowOverlap="1" wp14:anchorId="7A8594CF" wp14:editId="5F0332A4">
                <wp:simplePos x="0" y="0"/>
                <wp:positionH relativeFrom="column">
                  <wp:posOffset>1270</wp:posOffset>
                </wp:positionH>
                <wp:positionV relativeFrom="paragraph">
                  <wp:posOffset>187960</wp:posOffset>
                </wp:positionV>
                <wp:extent cx="5703570" cy="2570480"/>
                <wp:effectExtent l="0" t="0" r="11430" b="7620"/>
                <wp:wrapSquare wrapText="bothSides"/>
                <wp:docPr id="367039978" name="Text Box 1"/>
                <wp:cNvGraphicFramePr/>
                <a:graphic xmlns:a="http://schemas.openxmlformats.org/drawingml/2006/main">
                  <a:graphicData uri="http://schemas.microsoft.com/office/word/2010/wordprocessingShape">
                    <wps:wsp>
                      <wps:cNvSpPr txBox="1"/>
                      <wps:spPr>
                        <a:xfrm>
                          <a:off x="0" y="0"/>
                          <a:ext cx="5703570" cy="2570480"/>
                        </a:xfrm>
                        <a:prstGeom prst="rect">
                          <a:avLst/>
                        </a:prstGeom>
                        <a:solidFill>
                          <a:srgbClr val="F2EBC6"/>
                        </a:solidFill>
                        <a:ln w="6350">
                          <a:solidFill>
                            <a:prstClr val="black"/>
                          </a:solidFill>
                        </a:ln>
                      </wps:spPr>
                      <wps:txbx>
                        <w:txbxContent>
                          <w:p w14:paraId="2B56170B" w14:textId="5B43BEF4" w:rsidR="00E543EC" w:rsidRDefault="00E543EC" w:rsidP="000B1EF8">
                            <w:pPr>
                              <w:jc w:val="both"/>
                              <w:rPr>
                                <w:rFonts w:asciiTheme="majorHAnsi" w:hAnsiTheme="majorHAnsi"/>
                              </w:rPr>
                            </w:pPr>
                            <w:r w:rsidRPr="008507AE">
                              <w:rPr>
                                <w:rFonts w:asciiTheme="majorHAnsi" w:hAnsiTheme="majorHAnsi"/>
                              </w:rPr>
                              <w:t xml:space="preserve">La section </w:t>
                            </w:r>
                            <w:proofErr w:type="spellStart"/>
                            <w:r w:rsidRPr="008507AE">
                              <w:rPr>
                                <w:rFonts w:asciiTheme="majorHAnsi" w:hAnsiTheme="majorHAnsi"/>
                              </w:rPr>
                              <w:t>comprend</w:t>
                            </w:r>
                            <w:proofErr w:type="spellEnd"/>
                            <w:r w:rsidRPr="008507AE">
                              <w:rPr>
                                <w:rFonts w:asciiTheme="majorHAnsi" w:hAnsiTheme="majorHAnsi"/>
                              </w:rPr>
                              <w:t xml:space="preserve"> </w:t>
                            </w:r>
                            <w:proofErr w:type="spellStart"/>
                            <w:r w:rsidRPr="008507AE">
                              <w:rPr>
                                <w:rFonts w:asciiTheme="majorHAnsi" w:hAnsiTheme="majorHAnsi"/>
                              </w:rPr>
                              <w:t>une</w:t>
                            </w:r>
                            <w:proofErr w:type="spellEnd"/>
                            <w:r w:rsidRPr="008507AE">
                              <w:rPr>
                                <w:rFonts w:asciiTheme="majorHAnsi" w:hAnsiTheme="majorHAnsi"/>
                              </w:rPr>
                              <w:t xml:space="preserve"> liste d'acteurs ayant une expertise en matière de genre et de biodiversité et qui peuvent contribuer à soutenir l'intégration du genre dans les NBSP et la mise en œuvre sensible au genre des NBSAP et/ou des solutions locales fondées sur la nature, </w:t>
                            </w:r>
                            <w:proofErr w:type="gramStart"/>
                            <w:r w:rsidRPr="008507AE">
                              <w:rPr>
                                <w:rFonts w:asciiTheme="majorHAnsi" w:hAnsiTheme="majorHAnsi"/>
                              </w:rPr>
                              <w:t>notamment :</w:t>
                            </w:r>
                            <w:proofErr w:type="gramEnd"/>
                            <w:r w:rsidRPr="008507AE">
                              <w:rPr>
                                <w:rFonts w:asciiTheme="majorHAnsi" w:hAnsiTheme="majorHAnsi"/>
                              </w:rPr>
                              <w:t xml:space="preserve"> </w:t>
                            </w:r>
                          </w:p>
                          <w:p w14:paraId="36B98DC4" w14:textId="4FA5AF9E" w:rsidR="00E543EC" w:rsidRDefault="00E543EC" w:rsidP="00E543EC">
                            <w:pPr>
                              <w:pStyle w:val="ListParagraph"/>
                              <w:numPr>
                                <w:ilvl w:val="0"/>
                                <w:numId w:val="42"/>
                              </w:numPr>
                              <w:jc w:val="both"/>
                              <w:rPr>
                                <w:rFonts w:ascii="Calibri" w:hAnsi="Calibri" w:cs="Calibri"/>
                                <w:bCs/>
                                <w:szCs w:val="22"/>
                              </w:rPr>
                            </w:pPr>
                            <w:r>
                              <w:rPr>
                                <w:rFonts w:ascii="Calibri" w:hAnsi="Calibri" w:cs="Calibri"/>
                                <w:bCs/>
                                <w:szCs w:val="22"/>
                              </w:rPr>
                              <w:t>Groupes ou collectifs de femmes qui travaillent sur le genre et la biodiversité (ou les questions environnementales)</w:t>
                            </w:r>
                          </w:p>
                          <w:p w14:paraId="459EE865" w14:textId="3E64FCD6" w:rsidR="00E543EC" w:rsidRDefault="00E543EC" w:rsidP="00E543EC">
                            <w:pPr>
                              <w:pStyle w:val="ListParagraph"/>
                              <w:numPr>
                                <w:ilvl w:val="0"/>
                                <w:numId w:val="42"/>
                              </w:numPr>
                              <w:jc w:val="both"/>
                              <w:rPr>
                                <w:rFonts w:ascii="Calibri" w:hAnsi="Calibri" w:cs="Calibri"/>
                                <w:bCs/>
                                <w:szCs w:val="22"/>
                              </w:rPr>
                            </w:pPr>
                            <w:r>
                              <w:rPr>
                                <w:rFonts w:ascii="Calibri" w:hAnsi="Calibri" w:cs="Calibri"/>
                                <w:bCs/>
                                <w:szCs w:val="22"/>
                              </w:rPr>
                              <w:t>Plateformes qui soutiennent les femmes travaillant sur la biodiversité ou les questions environnementales</w:t>
                            </w:r>
                          </w:p>
                          <w:p w14:paraId="20BEC628" w14:textId="77777777" w:rsidR="00E543EC" w:rsidRDefault="00E543EC" w:rsidP="000B1E81">
                            <w:pPr>
                              <w:pStyle w:val="ListParagraph"/>
                              <w:numPr>
                                <w:ilvl w:val="0"/>
                                <w:numId w:val="42"/>
                              </w:numPr>
                              <w:jc w:val="both"/>
                              <w:rPr>
                                <w:rFonts w:ascii="Calibri" w:hAnsi="Calibri" w:cs="Calibri"/>
                                <w:bCs/>
                                <w:szCs w:val="22"/>
                              </w:rPr>
                            </w:pPr>
                            <w:r>
                              <w:rPr>
                                <w:rFonts w:ascii="Calibri" w:hAnsi="Calibri" w:cs="Calibri"/>
                                <w:bCs/>
                                <w:szCs w:val="22"/>
                              </w:rPr>
                              <w:t xml:space="preserve">Experts en genre ayant une expérience réalisant une analyse de genre pour les secteurs environnementaux </w:t>
                            </w:r>
                          </w:p>
                          <w:p w14:paraId="51C4B91B" w14:textId="6B8B1332" w:rsidR="00E543EC" w:rsidRDefault="00E543EC" w:rsidP="000B1E81">
                            <w:pPr>
                              <w:pStyle w:val="ListParagraph"/>
                              <w:numPr>
                                <w:ilvl w:val="0"/>
                                <w:numId w:val="42"/>
                              </w:numPr>
                              <w:jc w:val="both"/>
                              <w:rPr>
                                <w:rFonts w:ascii="Calibri" w:hAnsi="Calibri" w:cs="Calibri"/>
                                <w:bCs/>
                                <w:szCs w:val="22"/>
                              </w:rPr>
                            </w:pPr>
                            <w:r>
                              <w:rPr>
                                <w:rFonts w:ascii="Calibri" w:hAnsi="Calibri" w:cs="Calibri"/>
                                <w:bCs/>
                                <w:szCs w:val="22"/>
                              </w:rPr>
                              <w:t>Experts en genre ou unités de genre dans les institutions impliquées dans le NBSAP</w:t>
                            </w:r>
                          </w:p>
                          <w:p w14:paraId="4509A973" w14:textId="1353FF39" w:rsidR="00E543EC" w:rsidRPr="00E543EC" w:rsidRDefault="00E543EC" w:rsidP="00E543EC">
                            <w:pPr>
                              <w:pStyle w:val="ListParagraph"/>
                              <w:numPr>
                                <w:ilvl w:val="0"/>
                                <w:numId w:val="42"/>
                              </w:numPr>
                              <w:jc w:val="both"/>
                              <w:rPr>
                                <w:rFonts w:ascii="Calibri" w:hAnsi="Calibri" w:cs="Calibri"/>
                                <w:bCs/>
                                <w:szCs w:val="22"/>
                              </w:rPr>
                            </w:pPr>
                            <w:r>
                              <w:rPr>
                                <w:rFonts w:ascii="Calibri" w:hAnsi="Calibri" w:cs="Calibri"/>
                                <w:bCs/>
                                <w:szCs w:val="22"/>
                              </w:rPr>
                              <w:t>Organisations civiles, milieu universitaire et coopération internationale œuvrant sur le genre et l'environnement</w:t>
                            </w:r>
                          </w:p>
                          <w:p w14:paraId="5C865AFB" w14:textId="77777777" w:rsidR="00E543EC" w:rsidRPr="00946045" w:rsidRDefault="00E543EC" w:rsidP="00E543EC">
                            <w:pPr>
                              <w:pStyle w:val="ListParagraph"/>
                              <w:jc w:val="both"/>
                              <w:rPr>
                                <w:rFonts w:ascii="Calibri" w:hAnsi="Calibri" w:cs="Calibri"/>
                                <w:bCs/>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594CF" id="_x0000_s1042" type="#_x0000_t202" style="position:absolute;left:0;text-align:left;margin-left:.1pt;margin-top:14.8pt;width:449.1pt;height:202.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" fillcolor="#f2ebc6" strokeweight=".5pt">
                <v:textbox>
                  <w:txbxContent>
                    <w:p w14:paraId="2B56170B" w14:textId="5B43BEF4" w:rsidR="00E543EC" w:rsidRDefault="00E543EC" w:rsidP="000B1EF8">
                      <w:pPr>
                        <w:jc w:val="both"/>
                        <w:rPr>
                          <w:rFonts w:asciiTheme="majorHAnsi" w:hAnsiTheme="majorHAnsi"/>
                        </w:rPr>
                      </w:pPr>
                      <w:r w:rsidRPr="008507AE">
                        <w:rPr>
                          <w:rFonts w:asciiTheme="majorHAnsi" w:hAnsiTheme="majorHAnsi"/>
                        </w:rPr>
                        <w:t xml:space="preserve">La section </w:t>
                      </w:r>
                      <w:proofErr w:type="spellStart"/>
                      <w:r w:rsidRPr="008507AE">
                        <w:rPr>
                          <w:rFonts w:asciiTheme="majorHAnsi" w:hAnsiTheme="majorHAnsi"/>
                        </w:rPr>
                        <w:t>comprend</w:t>
                      </w:r>
                      <w:proofErr w:type="spellEnd"/>
                      <w:r w:rsidRPr="008507AE">
                        <w:rPr>
                          <w:rFonts w:asciiTheme="majorHAnsi" w:hAnsiTheme="majorHAnsi"/>
                        </w:rPr>
                        <w:t xml:space="preserve"> </w:t>
                      </w:r>
                      <w:proofErr w:type="spellStart"/>
                      <w:r w:rsidRPr="008507AE">
                        <w:rPr>
                          <w:rFonts w:asciiTheme="majorHAnsi" w:hAnsiTheme="majorHAnsi"/>
                        </w:rPr>
                        <w:t>une</w:t>
                      </w:r>
                      <w:proofErr w:type="spellEnd"/>
                      <w:r w:rsidRPr="008507AE">
                        <w:rPr>
                          <w:rFonts w:asciiTheme="majorHAnsi" w:hAnsiTheme="majorHAnsi"/>
                        </w:rPr>
                        <w:t xml:space="preserve"> liste d'acteurs ayant une expertise en matière de genre et de biodiversité et qui peuvent contribuer à soutenir l'intégration du genre dans les NBSP et la mise en œuvre sensible au genre des NBSAP et/ou des solutions locales fondées sur la nature, </w:t>
                      </w:r>
                      <w:proofErr w:type="gramStart"/>
                      <w:r w:rsidRPr="008507AE">
                        <w:rPr>
                          <w:rFonts w:asciiTheme="majorHAnsi" w:hAnsiTheme="majorHAnsi"/>
                        </w:rPr>
                        <w:t>notamment :</w:t>
                      </w:r>
                      <w:proofErr w:type="gramEnd"/>
                      <w:r w:rsidRPr="008507AE">
                        <w:rPr>
                          <w:rFonts w:asciiTheme="majorHAnsi" w:hAnsiTheme="majorHAnsi"/>
                        </w:rPr>
                        <w:t xml:space="preserve"> </w:t>
                      </w:r>
                    </w:p>
                    <w:p w14:paraId="36B98DC4" w14:textId="4FA5AF9E" w:rsidR="00E543EC" w:rsidRDefault="00E543EC" w:rsidP="00E543EC">
                      <w:pPr>
                        <w:pStyle w:val="ListParagraph"/>
                        <w:numPr>
                          <w:ilvl w:val="0"/>
                          <w:numId w:val="42"/>
                        </w:numPr>
                        <w:jc w:val="both"/>
                        <w:rPr>
                          <w:rFonts w:ascii="Calibri" w:hAnsi="Calibri" w:cs="Calibri"/>
                          <w:bCs/>
                          <w:szCs w:val="22"/>
                        </w:rPr>
                      </w:pPr>
                      <w:r>
                        <w:rPr>
                          <w:rFonts w:ascii="Calibri" w:hAnsi="Calibri" w:cs="Calibri"/>
                          <w:bCs/>
                          <w:szCs w:val="22"/>
                        </w:rPr>
                        <w:t>Groupes ou collectifs de femmes qui travaillent sur le genre et la biodiversité (ou les questions environnementales)</w:t>
                      </w:r>
                    </w:p>
                    <w:p w14:paraId="459EE865" w14:textId="3E64FCD6" w:rsidR="00E543EC" w:rsidRDefault="00E543EC" w:rsidP="00E543EC">
                      <w:pPr>
                        <w:pStyle w:val="ListParagraph"/>
                        <w:numPr>
                          <w:ilvl w:val="0"/>
                          <w:numId w:val="42"/>
                        </w:numPr>
                        <w:jc w:val="both"/>
                        <w:rPr>
                          <w:rFonts w:ascii="Calibri" w:hAnsi="Calibri" w:cs="Calibri"/>
                          <w:bCs/>
                          <w:szCs w:val="22"/>
                        </w:rPr>
                      </w:pPr>
                      <w:r>
                        <w:rPr>
                          <w:rFonts w:ascii="Calibri" w:hAnsi="Calibri" w:cs="Calibri"/>
                          <w:bCs/>
                          <w:szCs w:val="22"/>
                        </w:rPr>
                        <w:t>Plateformes qui soutiennent les femmes travaillant sur la biodiversité ou les questions environnementales</w:t>
                      </w:r>
                    </w:p>
                    <w:p w14:paraId="20BEC628" w14:textId="77777777" w:rsidR="00E543EC" w:rsidRDefault="00E543EC" w:rsidP="000B1E81">
                      <w:pPr>
                        <w:pStyle w:val="ListParagraph"/>
                        <w:numPr>
                          <w:ilvl w:val="0"/>
                          <w:numId w:val="42"/>
                        </w:numPr>
                        <w:jc w:val="both"/>
                        <w:rPr>
                          <w:rFonts w:ascii="Calibri" w:hAnsi="Calibri" w:cs="Calibri"/>
                          <w:bCs/>
                          <w:szCs w:val="22"/>
                        </w:rPr>
                      </w:pPr>
                      <w:r>
                        <w:rPr>
                          <w:rFonts w:ascii="Calibri" w:hAnsi="Calibri" w:cs="Calibri"/>
                          <w:bCs/>
                          <w:szCs w:val="22"/>
                        </w:rPr>
                        <w:t xml:space="preserve">Experts en genre ayant une expérience réalisant une analyse de genre pour les secteurs environnementaux </w:t>
                      </w:r>
                    </w:p>
                    <w:p w14:paraId="51C4B91B" w14:textId="6B8B1332" w:rsidR="00E543EC" w:rsidRDefault="00E543EC" w:rsidP="000B1E81">
                      <w:pPr>
                        <w:pStyle w:val="ListParagraph"/>
                        <w:numPr>
                          <w:ilvl w:val="0"/>
                          <w:numId w:val="42"/>
                        </w:numPr>
                        <w:jc w:val="both"/>
                        <w:rPr>
                          <w:rFonts w:ascii="Calibri" w:hAnsi="Calibri" w:cs="Calibri"/>
                          <w:bCs/>
                          <w:szCs w:val="22"/>
                        </w:rPr>
                      </w:pPr>
                      <w:r>
                        <w:rPr>
                          <w:rFonts w:ascii="Calibri" w:hAnsi="Calibri" w:cs="Calibri"/>
                          <w:bCs/>
                          <w:szCs w:val="22"/>
                        </w:rPr>
                        <w:t>Experts en genre ou unités de genre dans les institutions impliquées dans le NBSAP</w:t>
                      </w:r>
                    </w:p>
                    <w:p w14:paraId="4509A973" w14:textId="1353FF39" w:rsidR="00E543EC" w:rsidRPr="00E543EC" w:rsidRDefault="00E543EC" w:rsidP="00E543EC">
                      <w:pPr>
                        <w:pStyle w:val="ListParagraph"/>
                        <w:numPr>
                          <w:ilvl w:val="0"/>
                          <w:numId w:val="42"/>
                        </w:numPr>
                        <w:jc w:val="both"/>
                        <w:rPr>
                          <w:rFonts w:ascii="Calibri" w:hAnsi="Calibri" w:cs="Calibri"/>
                          <w:bCs/>
                          <w:szCs w:val="22"/>
                        </w:rPr>
                      </w:pPr>
                      <w:r>
                        <w:rPr>
                          <w:rFonts w:ascii="Calibri" w:hAnsi="Calibri" w:cs="Calibri"/>
                          <w:bCs/>
                          <w:szCs w:val="22"/>
                        </w:rPr>
                        <w:t>Organisations civiles, milieu universitaire et coopération internationale œuvrant sur le genre et l'environnement</w:t>
                      </w:r>
                    </w:p>
                    <w:p w14:paraId="5C865AFB" w14:textId="77777777" w:rsidR="00E543EC" w:rsidRPr="00946045" w:rsidRDefault="00E543EC" w:rsidP="00E543EC">
                      <w:pPr>
                        <w:pStyle w:val="ListParagraph"/>
                        <w:jc w:val="both"/>
                        <w:rPr>
                          <w:rFonts w:ascii="Calibri" w:hAnsi="Calibri" w:cs="Calibri"/>
                          <w:bCs/>
                          <w:szCs w:val="22"/>
                        </w:rPr>
                      </w:pPr>
                    </w:p>
                  </w:txbxContent>
                </v:textbox>
                <w10:wrap type="square"/>
              </v:shape>
            </w:pict>
          </mc:Fallback>
        </mc:AlternateContent>
      </w:r>
    </w:p>
    <w:p w14:paraId="3AE105B3" w14:textId="502794BA" w:rsidR="000B1EF8" w:rsidRPr="00E543EC" w:rsidRDefault="000B1EF8" w:rsidP="00E543EC">
      <w:pPr>
        <w:pStyle w:val="ListParagraph"/>
        <w:jc w:val="both"/>
        <w:rPr>
          <w:rFonts w:ascii="Calibri" w:hAnsi="Calibri" w:cs="Calibri"/>
          <w:bCs/>
          <w:szCs w:val="22"/>
        </w:rPr>
      </w:pPr>
    </w:p>
    <w:p w14:paraId="224ABABC" w14:textId="60D12B77" w:rsidR="00C36EFA" w:rsidRPr="008507AE" w:rsidRDefault="00C42FBE" w:rsidP="006E50D1">
      <w:pPr>
        <w:jc w:val="both"/>
        <w:rPr>
          <w:rFonts w:asciiTheme="majorHAnsi" w:hAnsiTheme="majorHAnsi"/>
        </w:rPr>
      </w:pPr>
      <w:r>
        <w:rPr>
          <w:noProof/>
        </w:rPr>
        <mc:AlternateContent>
          <mc:Choice Requires="wps">
            <w:drawing>
              <wp:inline distT="0" distB="0" distL="0" distR="0" wp14:anchorId="2AB05377" wp14:editId="6E77308F">
                <wp:extent cx="5736590" cy="2935032"/>
                <wp:effectExtent l="0" t="0" r="16510" b="11430"/>
                <wp:docPr id="2026703571" name="Text Box 1"/>
                <wp:cNvGraphicFramePr/>
                <a:graphic xmlns:a="http://schemas.openxmlformats.org/drawingml/2006/main">
                  <a:graphicData uri="http://schemas.microsoft.com/office/word/2010/wordprocessingShape">
                    <wps:wsp>
                      <wps:cNvSpPr txBox="1"/>
                      <wps:spPr>
                        <a:xfrm>
                          <a:off x="0" y="0"/>
                          <a:ext cx="5736590" cy="2935032"/>
                        </a:xfrm>
                        <a:prstGeom prst="rect">
                          <a:avLst/>
                        </a:prstGeom>
                        <a:solidFill>
                          <a:srgbClr val="DAEEC3"/>
                        </a:solidFill>
                        <a:ln w="6350">
                          <a:solidFill>
                            <a:prstClr val="black"/>
                          </a:solidFill>
                        </a:ln>
                      </wps:spPr>
                      <wps:txbx>
                        <w:txbxContent>
                          <w:p w14:paraId="33B14ABC" w14:textId="2C99B377" w:rsidR="000B1EF8" w:rsidRDefault="000B1EF8" w:rsidP="000B1EF8">
                            <w:pPr>
                              <w:jc w:val="both"/>
                              <w:rPr>
                                <w:rFonts w:asciiTheme="majorHAnsi" w:hAnsiTheme="majorHAnsi"/>
                                <w:b/>
                                <w:sz w:val="22"/>
                                <w:szCs w:val="22"/>
                              </w:rPr>
                            </w:pPr>
                            <w:r w:rsidRPr="00411DD3">
                              <w:rPr>
                                <w:rFonts w:asciiTheme="majorHAnsi" w:hAnsiTheme="majorHAnsi"/>
                                <w:b/>
                                <w:sz w:val="22"/>
                                <w:szCs w:val="22"/>
                              </w:rPr>
                              <w:t xml:space="preserve">Exemple d'inventaire de l'expertise nationale en matière de genre et de biodiversité  </w:t>
                            </w:r>
                          </w:p>
                          <w:p w14:paraId="18447FC7" w14:textId="77777777" w:rsidR="008507AE" w:rsidRPr="00E543EC" w:rsidRDefault="008507AE" w:rsidP="0070122B">
                            <w:pPr>
                              <w:jc w:val="both"/>
                              <w:rPr>
                                <w:rFonts w:asciiTheme="majorHAnsi" w:hAnsiTheme="majorHAnsi"/>
                                <w:color w:val="3366FF"/>
                                <w:sz w:val="20"/>
                                <w:szCs w:val="20"/>
                              </w:rPr>
                            </w:pPr>
                          </w:p>
                          <w:p w14:paraId="16E6B37C" w14:textId="209A0F52" w:rsidR="008507AE" w:rsidRPr="00E543EC" w:rsidRDefault="008507AE" w:rsidP="0070122B">
                            <w:pPr>
                              <w:jc w:val="both"/>
                              <w:rPr>
                                <w:rFonts w:asciiTheme="majorHAnsi" w:hAnsiTheme="majorHAnsi"/>
                                <w:sz w:val="20"/>
                                <w:szCs w:val="20"/>
                                <w:u w:val="single"/>
                              </w:rPr>
                            </w:pPr>
                            <w:r w:rsidRPr="00E543EC">
                              <w:rPr>
                                <w:rFonts w:asciiTheme="majorHAnsi" w:hAnsiTheme="majorHAnsi"/>
                                <w:sz w:val="20"/>
                                <w:szCs w:val="20"/>
                                <w:u w:val="single"/>
                              </w:rPr>
                              <w:t xml:space="preserve">Groupes de femmes œuvrant sur les questions de biodiversité </w:t>
                            </w:r>
                          </w:p>
                          <w:p w14:paraId="352B0D2A" w14:textId="4B9F3965" w:rsidR="00E543EC" w:rsidRPr="00E543EC" w:rsidRDefault="00E543EC" w:rsidP="00E543EC">
                            <w:pPr>
                              <w:pStyle w:val="ListParagraph"/>
                              <w:numPr>
                                <w:ilvl w:val="0"/>
                                <w:numId w:val="64"/>
                              </w:numPr>
                              <w:jc w:val="both"/>
                              <w:rPr>
                                <w:rFonts w:asciiTheme="majorHAnsi" w:hAnsiTheme="majorHAnsi"/>
                                <w:sz w:val="20"/>
                                <w:szCs w:val="20"/>
                              </w:rPr>
                            </w:pPr>
                            <w:r w:rsidRPr="00E543EC">
                              <w:rPr>
                                <w:rFonts w:asciiTheme="majorHAnsi" w:hAnsiTheme="majorHAnsi"/>
                                <w:sz w:val="20"/>
                                <w:szCs w:val="20"/>
                              </w:rPr>
                              <w:t>Nom du groupe de femmes. Brève description de leur travail sur l'environnement/la biodiversité</w:t>
                            </w:r>
                          </w:p>
                          <w:p w14:paraId="6D7E4CB0" w14:textId="77777777" w:rsidR="00E543EC" w:rsidRPr="00E543EC" w:rsidRDefault="00E543EC" w:rsidP="0070122B">
                            <w:pPr>
                              <w:jc w:val="both"/>
                              <w:rPr>
                                <w:rFonts w:asciiTheme="majorHAnsi" w:hAnsiTheme="majorHAnsi"/>
                                <w:sz w:val="20"/>
                                <w:szCs w:val="20"/>
                                <w:u w:val="single"/>
                              </w:rPr>
                            </w:pPr>
                          </w:p>
                          <w:p w14:paraId="3F3D9CAE" w14:textId="77777777" w:rsidR="00E543EC" w:rsidRPr="00E543EC" w:rsidRDefault="00E543EC" w:rsidP="00E543EC">
                            <w:pPr>
                              <w:jc w:val="both"/>
                              <w:rPr>
                                <w:rFonts w:asciiTheme="majorHAnsi" w:hAnsiTheme="majorHAnsi"/>
                                <w:sz w:val="20"/>
                                <w:szCs w:val="20"/>
                                <w:u w:val="single"/>
                              </w:rPr>
                            </w:pPr>
                            <w:r w:rsidRPr="00E543EC">
                              <w:rPr>
                                <w:rFonts w:asciiTheme="majorHAnsi" w:hAnsiTheme="majorHAnsi"/>
                                <w:sz w:val="20"/>
                                <w:szCs w:val="20"/>
                                <w:u w:val="single"/>
                              </w:rPr>
                              <w:t>Plateformes de soutien pour les femmes ou les groupes de femmes</w:t>
                            </w:r>
                          </w:p>
                          <w:p w14:paraId="3D34FC9A" w14:textId="2E543017" w:rsidR="00E543EC" w:rsidRPr="00E543EC" w:rsidRDefault="00E543EC" w:rsidP="00E543EC">
                            <w:pPr>
                              <w:pStyle w:val="ListParagraph"/>
                              <w:numPr>
                                <w:ilvl w:val="0"/>
                                <w:numId w:val="64"/>
                              </w:numPr>
                              <w:jc w:val="both"/>
                              <w:rPr>
                                <w:rFonts w:asciiTheme="majorHAnsi" w:hAnsiTheme="majorHAnsi"/>
                                <w:sz w:val="20"/>
                                <w:szCs w:val="20"/>
                              </w:rPr>
                            </w:pPr>
                            <w:r w:rsidRPr="00E543EC">
                              <w:rPr>
                                <w:rFonts w:asciiTheme="majorHAnsi" w:hAnsiTheme="majorHAnsi"/>
                                <w:sz w:val="20"/>
                                <w:szCs w:val="20"/>
                              </w:rPr>
                              <w:t>Nom du quai. Brève description de la manière dont ils soutiennent le groupe de femmes</w:t>
                            </w:r>
                          </w:p>
                          <w:p w14:paraId="2B806CBF" w14:textId="77777777" w:rsidR="008507AE" w:rsidRPr="00E543EC" w:rsidRDefault="008507AE" w:rsidP="00E543EC">
                            <w:pPr>
                              <w:jc w:val="both"/>
                              <w:rPr>
                                <w:rFonts w:asciiTheme="majorHAnsi" w:hAnsiTheme="majorHAnsi"/>
                                <w:sz w:val="20"/>
                                <w:szCs w:val="20"/>
                              </w:rPr>
                            </w:pPr>
                          </w:p>
                          <w:p w14:paraId="55DE1857" w14:textId="77777777" w:rsidR="00E543EC" w:rsidRPr="00E543EC" w:rsidRDefault="008507AE" w:rsidP="0070122B">
                            <w:pPr>
                              <w:jc w:val="both"/>
                              <w:rPr>
                                <w:rFonts w:asciiTheme="majorHAnsi" w:hAnsiTheme="majorHAnsi"/>
                                <w:sz w:val="20"/>
                                <w:szCs w:val="20"/>
                                <w:u w:val="single"/>
                              </w:rPr>
                            </w:pPr>
                            <w:r w:rsidRPr="00E543EC">
                              <w:rPr>
                                <w:rFonts w:asciiTheme="majorHAnsi" w:hAnsiTheme="majorHAnsi"/>
                                <w:sz w:val="20"/>
                                <w:szCs w:val="20"/>
                                <w:u w:val="single"/>
                              </w:rPr>
                              <w:t>Experts nationaux en genre et biodiversité</w:t>
                            </w:r>
                          </w:p>
                          <w:p w14:paraId="5C38DB19" w14:textId="3A981F67" w:rsidR="006400DE" w:rsidRPr="006400DE" w:rsidRDefault="006400DE" w:rsidP="006400DE">
                            <w:pPr>
                              <w:pStyle w:val="ListParagraph"/>
                              <w:numPr>
                                <w:ilvl w:val="0"/>
                                <w:numId w:val="64"/>
                              </w:numPr>
                              <w:jc w:val="both"/>
                              <w:rPr>
                                <w:rFonts w:asciiTheme="majorHAnsi" w:hAnsiTheme="majorHAnsi"/>
                                <w:szCs w:val="22"/>
                                <w:u w:val="single"/>
                              </w:rPr>
                            </w:pPr>
                            <w:r w:rsidRPr="006400DE">
                              <w:rPr>
                                <w:rFonts w:asciiTheme="majorHAnsi" w:hAnsiTheme="majorHAnsi"/>
                                <w:sz w:val="20"/>
                                <w:szCs w:val="20"/>
                              </w:rPr>
                              <w:t>Nom de l'expert. Brève description de leur expertise</w:t>
                            </w:r>
                          </w:p>
                          <w:p w14:paraId="17DCF948" w14:textId="77777777" w:rsidR="006400DE" w:rsidRPr="006400DE" w:rsidRDefault="006400DE" w:rsidP="006400DE">
                            <w:pPr>
                              <w:pStyle w:val="ListParagraph"/>
                              <w:numPr>
                                <w:ilvl w:val="0"/>
                                <w:numId w:val="64"/>
                              </w:numPr>
                              <w:jc w:val="both"/>
                              <w:rPr>
                                <w:rFonts w:asciiTheme="majorHAnsi" w:hAnsiTheme="majorHAnsi"/>
                                <w:szCs w:val="22"/>
                                <w:u w:val="single"/>
                              </w:rPr>
                            </w:pPr>
                          </w:p>
                          <w:p w14:paraId="78D8A6E9" w14:textId="58C0D06B" w:rsidR="008507AE" w:rsidRPr="00E543EC" w:rsidRDefault="00E543EC" w:rsidP="0070122B">
                            <w:pPr>
                              <w:jc w:val="both"/>
                              <w:rPr>
                                <w:rFonts w:asciiTheme="majorHAnsi" w:hAnsiTheme="majorHAnsi"/>
                                <w:sz w:val="20"/>
                                <w:szCs w:val="20"/>
                                <w:u w:val="single"/>
                              </w:rPr>
                            </w:pPr>
                            <w:r w:rsidRPr="00E543EC">
                              <w:rPr>
                                <w:rFonts w:asciiTheme="majorHAnsi" w:hAnsiTheme="majorHAnsi"/>
                                <w:bCs/>
                                <w:sz w:val="20"/>
                                <w:szCs w:val="20"/>
                                <w:u w:val="single"/>
                              </w:rPr>
                              <w:t xml:space="preserve">Unités de genre dans les institutions impliquées dans le NBSAP </w:t>
                            </w:r>
                          </w:p>
                          <w:p w14:paraId="705AE7B6" w14:textId="2B3F06D6" w:rsidR="00E543EC" w:rsidRPr="006400DE" w:rsidRDefault="006400DE" w:rsidP="006400DE">
                            <w:pPr>
                              <w:pStyle w:val="ListParagraph"/>
                              <w:numPr>
                                <w:ilvl w:val="0"/>
                                <w:numId w:val="65"/>
                              </w:numPr>
                              <w:jc w:val="both"/>
                              <w:rPr>
                                <w:rFonts w:asciiTheme="majorHAnsi" w:hAnsiTheme="majorHAnsi"/>
                                <w:szCs w:val="22"/>
                                <w:u w:val="single"/>
                              </w:rPr>
                            </w:pPr>
                            <w:r w:rsidRPr="006400DE">
                              <w:rPr>
                                <w:rFonts w:asciiTheme="majorHAnsi" w:hAnsiTheme="majorHAnsi"/>
                                <w:sz w:val="20"/>
                                <w:szCs w:val="20"/>
                              </w:rPr>
                              <w:t>Nom de l'institution et de son unité. Brève description de l'expertise et des domaines d'activité</w:t>
                            </w:r>
                          </w:p>
                          <w:p w14:paraId="6A1BBAD2" w14:textId="77777777" w:rsidR="006400DE" w:rsidRPr="006400DE" w:rsidRDefault="006400DE" w:rsidP="006400DE">
                            <w:pPr>
                              <w:jc w:val="both"/>
                              <w:rPr>
                                <w:rFonts w:asciiTheme="majorHAnsi" w:hAnsiTheme="majorHAnsi"/>
                                <w:sz w:val="20"/>
                                <w:szCs w:val="20"/>
                                <w:u w:val="single"/>
                              </w:rPr>
                            </w:pPr>
                          </w:p>
                          <w:p w14:paraId="24219F40" w14:textId="14931866" w:rsidR="006400DE" w:rsidRPr="006400DE" w:rsidRDefault="006400DE" w:rsidP="006400DE">
                            <w:pPr>
                              <w:jc w:val="both"/>
                              <w:rPr>
                                <w:rFonts w:asciiTheme="majorHAnsi" w:hAnsiTheme="majorHAnsi"/>
                                <w:bCs/>
                                <w:sz w:val="20"/>
                                <w:szCs w:val="20"/>
                                <w:u w:val="single"/>
                              </w:rPr>
                            </w:pPr>
                            <w:r w:rsidRPr="006400DE">
                              <w:rPr>
                                <w:rFonts w:asciiTheme="majorHAnsi" w:hAnsiTheme="majorHAnsi"/>
                                <w:bCs/>
                                <w:sz w:val="20"/>
                                <w:szCs w:val="20"/>
                                <w:u w:val="single"/>
                              </w:rPr>
                              <w:t>Organisations civiles, milieu universitaire et coopération internationale œuvrant sur le genre et l'environnement</w:t>
                            </w:r>
                          </w:p>
                          <w:p w14:paraId="617C3588" w14:textId="77777777" w:rsidR="006400DE" w:rsidRPr="006400DE" w:rsidRDefault="006400DE" w:rsidP="006400DE">
                            <w:pPr>
                              <w:pStyle w:val="ListParagraph"/>
                              <w:numPr>
                                <w:ilvl w:val="0"/>
                                <w:numId w:val="65"/>
                              </w:numPr>
                              <w:jc w:val="both"/>
                              <w:rPr>
                                <w:rFonts w:asciiTheme="majorHAnsi" w:hAnsiTheme="majorHAnsi"/>
                                <w:szCs w:val="22"/>
                                <w:u w:val="single"/>
                              </w:rPr>
                            </w:pPr>
                            <w:r w:rsidRPr="006400DE">
                              <w:rPr>
                                <w:rFonts w:asciiTheme="majorHAnsi" w:hAnsiTheme="majorHAnsi"/>
                                <w:sz w:val="20"/>
                                <w:szCs w:val="20"/>
                              </w:rPr>
                              <w:t>Nom de l'institution et de son unité. Brève description de l'expertise et des domaines d'activité</w:t>
                            </w:r>
                          </w:p>
                          <w:p w14:paraId="2FF17404" w14:textId="77777777" w:rsidR="006400DE" w:rsidRPr="00503CB2" w:rsidRDefault="006400DE" w:rsidP="0070122B">
                            <w:pPr>
                              <w:jc w:val="both"/>
                              <w:rPr>
                                <w:rFonts w:asciiTheme="majorHAnsi" w:hAnsiTheme="majorHAnsi"/>
                                <w:szCs w:val="22"/>
                                <w:u w:val="single"/>
                              </w:rPr>
                            </w:pPr>
                          </w:p>
                          <w:p w14:paraId="2A883C72" w14:textId="77777777" w:rsidR="008507AE" w:rsidRPr="00503CB2" w:rsidRDefault="008507AE" w:rsidP="00766428">
                            <w:pPr>
                              <w:jc w:val="both"/>
                              <w:rPr>
                                <w:rFonts w:asciiTheme="majorHAnsi" w:hAnsiTheme="majorHAnsi"/>
                                <w:b/>
                                <w:szCs w:val="22"/>
                              </w:rPr>
                            </w:pPr>
                            <w:r w:rsidRPr="00503CB2">
                              <w:rPr>
                                <w:rFonts w:asciiTheme="majorHAnsi" w:hAnsiTheme="majorHAnsi"/>
                                <w:b/>
                                <w:szCs w:val="22"/>
                              </w:rPr>
                              <w:tab/>
                            </w:r>
                            <w:r w:rsidRPr="00503CB2">
                              <w:rPr>
                                <w:rFonts w:asciiTheme="majorHAnsi" w:hAnsiTheme="majorHAnsi"/>
                                <w:b/>
                                <w:szCs w:val="22"/>
                              </w:rPr>
                              <w:tab/>
                            </w:r>
                            <w:r w:rsidRPr="00503CB2">
                              <w:rPr>
                                <w:rFonts w:asciiTheme="majorHAnsi" w:hAnsiTheme="majorHAnsi"/>
                                <w:b/>
                                <w:szCs w:val="22"/>
                              </w:rPr>
                              <w:tab/>
                            </w:r>
                            <w:r w:rsidRPr="00503CB2">
                              <w:rPr>
                                <w:rFonts w:asciiTheme="majorHAnsi" w:hAnsiTheme="majorHAnsi"/>
                                <w:b/>
                                <w:szCs w:val="2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AB05377" id="_x0000_s1043" type="#_x0000_t202" style="width:451.7pt;height:23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" fillcolor="#daeec3" strokeweight=".5pt">
                <v:textbox>
                  <w:txbxContent>
                    <w:p w14:paraId="33B14ABC" w14:textId="2C99B377" w:rsidR="000B1EF8" w:rsidRDefault="000B1EF8" w:rsidP="000B1EF8">
                      <w:pPr>
                        <w:jc w:val="both"/>
                        <w:rPr>
                          <w:rFonts w:asciiTheme="majorHAnsi" w:hAnsiTheme="majorHAnsi"/>
                          <w:b/>
                          <w:sz w:val="22"/>
                          <w:szCs w:val="22"/>
                        </w:rPr>
                      </w:pPr>
                      <w:r w:rsidRPr="00411DD3">
                        <w:rPr>
                          <w:rFonts w:asciiTheme="majorHAnsi" w:hAnsiTheme="majorHAnsi"/>
                          <w:b/>
                          <w:sz w:val="22"/>
                          <w:szCs w:val="22"/>
                        </w:rPr>
                        <w:t xml:space="preserve">Exemple d'inventaire de l'expertise nationale en matière de genre et de biodiversité  </w:t>
                      </w:r>
                    </w:p>
                    <w:p w14:paraId="18447FC7" w14:textId="77777777" w:rsidR="008507AE" w:rsidRPr="00E543EC" w:rsidRDefault="008507AE" w:rsidP="0070122B">
                      <w:pPr>
                        <w:jc w:val="both"/>
                        <w:rPr>
                          <w:rFonts w:asciiTheme="majorHAnsi" w:hAnsiTheme="majorHAnsi"/>
                          <w:color w:val="3366FF"/>
                          <w:sz w:val="20"/>
                          <w:szCs w:val="20"/>
                        </w:rPr>
                      </w:pPr>
                    </w:p>
                    <w:p w14:paraId="16E6B37C" w14:textId="209A0F52" w:rsidR="008507AE" w:rsidRPr="00E543EC" w:rsidRDefault="008507AE" w:rsidP="0070122B">
                      <w:pPr>
                        <w:jc w:val="both"/>
                        <w:rPr>
                          <w:rFonts w:asciiTheme="majorHAnsi" w:hAnsiTheme="majorHAnsi"/>
                          <w:sz w:val="20"/>
                          <w:szCs w:val="20"/>
                          <w:u w:val="single"/>
                        </w:rPr>
                      </w:pPr>
                      <w:r w:rsidRPr="00E543EC">
                        <w:rPr>
                          <w:rFonts w:asciiTheme="majorHAnsi" w:hAnsiTheme="majorHAnsi"/>
                          <w:sz w:val="20"/>
                          <w:szCs w:val="20"/>
                          <w:u w:val="single"/>
                        </w:rPr>
                        <w:t xml:space="preserve">Groupes de femmes œuvrant sur les questions de biodiversité </w:t>
                      </w:r>
                    </w:p>
                    <w:p w14:paraId="352B0D2A" w14:textId="4B9F3965" w:rsidR="00E543EC" w:rsidRPr="00E543EC" w:rsidRDefault="00E543EC" w:rsidP="00E543EC">
                      <w:pPr>
                        <w:pStyle w:val="ListParagraph"/>
                        <w:numPr>
                          <w:ilvl w:val="0"/>
                          <w:numId w:val="64"/>
                        </w:numPr>
                        <w:jc w:val="both"/>
                        <w:rPr>
                          <w:rFonts w:asciiTheme="majorHAnsi" w:hAnsiTheme="majorHAnsi"/>
                          <w:sz w:val="20"/>
                          <w:szCs w:val="20"/>
                        </w:rPr>
                      </w:pPr>
                      <w:r w:rsidRPr="00E543EC">
                        <w:rPr>
                          <w:rFonts w:asciiTheme="majorHAnsi" w:hAnsiTheme="majorHAnsi"/>
                          <w:sz w:val="20"/>
                          <w:szCs w:val="20"/>
                        </w:rPr>
                        <w:t>Nom du groupe de femmes. Brève description de leur travail sur l'environnement/la biodiversité</w:t>
                      </w:r>
                    </w:p>
                    <w:p w14:paraId="6D7E4CB0" w14:textId="77777777" w:rsidR="00E543EC" w:rsidRPr="00E543EC" w:rsidRDefault="00E543EC" w:rsidP="0070122B">
                      <w:pPr>
                        <w:jc w:val="both"/>
                        <w:rPr>
                          <w:rFonts w:asciiTheme="majorHAnsi" w:hAnsiTheme="majorHAnsi"/>
                          <w:sz w:val="20"/>
                          <w:szCs w:val="20"/>
                          <w:u w:val="single"/>
                        </w:rPr>
                      </w:pPr>
                    </w:p>
                    <w:p w14:paraId="3F3D9CAE" w14:textId="77777777" w:rsidR="00E543EC" w:rsidRPr="00E543EC" w:rsidRDefault="00E543EC" w:rsidP="00E543EC">
                      <w:pPr>
                        <w:jc w:val="both"/>
                        <w:rPr>
                          <w:rFonts w:asciiTheme="majorHAnsi" w:hAnsiTheme="majorHAnsi"/>
                          <w:sz w:val="20"/>
                          <w:szCs w:val="20"/>
                          <w:u w:val="single"/>
                        </w:rPr>
                      </w:pPr>
                      <w:r w:rsidRPr="00E543EC">
                        <w:rPr>
                          <w:rFonts w:asciiTheme="majorHAnsi" w:hAnsiTheme="majorHAnsi"/>
                          <w:sz w:val="20"/>
                          <w:szCs w:val="20"/>
                          <w:u w:val="single"/>
                        </w:rPr>
                        <w:t>Plateformes de soutien pour les femmes ou les groupes de femmes</w:t>
                      </w:r>
                    </w:p>
                    <w:p w14:paraId="3D34FC9A" w14:textId="2E543017" w:rsidR="00E543EC" w:rsidRPr="00E543EC" w:rsidRDefault="00E543EC" w:rsidP="00E543EC">
                      <w:pPr>
                        <w:pStyle w:val="ListParagraph"/>
                        <w:numPr>
                          <w:ilvl w:val="0"/>
                          <w:numId w:val="64"/>
                        </w:numPr>
                        <w:jc w:val="both"/>
                        <w:rPr>
                          <w:rFonts w:asciiTheme="majorHAnsi" w:hAnsiTheme="majorHAnsi"/>
                          <w:sz w:val="20"/>
                          <w:szCs w:val="20"/>
                        </w:rPr>
                      </w:pPr>
                      <w:r w:rsidRPr="00E543EC">
                        <w:rPr>
                          <w:rFonts w:asciiTheme="majorHAnsi" w:hAnsiTheme="majorHAnsi"/>
                          <w:sz w:val="20"/>
                          <w:szCs w:val="20"/>
                        </w:rPr>
                        <w:t>Nom du quai. Brève description de la manière dont ils soutiennent le groupe de femmes</w:t>
                      </w:r>
                    </w:p>
                    <w:p w14:paraId="2B806CBF" w14:textId="77777777" w:rsidR="008507AE" w:rsidRPr="00E543EC" w:rsidRDefault="008507AE" w:rsidP="00E543EC">
                      <w:pPr>
                        <w:jc w:val="both"/>
                        <w:rPr>
                          <w:rFonts w:asciiTheme="majorHAnsi" w:hAnsiTheme="majorHAnsi"/>
                          <w:sz w:val="20"/>
                          <w:szCs w:val="20"/>
                        </w:rPr>
                      </w:pPr>
                    </w:p>
                    <w:p w14:paraId="55DE1857" w14:textId="77777777" w:rsidR="00E543EC" w:rsidRPr="00E543EC" w:rsidRDefault="008507AE" w:rsidP="0070122B">
                      <w:pPr>
                        <w:jc w:val="both"/>
                        <w:rPr>
                          <w:rFonts w:asciiTheme="majorHAnsi" w:hAnsiTheme="majorHAnsi"/>
                          <w:sz w:val="20"/>
                          <w:szCs w:val="20"/>
                          <w:u w:val="single"/>
                        </w:rPr>
                      </w:pPr>
                      <w:r w:rsidRPr="00E543EC">
                        <w:rPr>
                          <w:rFonts w:asciiTheme="majorHAnsi" w:hAnsiTheme="majorHAnsi"/>
                          <w:sz w:val="20"/>
                          <w:szCs w:val="20"/>
                          <w:u w:val="single"/>
                        </w:rPr>
                        <w:t>Experts nationaux en genre et biodiversité</w:t>
                      </w:r>
                    </w:p>
                    <w:p w14:paraId="5C38DB19" w14:textId="3A981F67" w:rsidR="006400DE" w:rsidRPr="006400DE" w:rsidRDefault="006400DE" w:rsidP="006400DE">
                      <w:pPr>
                        <w:pStyle w:val="ListParagraph"/>
                        <w:numPr>
                          <w:ilvl w:val="0"/>
                          <w:numId w:val="64"/>
                        </w:numPr>
                        <w:jc w:val="both"/>
                        <w:rPr>
                          <w:rFonts w:asciiTheme="majorHAnsi" w:hAnsiTheme="majorHAnsi"/>
                          <w:szCs w:val="22"/>
                          <w:u w:val="single"/>
                        </w:rPr>
                      </w:pPr>
                      <w:r w:rsidRPr="006400DE">
                        <w:rPr>
                          <w:rFonts w:asciiTheme="majorHAnsi" w:hAnsiTheme="majorHAnsi"/>
                          <w:sz w:val="20"/>
                          <w:szCs w:val="20"/>
                        </w:rPr>
                        <w:t>Nom de l'expert. Brève description de leur expertise</w:t>
                      </w:r>
                    </w:p>
                    <w:p w14:paraId="17DCF948" w14:textId="77777777" w:rsidR="006400DE" w:rsidRPr="006400DE" w:rsidRDefault="006400DE" w:rsidP="006400DE">
                      <w:pPr>
                        <w:pStyle w:val="ListParagraph"/>
                        <w:numPr>
                          <w:ilvl w:val="0"/>
                          <w:numId w:val="64"/>
                        </w:numPr>
                        <w:jc w:val="both"/>
                        <w:rPr>
                          <w:rFonts w:asciiTheme="majorHAnsi" w:hAnsiTheme="majorHAnsi"/>
                          <w:szCs w:val="22"/>
                          <w:u w:val="single"/>
                        </w:rPr>
                      </w:pPr>
                    </w:p>
                    <w:p w14:paraId="78D8A6E9" w14:textId="58C0D06B" w:rsidR="008507AE" w:rsidRPr="00E543EC" w:rsidRDefault="00E543EC" w:rsidP="0070122B">
                      <w:pPr>
                        <w:jc w:val="both"/>
                        <w:rPr>
                          <w:rFonts w:asciiTheme="majorHAnsi" w:hAnsiTheme="majorHAnsi"/>
                          <w:sz w:val="20"/>
                          <w:szCs w:val="20"/>
                          <w:u w:val="single"/>
                        </w:rPr>
                      </w:pPr>
                      <w:r w:rsidRPr="00E543EC">
                        <w:rPr>
                          <w:rFonts w:asciiTheme="majorHAnsi" w:hAnsiTheme="majorHAnsi"/>
                          <w:bCs/>
                          <w:sz w:val="20"/>
                          <w:szCs w:val="20"/>
                          <w:u w:val="single"/>
                        </w:rPr>
                        <w:t xml:space="preserve">Unités de genre dans les institutions impliquées dans le NBSAP </w:t>
                      </w:r>
                    </w:p>
                    <w:p w14:paraId="705AE7B6" w14:textId="2B3F06D6" w:rsidR="00E543EC" w:rsidRPr="006400DE" w:rsidRDefault="006400DE" w:rsidP="006400DE">
                      <w:pPr>
                        <w:pStyle w:val="ListParagraph"/>
                        <w:numPr>
                          <w:ilvl w:val="0"/>
                          <w:numId w:val="65"/>
                        </w:numPr>
                        <w:jc w:val="both"/>
                        <w:rPr>
                          <w:rFonts w:asciiTheme="majorHAnsi" w:hAnsiTheme="majorHAnsi"/>
                          <w:szCs w:val="22"/>
                          <w:u w:val="single"/>
                        </w:rPr>
                      </w:pPr>
                      <w:r w:rsidRPr="006400DE">
                        <w:rPr>
                          <w:rFonts w:asciiTheme="majorHAnsi" w:hAnsiTheme="majorHAnsi"/>
                          <w:sz w:val="20"/>
                          <w:szCs w:val="20"/>
                        </w:rPr>
                        <w:t>Nom de l'institution et de son unité. Brève description de l'expertise et des domaines d'activité</w:t>
                      </w:r>
                    </w:p>
                    <w:p w14:paraId="6A1BBAD2" w14:textId="77777777" w:rsidR="006400DE" w:rsidRPr="006400DE" w:rsidRDefault="006400DE" w:rsidP="006400DE">
                      <w:pPr>
                        <w:jc w:val="both"/>
                        <w:rPr>
                          <w:rFonts w:asciiTheme="majorHAnsi" w:hAnsiTheme="majorHAnsi"/>
                          <w:sz w:val="20"/>
                          <w:szCs w:val="20"/>
                          <w:u w:val="single"/>
                        </w:rPr>
                      </w:pPr>
                    </w:p>
                    <w:p w14:paraId="24219F40" w14:textId="14931866" w:rsidR="006400DE" w:rsidRPr="006400DE" w:rsidRDefault="006400DE" w:rsidP="006400DE">
                      <w:pPr>
                        <w:jc w:val="both"/>
                        <w:rPr>
                          <w:rFonts w:asciiTheme="majorHAnsi" w:hAnsiTheme="majorHAnsi"/>
                          <w:bCs/>
                          <w:sz w:val="20"/>
                          <w:szCs w:val="20"/>
                          <w:u w:val="single"/>
                        </w:rPr>
                      </w:pPr>
                      <w:r w:rsidRPr="006400DE">
                        <w:rPr>
                          <w:rFonts w:asciiTheme="majorHAnsi" w:hAnsiTheme="majorHAnsi"/>
                          <w:bCs/>
                          <w:sz w:val="20"/>
                          <w:szCs w:val="20"/>
                          <w:u w:val="single"/>
                        </w:rPr>
                        <w:t>Organisations civiles, milieu universitaire et coopération internationale œuvrant sur le genre et l'environnement</w:t>
                      </w:r>
                    </w:p>
                    <w:p w14:paraId="617C3588" w14:textId="77777777" w:rsidR="006400DE" w:rsidRPr="006400DE" w:rsidRDefault="006400DE" w:rsidP="006400DE">
                      <w:pPr>
                        <w:pStyle w:val="ListParagraph"/>
                        <w:numPr>
                          <w:ilvl w:val="0"/>
                          <w:numId w:val="65"/>
                        </w:numPr>
                        <w:jc w:val="both"/>
                        <w:rPr>
                          <w:rFonts w:asciiTheme="majorHAnsi" w:hAnsiTheme="majorHAnsi"/>
                          <w:szCs w:val="22"/>
                          <w:u w:val="single"/>
                        </w:rPr>
                      </w:pPr>
                      <w:r w:rsidRPr="006400DE">
                        <w:rPr>
                          <w:rFonts w:asciiTheme="majorHAnsi" w:hAnsiTheme="majorHAnsi"/>
                          <w:sz w:val="20"/>
                          <w:szCs w:val="20"/>
                        </w:rPr>
                        <w:t>Nom de l'institution et de son unité. Brève description de l'expertise et des domaines d'activité</w:t>
                      </w:r>
                    </w:p>
                    <w:p w14:paraId="2FF17404" w14:textId="77777777" w:rsidR="006400DE" w:rsidRPr="00503CB2" w:rsidRDefault="006400DE" w:rsidP="0070122B">
                      <w:pPr>
                        <w:jc w:val="both"/>
                        <w:rPr>
                          <w:rFonts w:asciiTheme="majorHAnsi" w:hAnsiTheme="majorHAnsi"/>
                          <w:szCs w:val="22"/>
                          <w:u w:val="single"/>
                        </w:rPr>
                      </w:pPr>
                    </w:p>
                    <w:p w14:paraId="2A883C72" w14:textId="77777777" w:rsidR="008507AE" w:rsidRPr="00503CB2" w:rsidRDefault="008507AE" w:rsidP="00766428">
                      <w:pPr>
                        <w:jc w:val="both"/>
                        <w:rPr>
                          <w:rFonts w:asciiTheme="majorHAnsi" w:hAnsiTheme="majorHAnsi"/>
                          <w:b/>
                          <w:szCs w:val="22"/>
                        </w:rPr>
                      </w:pPr>
                      <w:r w:rsidRPr="00503CB2">
                        <w:rPr>
                          <w:rFonts w:asciiTheme="majorHAnsi" w:hAnsiTheme="majorHAnsi"/>
                          <w:b/>
                          <w:szCs w:val="22"/>
                        </w:rPr>
                        <w:tab/>
                      </w:r>
                      <w:r w:rsidRPr="00503CB2">
                        <w:rPr>
                          <w:rFonts w:asciiTheme="majorHAnsi" w:hAnsiTheme="majorHAnsi"/>
                          <w:b/>
                          <w:szCs w:val="22"/>
                        </w:rPr>
                        <w:tab/>
                      </w:r>
                      <w:r w:rsidRPr="00503CB2">
                        <w:rPr>
                          <w:rFonts w:asciiTheme="majorHAnsi" w:hAnsiTheme="majorHAnsi"/>
                          <w:b/>
                          <w:szCs w:val="22"/>
                        </w:rPr>
                        <w:tab/>
                      </w:r>
                      <w:r w:rsidRPr="00503CB2">
                        <w:rPr>
                          <w:rFonts w:asciiTheme="majorHAnsi" w:hAnsiTheme="majorHAnsi"/>
                          <w:b/>
                          <w:szCs w:val="22"/>
                        </w:rPr>
                        <w:tab/>
                      </w:r>
                    </w:p>
                  </w:txbxContent>
                </v:textbox>
                <w10:anchorlock/>
              </v:shape>
            </w:pict>
          </mc:Fallback>
        </mc:AlternateContent>
      </w:r>
    </w:p>
    <w:p w14:paraId="05BA2172" w14:textId="257A040A" w:rsidR="00C862AA" w:rsidRDefault="00C862AA" w:rsidP="006E50D1">
      <w:pPr>
        <w:jc w:val="both"/>
        <w:rPr>
          <w:rFonts w:asciiTheme="majorHAnsi" w:hAnsiTheme="majorHAnsi"/>
          <w:b/>
          <w:sz w:val="28"/>
        </w:rPr>
      </w:pPr>
    </w:p>
    <w:p w14:paraId="0C020704" w14:textId="4AE38FC6" w:rsidR="00E17829" w:rsidRPr="00C42FBE" w:rsidRDefault="00E17829" w:rsidP="006E50D1">
      <w:pPr>
        <w:jc w:val="both"/>
        <w:rPr>
          <w:rFonts w:asciiTheme="majorHAnsi" w:hAnsiTheme="majorHAnsi"/>
          <w:b/>
          <w:sz w:val="28"/>
        </w:rPr>
      </w:pPr>
      <w:r>
        <w:rPr>
          <w:noProof/>
        </w:rPr>
        <mc:AlternateContent>
          <mc:Choice Requires="wps">
            <w:drawing>
              <wp:inline distT="0" distB="0" distL="0" distR="0" wp14:anchorId="170F7F37" wp14:editId="74448F32">
                <wp:extent cx="5736590" cy="1470713"/>
                <wp:effectExtent l="0" t="0" r="16510" b="15240"/>
                <wp:docPr id="2067165268" name="Text Box 1"/>
                <wp:cNvGraphicFramePr/>
                <a:graphic xmlns:a="http://schemas.openxmlformats.org/drawingml/2006/main">
                  <a:graphicData uri="http://schemas.microsoft.com/office/word/2010/wordprocessingShape">
                    <wps:wsp>
                      <wps:cNvSpPr txBox="1"/>
                      <wps:spPr>
                        <a:xfrm>
                          <a:off x="0" y="0"/>
                          <a:ext cx="5736590" cy="1470713"/>
                        </a:xfrm>
                        <a:prstGeom prst="rect">
                          <a:avLst/>
                        </a:prstGeom>
                        <a:solidFill>
                          <a:schemeClr val="accent5">
                            <a:lumMod val="40000"/>
                            <a:lumOff val="60000"/>
                          </a:schemeClr>
                        </a:solidFill>
                        <a:ln w="6350">
                          <a:solidFill>
                            <a:prstClr val="black"/>
                          </a:solidFill>
                        </a:ln>
                      </wps:spPr>
                      <wps:txbx>
                        <w:txbxContent>
                          <w:p w14:paraId="7D651E34" w14:textId="7D6ADB31" w:rsidR="00E17829" w:rsidRPr="000B1EF8" w:rsidRDefault="00E17829" w:rsidP="000B1EF8">
                            <w:pPr>
                              <w:rPr>
                                <w:rFonts w:ascii="Calibri" w:hAnsi="Calibri" w:cs="Calibri"/>
                                <w:b/>
                              </w:rPr>
                            </w:pPr>
                            <w:r w:rsidRPr="000B1EF8">
                              <w:rPr>
                                <w:rFonts w:ascii="Calibri" w:hAnsi="Calibri" w:cs="Calibri"/>
                                <w:b/>
                              </w:rPr>
                              <w:t>Conseils pour réaliser une cartographie d'acteurs pertinente</w:t>
                            </w:r>
                          </w:p>
                          <w:p w14:paraId="2B44B91D" w14:textId="729E6F04" w:rsidR="00E17829" w:rsidRPr="00C862AA" w:rsidRDefault="00E17829" w:rsidP="00E17829">
                            <w:pPr>
                              <w:pStyle w:val="ListParagraph"/>
                              <w:numPr>
                                <w:ilvl w:val="0"/>
                                <w:numId w:val="42"/>
                              </w:numPr>
                              <w:jc w:val="both"/>
                              <w:rPr>
                                <w:rFonts w:ascii="Calibri" w:hAnsi="Calibri" w:cs="Calibri"/>
                                <w:bCs/>
                                <w:szCs w:val="22"/>
                              </w:rPr>
                            </w:pPr>
                            <w:r w:rsidRPr="00C862AA">
                              <w:rPr>
                                <w:rFonts w:ascii="Calibri" w:hAnsi="Calibri" w:cs="Calibri"/>
                                <w:bCs/>
                                <w:szCs w:val="22"/>
                              </w:rPr>
                              <w:t>Identifier les experts en genre ayant une expérience du genre dans divers secteurs environnementaux</w:t>
                            </w:r>
                          </w:p>
                          <w:p w14:paraId="067E498E" w14:textId="77777777" w:rsidR="00E17829" w:rsidRPr="00C862AA" w:rsidRDefault="00E17829" w:rsidP="00E17829">
                            <w:pPr>
                              <w:pStyle w:val="ListParagraph"/>
                              <w:numPr>
                                <w:ilvl w:val="0"/>
                                <w:numId w:val="42"/>
                              </w:numPr>
                              <w:jc w:val="both"/>
                              <w:rPr>
                                <w:rFonts w:ascii="Calibri" w:hAnsi="Calibri" w:cs="Calibri"/>
                                <w:bCs/>
                                <w:szCs w:val="22"/>
                              </w:rPr>
                            </w:pPr>
                            <w:r w:rsidRPr="00C862AA">
                              <w:rPr>
                                <w:rFonts w:ascii="Calibri" w:hAnsi="Calibri" w:cs="Calibri"/>
                                <w:bCs/>
                                <w:szCs w:val="22"/>
                              </w:rPr>
                              <w:t>Réaliser la cartographie des groupes/collectifs de femmes et des organisations civiles, du monde universitaire, d'autres institutions et de la coopération internationale œuvrant sur le genre et l'environnement</w:t>
                            </w:r>
                          </w:p>
                          <w:p w14:paraId="35D89305" w14:textId="77777777" w:rsidR="00E17829" w:rsidRPr="00C862AA" w:rsidRDefault="00E17829" w:rsidP="00E17829">
                            <w:pPr>
                              <w:pStyle w:val="ListParagraph"/>
                              <w:numPr>
                                <w:ilvl w:val="0"/>
                                <w:numId w:val="42"/>
                              </w:numPr>
                              <w:jc w:val="both"/>
                              <w:rPr>
                                <w:rFonts w:ascii="Calibri" w:hAnsi="Calibri" w:cs="Calibri"/>
                                <w:bCs/>
                                <w:szCs w:val="22"/>
                              </w:rPr>
                            </w:pPr>
                            <w:r w:rsidRPr="00C862AA">
                              <w:rPr>
                                <w:rFonts w:ascii="Calibri" w:hAnsi="Calibri" w:cs="Calibri"/>
                                <w:bCs/>
                                <w:szCs w:val="22"/>
                              </w:rPr>
                              <w:t xml:space="preserve">Identifier les experts ou unités de genre dans les institutions impliquées dans le NBSAP </w:t>
                            </w:r>
                          </w:p>
                          <w:p w14:paraId="508CF6C4" w14:textId="77777777" w:rsidR="00E17829" w:rsidRPr="00C42FBE" w:rsidRDefault="00E17829" w:rsidP="00E17829">
                            <w:pPr>
                              <w:pStyle w:val="ListParagraph"/>
                              <w:jc w:val="both"/>
                              <w:rPr>
                                <w:rFonts w:ascii="Calibri" w:hAnsi="Calibri" w:cs="Calibri"/>
                                <w:bCs/>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44" style="width:451.7pt;height:115.8pt;visibility:visible;mso-wrap-style:square;mso-left-percent:-10001;mso-top-percent:-10001;mso-position-horizontal:absolute;mso-position-horizontal-relative:char;mso-position-vertical:absolute;mso-position-vertical-relative:line;mso-left-percent:-10001;mso-top-percent:-10001;v-text-anchor:top" fillcolor="#b6dde8 [1304]"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" w14:anchorId="170F7F37">
                <v:textbox>
                  <w:txbxContent>
                    <w:p w:rsidRPr="000B1EF8" w:rsidR="00E17829" w:rsidP="000B1EF8" w:rsidRDefault="00E17829" w14:paraId="7D651E34" w14:textId="7D6ADB31">
                      <w:pPr>
                        <w:rPr>
                          <w:rFonts w:ascii="Calibri" w:hAnsi="Calibri" w:cs="Calibri"/>
                          <w:b/>
                        </w:rPr>
                      </w:pPr>
                      <w:r w:rsidRPr="000B1EF8">
                        <w:rPr>
                          <w:rFonts w:ascii="Calibri" w:hAnsi="Calibri" w:cs="Calibri"/>
                          <w:b/>
                          <w:lang w:val="French"/>
                        </w:rPr>
                        <w:t>Conseils pour réaliser une cartographie d'acteurs pertinente</w:t>
                      </w:r>
                    </w:p>
                    <w:p w:rsidRPr="00C862AA" w:rsidR="00E17829" w:rsidP="00E17829" w:rsidRDefault="00E17829" w14:paraId="2B44B91D" w14:textId="729E6F04">
                      <w:pPr>
                        <w:pStyle w:val="ListParagraph"/>
                        <w:numPr>
                          <w:ilvl w:val="0"/>
                          <w:numId w:val="42"/>
                        </w:numPr>
                        <w:jc w:val="both"/>
                        <w:rPr>
                          <w:rFonts w:ascii="Calibri" w:hAnsi="Calibri" w:cs="Calibri"/>
                          <w:bCs/>
                          <w:szCs w:val="22"/>
                        </w:rPr>
                      </w:pPr>
                      <w:r w:rsidRPr="00C862AA">
                        <w:rPr>
                          <w:rFonts w:ascii="Calibri" w:hAnsi="Calibri" w:cs="Calibri"/>
                          <w:bCs/>
                          <w:szCs w:val="22"/>
                          <w:lang w:val="French"/>
                        </w:rPr>
                        <w:t xml:space="preserve">Identifier les experts en genre ayant une expérience du genre dans divers secteurs environnementaux</w:t>
                      </w:r>
                    </w:p>
                    <w:p w:rsidRPr="00C862AA" w:rsidR="00E17829" w:rsidP="00E17829" w:rsidRDefault="00E17829" w14:paraId="067E498E" w14:textId="77777777">
                      <w:pPr>
                        <w:pStyle w:val="ListParagraph"/>
                        <w:numPr>
                          <w:ilvl w:val="0"/>
                          <w:numId w:val="42"/>
                        </w:numPr>
                        <w:jc w:val="both"/>
                        <w:rPr>
                          <w:rFonts w:ascii="Calibri" w:hAnsi="Calibri" w:cs="Calibri"/>
                          <w:bCs/>
                          <w:szCs w:val="22"/>
                        </w:rPr>
                      </w:pPr>
                      <w:r w:rsidRPr="00C862AA">
                        <w:rPr>
                          <w:rFonts w:ascii="Calibri" w:hAnsi="Calibri" w:cs="Calibri"/>
                          <w:bCs/>
                          <w:szCs w:val="22"/>
                          <w:lang w:val="French"/>
                        </w:rPr>
                        <w:t>Réaliser la cartographie des groupes/collectifs de femmes et des organisations civiles, du monde universitaire, d'autres institutions et de la coopération internationale œuvrant sur le genre et l'environnement</w:t>
                      </w:r>
                    </w:p>
                    <w:p w:rsidRPr="00C862AA" w:rsidR="00E17829" w:rsidP="00E17829" w:rsidRDefault="00E17829" w14:paraId="35D89305" w14:textId="77777777">
                      <w:pPr>
                        <w:pStyle w:val="ListParagraph"/>
                        <w:numPr>
                          <w:ilvl w:val="0"/>
                          <w:numId w:val="42"/>
                        </w:numPr>
                        <w:jc w:val="both"/>
                        <w:rPr>
                          <w:rFonts w:ascii="Calibri" w:hAnsi="Calibri" w:cs="Calibri"/>
                          <w:bCs/>
                          <w:szCs w:val="22"/>
                        </w:rPr>
                      </w:pPr>
                      <w:r w:rsidRPr="00C862AA">
                        <w:rPr>
                          <w:rFonts w:ascii="Calibri" w:hAnsi="Calibri" w:cs="Calibri"/>
                          <w:bCs/>
                          <w:szCs w:val="22"/>
                          <w:lang w:val="French"/>
                        </w:rPr>
                        <w:t xml:space="preserve">Identifier les experts ou unités de genre dans les institutions impliquées dans le NBSAP </w:t>
                      </w:r>
                    </w:p>
                    <w:p w:rsidRPr="00C42FBE" w:rsidR="00E17829" w:rsidP="00E17829" w:rsidRDefault="00E17829" w14:paraId="508CF6C4" w14:textId="77777777">
                      <w:pPr>
                        <w:pStyle w:val="ListParagraph"/>
                        <w:jc w:val="both"/>
                        <w:rPr>
                          <w:rFonts w:ascii="Calibri" w:hAnsi="Calibri" w:cs="Calibri"/>
                          <w:bCs/>
                          <w:szCs w:val="22"/>
                        </w:rPr>
                      </w:pPr>
                    </w:p>
                  </w:txbxContent>
                </v:textbox>
                <w10:anchorlock/>
              </v:shape>
            </w:pict>
          </mc:Fallback>
        </mc:AlternateContent>
      </w:r>
    </w:p>
    <w:p w14:paraId="681383F3" w14:textId="29010CDD" w:rsidR="0070122B" w:rsidRDefault="0051578D" w:rsidP="006E50D1">
      <w:pPr>
        <w:jc w:val="both"/>
        <w:rPr>
          <w:rFonts w:asciiTheme="majorHAnsi" w:hAnsiTheme="majorHAnsi"/>
          <w:b/>
          <w:color w:val="0070C0"/>
          <w:sz w:val="32"/>
          <w:szCs w:val="28"/>
        </w:rPr>
      </w:pPr>
      <w:bookmarkStart w:id="5" w:name="Nationaldata"/>
      <w:bookmarkEnd w:id="5"/>
      <w:r w:rsidRPr="000B0E14">
        <w:rPr>
          <w:rFonts w:asciiTheme="majorHAnsi" w:hAnsiTheme="majorHAnsi"/>
          <w:b/>
          <w:color w:val="0070C0"/>
          <w:sz w:val="32"/>
          <w:szCs w:val="28"/>
        </w:rPr>
        <w:lastRenderedPageBreak/>
        <w:t>5. Analyse nationale des données</w:t>
      </w:r>
    </w:p>
    <w:p w14:paraId="23D3CB73" w14:textId="7E8780D4" w:rsidR="00E17829" w:rsidRDefault="00C85B63" w:rsidP="006E50D1">
      <w:pPr>
        <w:jc w:val="both"/>
        <w:rPr>
          <w:rFonts w:asciiTheme="majorHAnsi" w:hAnsiTheme="majorHAnsi"/>
          <w:szCs w:val="22"/>
        </w:rPr>
      </w:pPr>
      <w:r>
        <w:rPr>
          <w:noProof/>
        </w:rPr>
        <mc:AlternateContent>
          <mc:Choice Requires="wps">
            <w:drawing>
              <wp:anchor distT="0" distB="0" distL="114300" distR="114300" simplePos="0" relativeHeight="251715584" behindDoc="0" locked="0" layoutInCell="1" allowOverlap="1" wp14:anchorId="19001D43" wp14:editId="217D44BF">
                <wp:simplePos x="0" y="0"/>
                <wp:positionH relativeFrom="column">
                  <wp:posOffset>1270</wp:posOffset>
                </wp:positionH>
                <wp:positionV relativeFrom="paragraph">
                  <wp:posOffset>186055</wp:posOffset>
                </wp:positionV>
                <wp:extent cx="5640070" cy="3183890"/>
                <wp:effectExtent l="0" t="0" r="11430" b="16510"/>
                <wp:wrapSquare wrapText="bothSides"/>
                <wp:docPr id="2061448489" name="Text Box 1"/>
                <wp:cNvGraphicFramePr/>
                <a:graphic xmlns:a="http://schemas.openxmlformats.org/drawingml/2006/main">
                  <a:graphicData uri="http://schemas.microsoft.com/office/word/2010/wordprocessingShape">
                    <wps:wsp>
                      <wps:cNvSpPr txBox="1"/>
                      <wps:spPr>
                        <a:xfrm>
                          <a:off x="0" y="0"/>
                          <a:ext cx="5640070" cy="3183890"/>
                        </a:xfrm>
                        <a:prstGeom prst="rect">
                          <a:avLst/>
                        </a:prstGeom>
                        <a:solidFill>
                          <a:srgbClr val="F2EBC6"/>
                        </a:solidFill>
                        <a:ln w="6350">
                          <a:solidFill>
                            <a:prstClr val="black"/>
                          </a:solidFill>
                        </a:ln>
                      </wps:spPr>
                      <wps:txbx>
                        <w:txbxContent>
                          <w:p w14:paraId="539D0166" w14:textId="3DD8FF44" w:rsidR="00C85B63" w:rsidRDefault="00C85B63" w:rsidP="00C85B63">
                            <w:pPr>
                              <w:jc w:val="both"/>
                              <w:rPr>
                                <w:rFonts w:asciiTheme="majorHAnsi" w:hAnsiTheme="majorHAnsi"/>
                                <w:szCs w:val="22"/>
                              </w:rPr>
                            </w:pPr>
                            <w:r>
                              <w:rPr>
                                <w:rFonts w:asciiTheme="majorHAnsi" w:hAnsiTheme="majorHAnsi"/>
                                <w:szCs w:val="22"/>
                              </w:rPr>
                              <w:t xml:space="preserve">Cette section </w:t>
                            </w:r>
                            <w:proofErr w:type="spellStart"/>
                            <w:r>
                              <w:rPr>
                                <w:rFonts w:asciiTheme="majorHAnsi" w:hAnsiTheme="majorHAnsi"/>
                                <w:szCs w:val="22"/>
                              </w:rPr>
                              <w:t>consiste</w:t>
                            </w:r>
                            <w:proofErr w:type="spellEnd"/>
                            <w:r>
                              <w:rPr>
                                <w:rFonts w:asciiTheme="majorHAnsi" w:hAnsiTheme="majorHAnsi"/>
                                <w:szCs w:val="22"/>
                              </w:rPr>
                              <w:t xml:space="preserve"> </w:t>
                            </w:r>
                            <w:proofErr w:type="spellStart"/>
                            <w:r>
                              <w:rPr>
                                <w:rFonts w:asciiTheme="majorHAnsi" w:hAnsiTheme="majorHAnsi"/>
                                <w:szCs w:val="22"/>
                              </w:rPr>
                              <w:t>en</w:t>
                            </w:r>
                            <w:proofErr w:type="spellEnd"/>
                            <w:r>
                              <w:rPr>
                                <w:rFonts w:asciiTheme="majorHAnsi" w:hAnsiTheme="majorHAnsi"/>
                                <w:szCs w:val="22"/>
                              </w:rPr>
                              <w:t xml:space="preserve"> une révision de bureau visant à résumer les données nationales de genre pertinentes pour les NBSAP et les secteurs de la diversité, et à relier les données existantes sur le genre et la biodiversité, notamment sur les thèmes suivants détaillés dans les tableaux ci-</w:t>
                            </w:r>
                            <w:proofErr w:type="gramStart"/>
                            <w:r>
                              <w:rPr>
                                <w:rFonts w:asciiTheme="majorHAnsi" w:hAnsiTheme="majorHAnsi"/>
                                <w:szCs w:val="22"/>
                              </w:rPr>
                              <w:t>dessous :</w:t>
                            </w:r>
                            <w:proofErr w:type="gramEnd"/>
                            <w:r>
                              <w:rPr>
                                <w:rFonts w:asciiTheme="majorHAnsi" w:hAnsiTheme="majorHAnsi"/>
                                <w:szCs w:val="22"/>
                              </w:rPr>
                              <w:t xml:space="preserve"> </w:t>
                            </w:r>
                          </w:p>
                          <w:p w14:paraId="0359244D" w14:textId="77777777"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L'utilisation, les rôles, les connaissances et les besoins différenciés par genre des femmes et des hommes en lien avec la conservation et l'utilisation durable de la biodiversité,</w:t>
                            </w:r>
                          </w:p>
                          <w:p w14:paraId="0DD24131" w14:textId="77777777"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 xml:space="preserve">Impacts différenciés par le genre de la perte de biodiversité, </w:t>
                            </w:r>
                          </w:p>
                          <w:p w14:paraId="561BB683" w14:textId="7B633E33"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Les inégalités de genre répandues dans les secteurs de la biodiversité,</w:t>
                            </w:r>
                          </w:p>
                          <w:p w14:paraId="0035A4E6" w14:textId="4D5D2828"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Contributions différenciées par sexe à la conservation et aux solutions basées sur la nature.</w:t>
                            </w:r>
                          </w:p>
                          <w:p w14:paraId="4F30F096" w14:textId="77777777" w:rsidR="00C85B63" w:rsidRDefault="00C85B63" w:rsidP="00C85B63">
                            <w:pPr>
                              <w:ind w:left="720"/>
                              <w:jc w:val="both"/>
                              <w:rPr>
                                <w:rFonts w:asciiTheme="majorHAnsi" w:hAnsiTheme="majorHAnsi"/>
                                <w:szCs w:val="22"/>
                              </w:rPr>
                            </w:pPr>
                          </w:p>
                          <w:p w14:paraId="238A9052" w14:textId="77777777" w:rsidR="00C85B63" w:rsidRDefault="00C85B63" w:rsidP="00C85B63">
                            <w:pPr>
                              <w:jc w:val="both"/>
                              <w:rPr>
                                <w:rFonts w:asciiTheme="majorHAnsi" w:hAnsiTheme="majorHAnsi"/>
                                <w:szCs w:val="22"/>
                              </w:rPr>
                            </w:pPr>
                            <w:r>
                              <w:rPr>
                                <w:rFonts w:asciiTheme="majorHAnsi" w:hAnsiTheme="majorHAnsi"/>
                                <w:szCs w:val="22"/>
                              </w:rPr>
                              <w:t>Les données sur le genre peuvent provenir des sources suivantes, entre autres :</w:t>
                            </w:r>
                          </w:p>
                          <w:p w14:paraId="15CF6DDD" w14:textId="77777777" w:rsidR="00C85B63" w:rsidRPr="00C36EFA" w:rsidRDefault="00C85B63" w:rsidP="00C85B63">
                            <w:pPr>
                              <w:pStyle w:val="ListParagraph"/>
                              <w:numPr>
                                <w:ilvl w:val="0"/>
                                <w:numId w:val="43"/>
                              </w:numPr>
                              <w:spacing w:after="160" w:line="259" w:lineRule="auto"/>
                              <w:rPr>
                                <w:rFonts w:asciiTheme="majorHAnsi" w:hAnsiTheme="majorHAnsi" w:cstheme="majorHAnsi"/>
                              </w:rPr>
                            </w:pPr>
                            <w:r>
                              <w:rPr>
                                <w:rFonts w:asciiTheme="majorHAnsi" w:hAnsiTheme="majorHAnsi" w:cstheme="majorHAnsi"/>
                              </w:rPr>
                              <w:t>Projets soutenus par des fonds verticaux (GEF, GCF, GBFF)</w:t>
                            </w:r>
                          </w:p>
                          <w:p w14:paraId="51B6631E" w14:textId="77777777" w:rsidR="00C85B63" w:rsidRDefault="00C85B63" w:rsidP="00C85B63">
                            <w:pPr>
                              <w:pStyle w:val="ListParagraph"/>
                              <w:numPr>
                                <w:ilvl w:val="0"/>
                                <w:numId w:val="43"/>
                              </w:numPr>
                              <w:spacing w:after="160" w:line="259" w:lineRule="auto"/>
                              <w:rPr>
                                <w:rFonts w:asciiTheme="majorHAnsi" w:hAnsiTheme="majorHAnsi" w:cstheme="majorHAnsi"/>
                              </w:rPr>
                            </w:pPr>
                            <w:r w:rsidRPr="00C36EFA">
                              <w:rPr>
                                <w:rFonts w:asciiTheme="majorHAnsi" w:hAnsiTheme="majorHAnsi" w:cstheme="majorHAnsi"/>
                              </w:rPr>
                              <w:t xml:space="preserve">Stratégies et rapports nationaux liés aux MEA </w:t>
                            </w:r>
                          </w:p>
                          <w:p w14:paraId="5D0559B4" w14:textId="77777777" w:rsidR="00C85B63" w:rsidRDefault="00C85B63" w:rsidP="00EE6B86">
                            <w:pPr>
                              <w:pStyle w:val="ListParagraph"/>
                              <w:numPr>
                                <w:ilvl w:val="0"/>
                                <w:numId w:val="43"/>
                              </w:numPr>
                              <w:spacing w:line="259" w:lineRule="auto"/>
                              <w:rPr>
                                <w:rFonts w:asciiTheme="majorHAnsi" w:hAnsiTheme="majorHAnsi" w:cstheme="majorHAnsi"/>
                              </w:rPr>
                            </w:pPr>
                            <w:r>
                              <w:rPr>
                                <w:rFonts w:asciiTheme="majorHAnsi" w:hAnsiTheme="majorHAnsi" w:cstheme="majorHAnsi"/>
                              </w:rPr>
                              <w:t xml:space="preserve">Données statistiques nationales pertinentes pour les secteurs de la biodiversité </w:t>
                            </w:r>
                          </w:p>
                          <w:p w14:paraId="2BEF5B76" w14:textId="77777777" w:rsidR="00C85B63" w:rsidRPr="00C85B63" w:rsidRDefault="00C85B63" w:rsidP="00C85B63">
                            <w:pPr>
                              <w:spacing w:line="259" w:lineRule="auto"/>
                              <w:rPr>
                                <w:rFonts w:asciiTheme="majorHAnsi" w:hAnsiTheme="majorHAnsi" w:cs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01D43" id="_x0000_s1045" type="#_x0000_t202" style="position:absolute;left:0;text-align:left;margin-left:.1pt;margin-top:14.65pt;width:444.1pt;height:250.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" fillcolor="#f2ebc6" strokeweight=".5pt">
                <v:textbox>
                  <w:txbxContent>
                    <w:p w14:paraId="539D0166" w14:textId="3DD8FF44" w:rsidR="00C85B63" w:rsidRDefault="00C85B63" w:rsidP="00C85B63">
                      <w:pPr>
                        <w:jc w:val="both"/>
                        <w:rPr>
                          <w:rFonts w:asciiTheme="majorHAnsi" w:hAnsiTheme="majorHAnsi"/>
                          <w:szCs w:val="22"/>
                        </w:rPr>
                      </w:pPr>
                      <w:r>
                        <w:rPr>
                          <w:rFonts w:asciiTheme="majorHAnsi" w:hAnsiTheme="majorHAnsi"/>
                          <w:szCs w:val="22"/>
                        </w:rPr>
                        <w:t xml:space="preserve">Cette section </w:t>
                      </w:r>
                      <w:proofErr w:type="spellStart"/>
                      <w:r>
                        <w:rPr>
                          <w:rFonts w:asciiTheme="majorHAnsi" w:hAnsiTheme="majorHAnsi"/>
                          <w:szCs w:val="22"/>
                        </w:rPr>
                        <w:t>consiste</w:t>
                      </w:r>
                      <w:proofErr w:type="spellEnd"/>
                      <w:r>
                        <w:rPr>
                          <w:rFonts w:asciiTheme="majorHAnsi" w:hAnsiTheme="majorHAnsi"/>
                          <w:szCs w:val="22"/>
                        </w:rPr>
                        <w:t xml:space="preserve"> </w:t>
                      </w:r>
                      <w:proofErr w:type="spellStart"/>
                      <w:r>
                        <w:rPr>
                          <w:rFonts w:asciiTheme="majorHAnsi" w:hAnsiTheme="majorHAnsi"/>
                          <w:szCs w:val="22"/>
                        </w:rPr>
                        <w:t>en</w:t>
                      </w:r>
                      <w:proofErr w:type="spellEnd"/>
                      <w:r>
                        <w:rPr>
                          <w:rFonts w:asciiTheme="majorHAnsi" w:hAnsiTheme="majorHAnsi"/>
                          <w:szCs w:val="22"/>
                        </w:rPr>
                        <w:t xml:space="preserve"> une révision de bureau visant à résumer les données nationales de genre pertinentes pour les NBSAP et les secteurs de la diversité, et à relier les données existantes sur le genre et la biodiversité, notamment sur les thèmes suivants détaillés dans les tableaux ci-</w:t>
                      </w:r>
                      <w:proofErr w:type="gramStart"/>
                      <w:r>
                        <w:rPr>
                          <w:rFonts w:asciiTheme="majorHAnsi" w:hAnsiTheme="majorHAnsi"/>
                          <w:szCs w:val="22"/>
                        </w:rPr>
                        <w:t>dessous :</w:t>
                      </w:r>
                      <w:proofErr w:type="gramEnd"/>
                      <w:r>
                        <w:rPr>
                          <w:rFonts w:asciiTheme="majorHAnsi" w:hAnsiTheme="majorHAnsi"/>
                          <w:szCs w:val="22"/>
                        </w:rPr>
                        <w:t xml:space="preserve"> </w:t>
                      </w:r>
                    </w:p>
                    <w:p w14:paraId="0359244D" w14:textId="77777777"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L'utilisation, les rôles, les connaissances et les besoins différenciés par genre des femmes et des hommes en lien avec la conservation et l'utilisation durable de la biodiversité,</w:t>
                      </w:r>
                    </w:p>
                    <w:p w14:paraId="0DD24131" w14:textId="77777777"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 xml:space="preserve">Impacts différenciés par le genre de la perte de biodiversité, </w:t>
                      </w:r>
                    </w:p>
                    <w:p w14:paraId="561BB683" w14:textId="7B633E33"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Les inégalités de genre répandues dans les secteurs de la biodiversité,</w:t>
                      </w:r>
                    </w:p>
                    <w:p w14:paraId="0035A4E6" w14:textId="4D5D2828"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Contributions différenciées par sexe à la conservation et aux solutions basées sur la nature.</w:t>
                      </w:r>
                    </w:p>
                    <w:p w14:paraId="4F30F096" w14:textId="77777777" w:rsidR="00C85B63" w:rsidRDefault="00C85B63" w:rsidP="00C85B63">
                      <w:pPr>
                        <w:ind w:left="720"/>
                        <w:jc w:val="both"/>
                        <w:rPr>
                          <w:rFonts w:asciiTheme="majorHAnsi" w:hAnsiTheme="majorHAnsi"/>
                          <w:szCs w:val="22"/>
                        </w:rPr>
                      </w:pPr>
                    </w:p>
                    <w:p w14:paraId="238A9052" w14:textId="77777777" w:rsidR="00C85B63" w:rsidRDefault="00C85B63" w:rsidP="00C85B63">
                      <w:pPr>
                        <w:jc w:val="both"/>
                        <w:rPr>
                          <w:rFonts w:asciiTheme="majorHAnsi" w:hAnsiTheme="majorHAnsi"/>
                          <w:szCs w:val="22"/>
                        </w:rPr>
                      </w:pPr>
                      <w:r>
                        <w:rPr>
                          <w:rFonts w:asciiTheme="majorHAnsi" w:hAnsiTheme="majorHAnsi"/>
                          <w:szCs w:val="22"/>
                        </w:rPr>
                        <w:t>Les données sur le genre peuvent provenir des sources suivantes, entre autres :</w:t>
                      </w:r>
                    </w:p>
                    <w:p w14:paraId="15CF6DDD" w14:textId="77777777" w:rsidR="00C85B63" w:rsidRPr="00C36EFA" w:rsidRDefault="00C85B63" w:rsidP="00C85B63">
                      <w:pPr>
                        <w:pStyle w:val="ListParagraph"/>
                        <w:numPr>
                          <w:ilvl w:val="0"/>
                          <w:numId w:val="43"/>
                        </w:numPr>
                        <w:spacing w:after="160" w:line="259" w:lineRule="auto"/>
                        <w:rPr>
                          <w:rFonts w:asciiTheme="majorHAnsi" w:hAnsiTheme="majorHAnsi" w:cstheme="majorHAnsi"/>
                        </w:rPr>
                      </w:pPr>
                      <w:r>
                        <w:rPr>
                          <w:rFonts w:asciiTheme="majorHAnsi" w:hAnsiTheme="majorHAnsi" w:cstheme="majorHAnsi"/>
                        </w:rPr>
                        <w:t>Projets soutenus par des fonds verticaux (GEF, GCF, GBFF)</w:t>
                      </w:r>
                    </w:p>
                    <w:p w14:paraId="51B6631E" w14:textId="77777777" w:rsidR="00C85B63" w:rsidRDefault="00C85B63" w:rsidP="00C85B63">
                      <w:pPr>
                        <w:pStyle w:val="ListParagraph"/>
                        <w:numPr>
                          <w:ilvl w:val="0"/>
                          <w:numId w:val="43"/>
                        </w:numPr>
                        <w:spacing w:after="160" w:line="259" w:lineRule="auto"/>
                        <w:rPr>
                          <w:rFonts w:asciiTheme="majorHAnsi" w:hAnsiTheme="majorHAnsi" w:cstheme="majorHAnsi"/>
                        </w:rPr>
                      </w:pPr>
                      <w:r w:rsidRPr="00C36EFA">
                        <w:rPr>
                          <w:rFonts w:asciiTheme="majorHAnsi" w:hAnsiTheme="majorHAnsi" w:cstheme="majorHAnsi"/>
                        </w:rPr>
                        <w:t xml:space="preserve">Stratégies et rapports nationaux liés aux MEA </w:t>
                      </w:r>
                    </w:p>
                    <w:p w14:paraId="5D0559B4" w14:textId="77777777" w:rsidR="00C85B63" w:rsidRDefault="00C85B63" w:rsidP="00EE6B86">
                      <w:pPr>
                        <w:pStyle w:val="ListParagraph"/>
                        <w:numPr>
                          <w:ilvl w:val="0"/>
                          <w:numId w:val="43"/>
                        </w:numPr>
                        <w:spacing w:line="259" w:lineRule="auto"/>
                        <w:rPr>
                          <w:rFonts w:asciiTheme="majorHAnsi" w:hAnsiTheme="majorHAnsi" w:cstheme="majorHAnsi"/>
                        </w:rPr>
                      </w:pPr>
                      <w:r>
                        <w:rPr>
                          <w:rFonts w:asciiTheme="majorHAnsi" w:hAnsiTheme="majorHAnsi" w:cstheme="majorHAnsi"/>
                        </w:rPr>
                        <w:t xml:space="preserve">Données statistiques nationales pertinentes pour les secteurs de la biodiversité </w:t>
                      </w:r>
                    </w:p>
                    <w:p w14:paraId="2BEF5B76" w14:textId="77777777" w:rsidR="00C85B63" w:rsidRPr="00C85B63" w:rsidRDefault="00C85B63" w:rsidP="00C85B63">
                      <w:pPr>
                        <w:spacing w:line="259" w:lineRule="auto"/>
                        <w:rPr>
                          <w:rFonts w:asciiTheme="majorHAnsi" w:hAnsiTheme="majorHAnsi" w:cstheme="majorHAnsi"/>
                        </w:rPr>
                      </w:pPr>
                    </w:p>
                  </w:txbxContent>
                </v:textbox>
                <w10:wrap type="square"/>
              </v:shape>
            </w:pict>
          </mc:Fallback>
        </mc:AlternateContent>
      </w:r>
    </w:p>
    <w:p w14:paraId="79158A1E" w14:textId="7D8F539C" w:rsidR="0070122B" w:rsidRPr="00C85B63" w:rsidRDefault="0070122B" w:rsidP="00C85B63">
      <w:pPr>
        <w:spacing w:after="160" w:line="259" w:lineRule="auto"/>
        <w:rPr>
          <w:rFonts w:asciiTheme="majorHAnsi" w:hAnsiTheme="majorHAnsi" w:cstheme="majorHAnsi"/>
        </w:rPr>
      </w:pPr>
    </w:p>
    <w:p w14:paraId="77970553" w14:textId="4E9B9486" w:rsidR="001C41DC" w:rsidRPr="000B0E14" w:rsidRDefault="001C41DC" w:rsidP="006E50D1">
      <w:pPr>
        <w:jc w:val="both"/>
        <w:rPr>
          <w:rFonts w:asciiTheme="majorHAnsi" w:hAnsiTheme="majorHAnsi"/>
        </w:rPr>
      </w:pPr>
      <w:r>
        <w:rPr>
          <w:noProof/>
        </w:rPr>
        <mc:AlternateContent>
          <mc:Choice Requires="wps">
            <w:drawing>
              <wp:inline distT="0" distB="0" distL="0" distR="0" wp14:anchorId="419DC986" wp14:editId="3D929611">
                <wp:extent cx="5640070" cy="2330398"/>
                <wp:effectExtent l="0" t="0" r="11430" b="15875"/>
                <wp:docPr id="1014782785" name="Text Box 1"/>
                <wp:cNvGraphicFramePr/>
                <a:graphic xmlns:a="http://schemas.openxmlformats.org/drawingml/2006/main">
                  <a:graphicData uri="http://schemas.microsoft.com/office/word/2010/wordprocessingShape">
                    <wps:wsp>
                      <wps:cNvSpPr txBox="1"/>
                      <wps:spPr>
                        <a:xfrm>
                          <a:off x="0" y="0"/>
                          <a:ext cx="5640070" cy="2330398"/>
                        </a:xfrm>
                        <a:prstGeom prst="rect">
                          <a:avLst/>
                        </a:prstGeom>
                        <a:solidFill>
                          <a:srgbClr val="DAEEC3"/>
                        </a:solidFill>
                        <a:ln w="6350">
                          <a:solidFill>
                            <a:prstClr val="black"/>
                          </a:solidFill>
                        </a:ln>
                      </wps:spPr>
                      <wps:txbx>
                        <w:txbxContent>
                          <w:p w14:paraId="77B447A5" w14:textId="671E97CD" w:rsidR="001C41DC" w:rsidRPr="0083409A" w:rsidRDefault="00C85B63" w:rsidP="001C41DC">
                            <w:pPr>
                              <w:jc w:val="both"/>
                              <w:rPr>
                                <w:rFonts w:asciiTheme="majorHAnsi" w:hAnsiTheme="majorHAnsi"/>
                                <w:b/>
                                <w:bCs/>
                                <w:szCs w:val="22"/>
                              </w:rPr>
                            </w:pPr>
                            <w:r>
                              <w:rPr>
                                <w:rFonts w:asciiTheme="majorHAnsi" w:hAnsiTheme="majorHAnsi"/>
                                <w:b/>
                                <w:bCs/>
                                <w:szCs w:val="22"/>
                              </w:rPr>
                              <w:t xml:space="preserve">Exemple de données sur l'utilisation, les rôles, les connaissances et les besoins différenciés par les sexes liés aux ressources biologiques  </w:t>
                            </w:r>
                          </w:p>
                          <w:p w14:paraId="5A2D86F1" w14:textId="77777777" w:rsidR="001C41DC" w:rsidRPr="0083409A" w:rsidRDefault="001C41DC" w:rsidP="001C41DC">
                            <w:pPr>
                              <w:jc w:val="both"/>
                              <w:rPr>
                                <w:rFonts w:asciiTheme="majorHAnsi" w:hAnsiTheme="majorHAnsi"/>
                                <w:b/>
                                <w:bCs/>
                                <w:szCs w:val="22"/>
                              </w:rPr>
                            </w:pPr>
                          </w:p>
                          <w:p w14:paraId="1F9EAB16" w14:textId="77777777" w:rsidR="001C41DC" w:rsidRPr="00C85B63" w:rsidRDefault="001C41DC" w:rsidP="001C41DC">
                            <w:pPr>
                              <w:jc w:val="both"/>
                              <w:rPr>
                                <w:rFonts w:asciiTheme="majorHAnsi" w:hAnsiTheme="majorHAnsi"/>
                                <w:sz w:val="20"/>
                                <w:szCs w:val="20"/>
                                <w:u w:val="single"/>
                              </w:rPr>
                            </w:pPr>
                            <w:r w:rsidRPr="00C85B63">
                              <w:rPr>
                                <w:rFonts w:asciiTheme="majorHAnsi" w:hAnsiTheme="majorHAnsi"/>
                                <w:sz w:val="20"/>
                                <w:szCs w:val="20"/>
                                <w:u w:val="single"/>
                              </w:rPr>
                              <w:t xml:space="preserve">Activités productives et utilisation des terres </w:t>
                            </w:r>
                          </w:p>
                          <w:p w14:paraId="2516352C" w14:textId="77777777" w:rsidR="001C41DC" w:rsidRPr="00C85B63" w:rsidRDefault="001C41DC" w:rsidP="001C41DC">
                            <w:pPr>
                              <w:jc w:val="both"/>
                              <w:rPr>
                                <w:rFonts w:asciiTheme="majorHAnsi" w:hAnsiTheme="majorHAnsi"/>
                                <w:sz w:val="20"/>
                                <w:szCs w:val="20"/>
                                <w:u w:val="single"/>
                              </w:rPr>
                            </w:pPr>
                          </w:p>
                          <w:p w14:paraId="619065F6" w14:textId="5409E4FB" w:rsidR="001C41DC" w:rsidRPr="00C85B63" w:rsidRDefault="001C41DC" w:rsidP="001C41DC">
                            <w:pPr>
                              <w:jc w:val="both"/>
                              <w:rPr>
                                <w:rFonts w:asciiTheme="majorHAnsi" w:hAnsiTheme="majorHAnsi"/>
                                <w:sz w:val="20"/>
                                <w:szCs w:val="20"/>
                                <w:u w:val="single"/>
                              </w:rPr>
                            </w:pPr>
                            <w:r w:rsidRPr="00C85B63">
                              <w:rPr>
                                <w:rFonts w:asciiTheme="majorHAnsi" w:hAnsiTheme="majorHAnsi"/>
                                <w:sz w:val="20"/>
                                <w:szCs w:val="20"/>
                                <w:u w:val="single"/>
                              </w:rPr>
                              <w:t>Conservation et gestion durable des ressources</w:t>
                            </w:r>
                          </w:p>
                          <w:p w14:paraId="7BA48161"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Écosystèmes productifs</w:t>
                            </w:r>
                          </w:p>
                          <w:p w14:paraId="71045F78"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Écosystèmes terrestres (forêts, broussailles, prairies)</w:t>
                            </w:r>
                          </w:p>
                          <w:p w14:paraId="4FCF7AC0"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Aquaculture</w:t>
                            </w:r>
                          </w:p>
                          <w:p w14:paraId="65A4F0D6"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 xml:space="preserve">Écosystèmes marins </w:t>
                            </w:r>
                          </w:p>
                          <w:p w14:paraId="03B840D3"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 xml:space="preserve">Écosystèmes côtiers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46" style="width:444.1pt;height:183.5pt;visibility:visible;mso-wrap-style:square;mso-left-percent:-10001;mso-top-percent:-10001;mso-position-horizontal:absolute;mso-position-horizontal-relative:char;mso-position-vertical:absolute;mso-position-vertical-relative:line;mso-left-percent:-10001;mso-top-percent:-10001;v-text-anchor:top" fillcolor="#daeec3"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" w14:anchorId="419DC986">
                <v:textbox style="mso-fit-shape-to-text:t">
                  <w:txbxContent>
                    <w:p w:rsidRPr="0083409A" w:rsidR="001C41DC" w:rsidP="001C41DC" w:rsidRDefault="00C85B63" w14:paraId="77B447A5" w14:textId="671E97CD">
                      <w:pPr>
                        <w:jc w:val="both"/>
                        <w:rPr>
                          <w:rFonts w:asciiTheme="majorHAnsi" w:hAnsiTheme="majorHAnsi"/>
                          <w:b/>
                          <w:bCs/>
                          <w:szCs w:val="22"/>
                        </w:rPr>
                      </w:pPr>
                      <w:r>
                        <w:rPr>
                          <w:rFonts w:asciiTheme="majorHAnsi" w:hAnsiTheme="majorHAnsi"/>
                          <w:b/>
                          <w:bCs/>
                          <w:szCs w:val="22"/>
                          <w:lang w:val="French"/>
                        </w:rPr>
                        <w:t xml:space="preserve">Exemple de données sur l'utilisation, les rôles, les connaissances et les besoins différenciés par les sexes liés aux ressources biologiques  </w:t>
                      </w:r>
                    </w:p>
                    <w:p w:rsidRPr="0083409A" w:rsidR="001C41DC" w:rsidP="001C41DC" w:rsidRDefault="001C41DC" w14:paraId="5A2D86F1" w14:textId="77777777">
                      <w:pPr>
                        <w:jc w:val="both"/>
                        <w:rPr>
                          <w:rFonts w:asciiTheme="majorHAnsi" w:hAnsiTheme="majorHAnsi"/>
                          <w:b/>
                          <w:bCs/>
                          <w:szCs w:val="22"/>
                        </w:rPr>
                      </w:pPr>
                    </w:p>
                    <w:p w:rsidRPr="00C85B63" w:rsidR="001C41DC" w:rsidP="001C41DC" w:rsidRDefault="001C41DC" w14:paraId="1F9EAB16" w14:textId="77777777">
                      <w:pPr>
                        <w:jc w:val="both"/>
                        <w:rPr>
                          <w:rFonts w:asciiTheme="majorHAnsi" w:hAnsiTheme="majorHAnsi"/>
                          <w:sz w:val="20"/>
                          <w:szCs w:val="20"/>
                          <w:u w:val="single"/>
                        </w:rPr>
                      </w:pPr>
                      <w:r w:rsidRPr="00C85B63">
                        <w:rPr>
                          <w:rFonts w:asciiTheme="majorHAnsi" w:hAnsiTheme="majorHAnsi"/>
                          <w:sz w:val="20"/>
                          <w:szCs w:val="20"/>
                          <w:u w:val="single"/>
                          <w:lang w:val="French"/>
                        </w:rPr>
                        <w:t xml:space="preserve">Activités productives et utilisation des terres </w:t>
                      </w:r>
                    </w:p>
                    <w:p w:rsidRPr="00C85B63" w:rsidR="001C41DC" w:rsidP="001C41DC" w:rsidRDefault="001C41DC" w14:paraId="2516352C" w14:textId="77777777">
                      <w:pPr>
                        <w:jc w:val="both"/>
                        <w:rPr>
                          <w:rFonts w:asciiTheme="majorHAnsi" w:hAnsiTheme="majorHAnsi"/>
                          <w:sz w:val="20"/>
                          <w:szCs w:val="20"/>
                          <w:u w:val="single"/>
                        </w:rPr>
                      </w:pPr>
                    </w:p>
                    <w:p w:rsidRPr="00C85B63" w:rsidR="001C41DC" w:rsidP="001C41DC" w:rsidRDefault="001C41DC" w14:paraId="619065F6" w14:textId="5409E4FB">
                      <w:pPr>
                        <w:jc w:val="both"/>
                        <w:rPr>
                          <w:rFonts w:asciiTheme="majorHAnsi" w:hAnsiTheme="majorHAnsi"/>
                          <w:sz w:val="20"/>
                          <w:szCs w:val="20"/>
                          <w:u w:val="single"/>
                        </w:rPr>
                      </w:pPr>
                      <w:r w:rsidRPr="00C85B63">
                        <w:rPr>
                          <w:rFonts w:asciiTheme="majorHAnsi" w:hAnsiTheme="majorHAnsi"/>
                          <w:sz w:val="20"/>
                          <w:szCs w:val="20"/>
                          <w:u w:val="single"/>
                          <w:lang w:val="French"/>
                        </w:rPr>
                        <w:t>Conservation et gestion durable des ressources</w:t>
                      </w:r>
                    </w:p>
                    <w:p w:rsidRPr="00C85B63" w:rsidR="001C41DC" w:rsidP="001C41DC" w:rsidRDefault="001C41DC" w14:paraId="7BA48161" w14:textId="77777777">
                      <w:pPr>
                        <w:jc w:val="both"/>
                        <w:rPr>
                          <w:rFonts w:asciiTheme="majorHAnsi" w:hAnsiTheme="majorHAnsi"/>
                          <w:i/>
                          <w:iCs/>
                          <w:sz w:val="20"/>
                          <w:szCs w:val="20"/>
                        </w:rPr>
                      </w:pPr>
                      <w:r w:rsidRPr="00C85B63">
                        <w:rPr>
                          <w:rFonts w:asciiTheme="majorHAnsi" w:hAnsiTheme="majorHAnsi"/>
                          <w:i/>
                          <w:iCs/>
                          <w:sz w:val="20"/>
                          <w:szCs w:val="20"/>
                          <w:lang w:val="French"/>
                        </w:rPr>
                        <w:t>Écosystèmes productifs</w:t>
                      </w:r>
                    </w:p>
                    <w:p w:rsidRPr="00C85B63" w:rsidR="001C41DC" w:rsidP="001C41DC" w:rsidRDefault="001C41DC" w14:paraId="71045F78" w14:textId="77777777">
                      <w:pPr>
                        <w:jc w:val="both"/>
                        <w:rPr>
                          <w:rFonts w:asciiTheme="majorHAnsi" w:hAnsiTheme="majorHAnsi"/>
                          <w:i/>
                          <w:iCs/>
                          <w:sz w:val="20"/>
                          <w:szCs w:val="20"/>
                        </w:rPr>
                      </w:pPr>
                      <w:r w:rsidRPr="00C85B63">
                        <w:rPr>
                          <w:rFonts w:asciiTheme="majorHAnsi" w:hAnsiTheme="majorHAnsi"/>
                          <w:i/>
                          <w:iCs/>
                          <w:sz w:val="20"/>
                          <w:szCs w:val="20"/>
                          <w:lang w:val="French"/>
                        </w:rPr>
                        <w:t>Écosystèmes terrestres (forêts, broussailles, prairies)</w:t>
                      </w:r>
                    </w:p>
                    <w:p w:rsidRPr="00C85B63" w:rsidR="001C41DC" w:rsidP="001C41DC" w:rsidRDefault="001C41DC" w14:paraId="4FCF7AC0" w14:textId="77777777">
                      <w:pPr>
                        <w:jc w:val="both"/>
                        <w:rPr>
                          <w:rFonts w:asciiTheme="majorHAnsi" w:hAnsiTheme="majorHAnsi"/>
                          <w:i/>
                          <w:iCs/>
                          <w:sz w:val="20"/>
                          <w:szCs w:val="20"/>
                        </w:rPr>
                      </w:pPr>
                      <w:r w:rsidRPr="00C85B63">
                        <w:rPr>
                          <w:rFonts w:asciiTheme="majorHAnsi" w:hAnsiTheme="majorHAnsi"/>
                          <w:i/>
                          <w:iCs/>
                          <w:sz w:val="20"/>
                          <w:szCs w:val="20"/>
                          <w:lang w:val="French"/>
                        </w:rPr>
                        <w:t>Aquaculture</w:t>
                      </w:r>
                    </w:p>
                    <w:p w:rsidRPr="00C85B63" w:rsidR="001C41DC" w:rsidP="001C41DC" w:rsidRDefault="001C41DC" w14:paraId="65A4F0D6" w14:textId="77777777">
                      <w:pPr>
                        <w:jc w:val="both"/>
                        <w:rPr>
                          <w:rFonts w:asciiTheme="majorHAnsi" w:hAnsiTheme="majorHAnsi"/>
                          <w:i/>
                          <w:iCs/>
                          <w:sz w:val="20"/>
                          <w:szCs w:val="20"/>
                        </w:rPr>
                      </w:pPr>
                      <w:r w:rsidRPr="00C85B63">
                        <w:rPr>
                          <w:rFonts w:asciiTheme="majorHAnsi" w:hAnsiTheme="majorHAnsi"/>
                          <w:i/>
                          <w:iCs/>
                          <w:sz w:val="20"/>
                          <w:szCs w:val="20"/>
                          <w:lang w:val="French"/>
                        </w:rPr>
                        <w:t xml:space="preserve">Écosystèmes marins </w:t>
                      </w:r>
                    </w:p>
                    <w:p w:rsidRPr="00C85B63" w:rsidR="001C41DC" w:rsidP="001C41DC" w:rsidRDefault="001C41DC" w14:paraId="03B840D3" w14:textId="77777777">
                      <w:pPr>
                        <w:jc w:val="both"/>
                        <w:rPr>
                          <w:rFonts w:asciiTheme="majorHAnsi" w:hAnsiTheme="majorHAnsi"/>
                          <w:i/>
                          <w:iCs/>
                          <w:sz w:val="20"/>
                          <w:szCs w:val="20"/>
                        </w:rPr>
                      </w:pPr>
                      <w:r w:rsidRPr="00C85B63">
                        <w:rPr>
                          <w:rFonts w:asciiTheme="majorHAnsi" w:hAnsiTheme="majorHAnsi"/>
                          <w:i/>
                          <w:iCs/>
                          <w:sz w:val="20"/>
                          <w:szCs w:val="20"/>
                          <w:lang w:val="French"/>
                        </w:rPr>
                        <w:t xml:space="preserve">Écosystèmes côtiers </w:t>
                      </w:r>
                    </w:p>
                  </w:txbxContent>
                </v:textbox>
                <w10:anchorlock/>
              </v:shape>
            </w:pict>
          </mc:Fallback>
        </mc:AlternateContent>
      </w:r>
    </w:p>
    <w:p w14:paraId="6091F451" w14:textId="77777777" w:rsidR="001C41DC" w:rsidRDefault="001C41DC" w:rsidP="006E50D1">
      <w:pPr>
        <w:jc w:val="both"/>
        <w:rPr>
          <w:rFonts w:asciiTheme="majorHAnsi" w:hAnsiTheme="majorHAnsi"/>
          <w:sz w:val="28"/>
          <w:u w:val="single"/>
        </w:rPr>
      </w:pPr>
    </w:p>
    <w:p w14:paraId="4D01AAFF" w14:textId="46A8B587" w:rsidR="001C41DC" w:rsidRDefault="0083409A" w:rsidP="006E50D1">
      <w:pPr>
        <w:jc w:val="both"/>
        <w:rPr>
          <w:rFonts w:asciiTheme="majorHAnsi" w:hAnsiTheme="majorHAnsi"/>
          <w:sz w:val="28"/>
          <w:u w:val="single"/>
        </w:rPr>
      </w:pPr>
      <w:r>
        <w:rPr>
          <w:noProof/>
        </w:rPr>
        <mc:AlternateContent>
          <mc:Choice Requires="wps">
            <w:drawing>
              <wp:inline distT="0" distB="0" distL="0" distR="0" wp14:anchorId="5148CCF7" wp14:editId="4F3D2860">
                <wp:extent cx="5640070" cy="1905533"/>
                <wp:effectExtent l="0" t="0" r="11430" b="12700"/>
                <wp:docPr id="350598859" name="Text Box 1"/>
                <wp:cNvGraphicFramePr/>
                <a:graphic xmlns:a="http://schemas.openxmlformats.org/drawingml/2006/main">
                  <a:graphicData uri="http://schemas.microsoft.com/office/word/2010/wordprocessingShape">
                    <wps:wsp>
                      <wps:cNvSpPr txBox="1"/>
                      <wps:spPr>
                        <a:xfrm>
                          <a:off x="0" y="0"/>
                          <a:ext cx="5640070" cy="1905533"/>
                        </a:xfrm>
                        <a:prstGeom prst="rect">
                          <a:avLst/>
                        </a:prstGeom>
                        <a:solidFill>
                          <a:srgbClr val="DAEEC3"/>
                        </a:solidFill>
                        <a:ln w="6350">
                          <a:solidFill>
                            <a:prstClr val="black"/>
                          </a:solidFill>
                        </a:ln>
                      </wps:spPr>
                      <wps:txbx>
                        <w:txbxContent>
                          <w:p w14:paraId="75C2703F" w14:textId="1FDDC3D2" w:rsidR="0083409A" w:rsidRPr="0083409A" w:rsidRDefault="00C85B63" w:rsidP="0083409A">
                            <w:pPr>
                              <w:jc w:val="both"/>
                              <w:rPr>
                                <w:rFonts w:asciiTheme="majorHAnsi" w:hAnsiTheme="majorHAnsi"/>
                                <w:b/>
                                <w:bCs/>
                                <w:szCs w:val="22"/>
                              </w:rPr>
                            </w:pPr>
                            <w:r>
                              <w:rPr>
                                <w:rFonts w:asciiTheme="majorHAnsi" w:hAnsiTheme="majorHAnsi"/>
                                <w:b/>
                                <w:bCs/>
                                <w:szCs w:val="22"/>
                              </w:rPr>
                              <w:t>Exemple de données sur les impacts différenciés par les sexes de la perte de biodiversité</w:t>
                            </w:r>
                          </w:p>
                          <w:p w14:paraId="3F5928BB" w14:textId="77777777" w:rsidR="0083409A" w:rsidRPr="0083409A" w:rsidRDefault="0083409A" w:rsidP="0083409A">
                            <w:pPr>
                              <w:jc w:val="both"/>
                              <w:rPr>
                                <w:rFonts w:asciiTheme="majorHAnsi" w:hAnsiTheme="majorHAnsi"/>
                                <w:b/>
                                <w:bCs/>
                                <w:szCs w:val="22"/>
                              </w:rPr>
                            </w:pPr>
                          </w:p>
                          <w:p w14:paraId="5A7C73E9" w14:textId="7D81FBB3"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 xml:space="preserve">Dégradation des terres et changements dans la composition des écosystèmes </w:t>
                            </w:r>
                          </w:p>
                          <w:p w14:paraId="4A9AA502" w14:textId="77777777" w:rsidR="0083409A" w:rsidRPr="00C85B63" w:rsidRDefault="0083409A" w:rsidP="0083409A">
                            <w:pPr>
                              <w:jc w:val="both"/>
                              <w:rPr>
                                <w:rFonts w:asciiTheme="majorHAnsi" w:hAnsiTheme="majorHAnsi"/>
                                <w:sz w:val="22"/>
                                <w:szCs w:val="21"/>
                                <w:u w:val="single"/>
                              </w:rPr>
                            </w:pPr>
                          </w:p>
                          <w:p w14:paraId="3B823617" w14:textId="2DB520EE"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Déclin et extinction des espèces</w:t>
                            </w:r>
                          </w:p>
                          <w:p w14:paraId="2AC12D8C" w14:textId="77777777" w:rsidR="0083409A" w:rsidRPr="00C85B63" w:rsidRDefault="0083409A" w:rsidP="0083409A">
                            <w:pPr>
                              <w:jc w:val="both"/>
                              <w:rPr>
                                <w:rFonts w:asciiTheme="majorHAnsi" w:hAnsiTheme="majorHAnsi"/>
                                <w:sz w:val="22"/>
                                <w:szCs w:val="21"/>
                                <w:u w:val="single"/>
                              </w:rPr>
                            </w:pPr>
                          </w:p>
                          <w:p w14:paraId="79076B25" w14:textId="2E12C21D"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 xml:space="preserve">Insécurité alimentaire, santé, gestion de l'eau et responsabilités en matière de soins </w:t>
                            </w:r>
                          </w:p>
                          <w:p w14:paraId="27F48657" w14:textId="77777777" w:rsidR="0083409A" w:rsidRPr="00C85B63" w:rsidRDefault="0083409A" w:rsidP="0083409A">
                            <w:pPr>
                              <w:jc w:val="both"/>
                              <w:rPr>
                                <w:rFonts w:asciiTheme="majorHAnsi" w:hAnsiTheme="majorHAnsi"/>
                                <w:sz w:val="22"/>
                                <w:szCs w:val="21"/>
                                <w:u w:val="single"/>
                              </w:rPr>
                            </w:pPr>
                          </w:p>
                          <w:p w14:paraId="2945698E" w14:textId="05895AA6"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Amplification du changement climatique</w:t>
                            </w:r>
                          </w:p>
                          <w:p w14:paraId="2CC50152" w14:textId="77777777" w:rsidR="0083409A" w:rsidRPr="0083409A" w:rsidRDefault="0083409A" w:rsidP="0083409A">
                            <w:pPr>
                              <w:jc w:val="both"/>
                              <w:rPr>
                                <w:rFonts w:asciiTheme="majorHAnsi" w:hAnsiTheme="majorHAnsi"/>
                                <w:i/>
                                <w:iCs/>
                                <w:sz w:val="22"/>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48CCF7" id="_x0000_s1047" type="#_x0000_t202" style="width:444.1pt;height:15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" fillcolor="#daeec3" strokeweight=".5pt">
                <v:textbox>
                  <w:txbxContent>
                    <w:p w14:paraId="75C2703F" w14:textId="1FDDC3D2" w:rsidR="0083409A" w:rsidRPr="0083409A" w:rsidRDefault="00C85B63" w:rsidP="0083409A">
                      <w:pPr>
                        <w:jc w:val="both"/>
                        <w:rPr>
                          <w:rFonts w:asciiTheme="majorHAnsi" w:hAnsiTheme="majorHAnsi"/>
                          <w:b/>
                          <w:bCs/>
                          <w:szCs w:val="22"/>
                        </w:rPr>
                      </w:pPr>
                      <w:r>
                        <w:rPr>
                          <w:rFonts w:asciiTheme="majorHAnsi" w:hAnsiTheme="majorHAnsi"/>
                          <w:b/>
                          <w:bCs/>
                          <w:szCs w:val="22"/>
                        </w:rPr>
                        <w:t>Exemple de données sur les impacts différenciés par les sexes de la perte de biodiversité</w:t>
                      </w:r>
                    </w:p>
                    <w:p w14:paraId="3F5928BB" w14:textId="77777777" w:rsidR="0083409A" w:rsidRPr="0083409A" w:rsidRDefault="0083409A" w:rsidP="0083409A">
                      <w:pPr>
                        <w:jc w:val="both"/>
                        <w:rPr>
                          <w:rFonts w:asciiTheme="majorHAnsi" w:hAnsiTheme="majorHAnsi"/>
                          <w:b/>
                          <w:bCs/>
                          <w:szCs w:val="22"/>
                        </w:rPr>
                      </w:pPr>
                    </w:p>
                    <w:p w14:paraId="5A7C73E9" w14:textId="7D81FBB3"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 xml:space="preserve">Dégradation des terres et changements dans la composition des écosystèmes </w:t>
                      </w:r>
                    </w:p>
                    <w:p w14:paraId="4A9AA502" w14:textId="77777777" w:rsidR="0083409A" w:rsidRPr="00C85B63" w:rsidRDefault="0083409A" w:rsidP="0083409A">
                      <w:pPr>
                        <w:jc w:val="both"/>
                        <w:rPr>
                          <w:rFonts w:asciiTheme="majorHAnsi" w:hAnsiTheme="majorHAnsi"/>
                          <w:sz w:val="22"/>
                          <w:szCs w:val="21"/>
                          <w:u w:val="single"/>
                        </w:rPr>
                      </w:pPr>
                    </w:p>
                    <w:p w14:paraId="3B823617" w14:textId="2DB520EE"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Déclin et extinction des espèces</w:t>
                      </w:r>
                    </w:p>
                    <w:p w14:paraId="2AC12D8C" w14:textId="77777777" w:rsidR="0083409A" w:rsidRPr="00C85B63" w:rsidRDefault="0083409A" w:rsidP="0083409A">
                      <w:pPr>
                        <w:jc w:val="both"/>
                        <w:rPr>
                          <w:rFonts w:asciiTheme="majorHAnsi" w:hAnsiTheme="majorHAnsi"/>
                          <w:sz w:val="22"/>
                          <w:szCs w:val="21"/>
                          <w:u w:val="single"/>
                        </w:rPr>
                      </w:pPr>
                    </w:p>
                    <w:p w14:paraId="79076B25" w14:textId="2E12C21D"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 xml:space="preserve">Insécurité alimentaire, santé, gestion de l'eau et responsabilités en matière de soins </w:t>
                      </w:r>
                    </w:p>
                    <w:p w14:paraId="27F48657" w14:textId="77777777" w:rsidR="0083409A" w:rsidRPr="00C85B63" w:rsidRDefault="0083409A" w:rsidP="0083409A">
                      <w:pPr>
                        <w:jc w:val="both"/>
                        <w:rPr>
                          <w:rFonts w:asciiTheme="majorHAnsi" w:hAnsiTheme="majorHAnsi"/>
                          <w:sz w:val="22"/>
                          <w:szCs w:val="21"/>
                          <w:u w:val="single"/>
                        </w:rPr>
                      </w:pPr>
                    </w:p>
                    <w:p w14:paraId="2945698E" w14:textId="05895AA6"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Amplification du changement climatique</w:t>
                      </w:r>
                    </w:p>
                    <w:p w14:paraId="2CC50152" w14:textId="77777777" w:rsidR="0083409A" w:rsidRPr="0083409A" w:rsidRDefault="0083409A" w:rsidP="0083409A">
                      <w:pPr>
                        <w:jc w:val="both"/>
                        <w:rPr>
                          <w:rFonts w:asciiTheme="majorHAnsi" w:hAnsiTheme="majorHAnsi"/>
                          <w:i/>
                          <w:iCs/>
                          <w:sz w:val="22"/>
                          <w:szCs w:val="21"/>
                        </w:rPr>
                      </w:pPr>
                    </w:p>
                  </w:txbxContent>
                </v:textbox>
                <w10:anchorlock/>
              </v:shape>
            </w:pict>
          </mc:Fallback>
        </mc:AlternateContent>
      </w:r>
    </w:p>
    <w:p w14:paraId="3F05EFB7" w14:textId="77777777" w:rsidR="0083409A" w:rsidRDefault="0083409A" w:rsidP="006E50D1">
      <w:pPr>
        <w:jc w:val="both"/>
        <w:rPr>
          <w:rFonts w:asciiTheme="majorHAnsi" w:hAnsiTheme="majorHAnsi"/>
          <w:sz w:val="28"/>
          <w:u w:val="single"/>
        </w:rPr>
      </w:pPr>
    </w:p>
    <w:p w14:paraId="76FB8514" w14:textId="3AE4E0C0" w:rsidR="00C85B63" w:rsidRDefault="00C85B63" w:rsidP="006E50D1">
      <w:pPr>
        <w:jc w:val="both"/>
        <w:rPr>
          <w:rFonts w:asciiTheme="majorHAnsi" w:hAnsiTheme="majorHAnsi"/>
          <w:sz w:val="28"/>
          <w:u w:val="single"/>
        </w:rPr>
      </w:pPr>
      <w:r>
        <w:rPr>
          <w:noProof/>
        </w:rPr>
        <w:lastRenderedPageBreak/>
        <mc:AlternateContent>
          <mc:Choice Requires="wps">
            <w:drawing>
              <wp:inline distT="0" distB="0" distL="0" distR="0" wp14:anchorId="798EF6E5" wp14:editId="52EE9F9B">
                <wp:extent cx="5627077" cy="1859273"/>
                <wp:effectExtent l="0" t="0" r="12065" b="19050"/>
                <wp:docPr id="1136476102" name="Text Box 1"/>
                <wp:cNvGraphicFramePr/>
                <a:graphic xmlns:a="http://schemas.openxmlformats.org/drawingml/2006/main">
                  <a:graphicData uri="http://schemas.microsoft.com/office/word/2010/wordprocessingShape">
                    <wps:wsp>
                      <wps:cNvSpPr txBox="1"/>
                      <wps:spPr>
                        <a:xfrm>
                          <a:off x="0" y="0"/>
                          <a:ext cx="5627077" cy="1859273"/>
                        </a:xfrm>
                        <a:prstGeom prst="rect">
                          <a:avLst/>
                        </a:prstGeom>
                        <a:solidFill>
                          <a:srgbClr val="DAEEC3"/>
                        </a:solidFill>
                        <a:ln w="6350">
                          <a:solidFill>
                            <a:prstClr val="black"/>
                          </a:solidFill>
                        </a:ln>
                      </wps:spPr>
                      <wps:txbx>
                        <w:txbxContent>
                          <w:p w14:paraId="2A2D4ADA" w14:textId="3BA5B85F" w:rsidR="00C85B63" w:rsidRPr="0083409A" w:rsidRDefault="007343B0" w:rsidP="00C85B63">
                            <w:pPr>
                              <w:jc w:val="both"/>
                              <w:rPr>
                                <w:rFonts w:asciiTheme="majorHAnsi" w:hAnsiTheme="majorHAnsi"/>
                                <w:b/>
                                <w:bCs/>
                                <w:szCs w:val="22"/>
                              </w:rPr>
                            </w:pPr>
                            <w:r>
                              <w:rPr>
                                <w:rFonts w:asciiTheme="majorHAnsi" w:hAnsiTheme="majorHAnsi"/>
                                <w:b/>
                                <w:bCs/>
                                <w:szCs w:val="22"/>
                              </w:rPr>
                              <w:t xml:space="preserve">Exemple de données sur les inégalités de genre répandues pertinentes pour les secteurs de la biodiversité </w:t>
                            </w:r>
                          </w:p>
                          <w:p w14:paraId="269D46F8" w14:textId="77777777" w:rsidR="00C85B63" w:rsidRPr="0083409A" w:rsidRDefault="00C85B63" w:rsidP="00C85B63">
                            <w:pPr>
                              <w:jc w:val="both"/>
                              <w:rPr>
                                <w:rFonts w:asciiTheme="majorHAnsi" w:hAnsiTheme="majorHAnsi"/>
                                <w:szCs w:val="22"/>
                                <w:u w:val="single"/>
                              </w:rPr>
                            </w:pPr>
                          </w:p>
                          <w:p w14:paraId="7AB84D4A" w14:textId="77777777" w:rsidR="00C85B63" w:rsidRPr="00C85B63" w:rsidRDefault="00C85B63" w:rsidP="00C85B63">
                            <w:pPr>
                              <w:jc w:val="both"/>
                              <w:rPr>
                                <w:rFonts w:asciiTheme="majorHAnsi" w:hAnsiTheme="majorHAnsi"/>
                                <w:sz w:val="20"/>
                                <w:szCs w:val="20"/>
                                <w:u w:val="single"/>
                              </w:rPr>
                            </w:pPr>
                            <w:r w:rsidRPr="00C85B63">
                              <w:rPr>
                                <w:rFonts w:asciiTheme="majorHAnsi" w:hAnsiTheme="majorHAnsi"/>
                                <w:sz w:val="20"/>
                                <w:szCs w:val="20"/>
                                <w:u w:val="single"/>
                              </w:rPr>
                              <w:t xml:space="preserve">Travail et conditions socio-économiques </w:t>
                            </w:r>
                          </w:p>
                          <w:p w14:paraId="0B7A0EBD" w14:textId="77777777" w:rsidR="00C85B63" w:rsidRPr="00C85B63" w:rsidRDefault="00C85B63" w:rsidP="00C85B63">
                            <w:pPr>
                              <w:jc w:val="both"/>
                              <w:rPr>
                                <w:rFonts w:asciiTheme="majorHAnsi" w:hAnsiTheme="majorHAnsi"/>
                                <w:i/>
                                <w:iCs/>
                                <w:sz w:val="20"/>
                                <w:szCs w:val="20"/>
                              </w:rPr>
                            </w:pPr>
                            <w:r w:rsidRPr="00C85B63">
                              <w:rPr>
                                <w:rFonts w:asciiTheme="majorHAnsi" w:hAnsiTheme="majorHAnsi"/>
                                <w:i/>
                                <w:iCs/>
                                <w:sz w:val="20"/>
                                <w:szCs w:val="20"/>
                              </w:rPr>
                              <w:t>Effectif</w:t>
                            </w:r>
                          </w:p>
                          <w:p w14:paraId="64943011" w14:textId="77777777" w:rsidR="00C85B63" w:rsidRPr="00C85B63" w:rsidRDefault="00C85B63" w:rsidP="00C85B63">
                            <w:pPr>
                              <w:jc w:val="both"/>
                              <w:rPr>
                                <w:rFonts w:asciiTheme="majorHAnsi" w:hAnsiTheme="majorHAnsi"/>
                                <w:i/>
                                <w:iCs/>
                                <w:sz w:val="20"/>
                                <w:szCs w:val="20"/>
                              </w:rPr>
                            </w:pPr>
                            <w:r w:rsidRPr="00C85B63">
                              <w:rPr>
                                <w:rFonts w:asciiTheme="majorHAnsi" w:hAnsiTheme="majorHAnsi"/>
                                <w:i/>
                                <w:iCs/>
                                <w:sz w:val="20"/>
                                <w:szCs w:val="20"/>
                              </w:rPr>
                              <w:t>Responsabilités de soins, utilisation du temps</w:t>
                            </w:r>
                          </w:p>
                          <w:p w14:paraId="2404D9FD" w14:textId="77777777" w:rsidR="00C85B63" w:rsidRPr="00C85B63" w:rsidRDefault="00C85B63" w:rsidP="00C85B63">
                            <w:pPr>
                              <w:jc w:val="both"/>
                              <w:rPr>
                                <w:rFonts w:asciiTheme="majorHAnsi" w:hAnsiTheme="majorHAnsi"/>
                                <w:i/>
                                <w:iCs/>
                                <w:sz w:val="20"/>
                                <w:szCs w:val="20"/>
                              </w:rPr>
                            </w:pPr>
                            <w:r w:rsidRPr="00C85B63">
                              <w:rPr>
                                <w:rFonts w:asciiTheme="majorHAnsi" w:hAnsiTheme="majorHAnsi"/>
                                <w:i/>
                                <w:iCs/>
                                <w:sz w:val="20"/>
                                <w:szCs w:val="20"/>
                              </w:rPr>
                              <w:t xml:space="preserve">Éducation </w:t>
                            </w:r>
                          </w:p>
                          <w:p w14:paraId="692B8245" w14:textId="77777777" w:rsidR="00C85B63" w:rsidRPr="00C85B63" w:rsidRDefault="00C85B63" w:rsidP="00C85B63">
                            <w:pPr>
                              <w:jc w:val="both"/>
                              <w:rPr>
                                <w:rFonts w:asciiTheme="majorHAnsi" w:hAnsiTheme="majorHAnsi"/>
                                <w:color w:val="3366FF"/>
                                <w:sz w:val="20"/>
                                <w:szCs w:val="20"/>
                              </w:rPr>
                            </w:pPr>
                          </w:p>
                          <w:p w14:paraId="45317638" w14:textId="77777777" w:rsidR="00C85B63" w:rsidRPr="00C85B63" w:rsidRDefault="00C85B63" w:rsidP="00C85B63">
                            <w:pPr>
                              <w:jc w:val="both"/>
                              <w:rPr>
                                <w:rFonts w:asciiTheme="majorHAnsi" w:hAnsiTheme="majorHAnsi"/>
                                <w:sz w:val="20"/>
                                <w:szCs w:val="20"/>
                                <w:u w:val="single"/>
                              </w:rPr>
                            </w:pPr>
                            <w:r w:rsidRPr="00C85B63">
                              <w:rPr>
                                <w:rFonts w:asciiTheme="majorHAnsi" w:hAnsiTheme="majorHAnsi"/>
                                <w:sz w:val="20"/>
                                <w:szCs w:val="20"/>
                                <w:u w:val="single"/>
                              </w:rPr>
                              <w:t xml:space="preserve">Tenure foncière </w:t>
                            </w:r>
                          </w:p>
                          <w:p w14:paraId="1591246E" w14:textId="77777777" w:rsidR="00C85B63" w:rsidRPr="00C85B63" w:rsidRDefault="00C85B63" w:rsidP="00C85B63">
                            <w:pPr>
                              <w:jc w:val="both"/>
                              <w:rPr>
                                <w:rFonts w:asciiTheme="majorHAnsi" w:hAnsiTheme="majorHAnsi"/>
                                <w:sz w:val="20"/>
                                <w:szCs w:val="20"/>
                                <w:u w:val="single"/>
                              </w:rPr>
                            </w:pPr>
                          </w:p>
                          <w:p w14:paraId="7C2F3A84" w14:textId="77777777" w:rsidR="00C85B63" w:rsidRPr="00C85B63" w:rsidRDefault="00C85B63" w:rsidP="00C85B63">
                            <w:pPr>
                              <w:jc w:val="both"/>
                              <w:rPr>
                                <w:rFonts w:asciiTheme="majorHAnsi" w:hAnsiTheme="majorHAnsi"/>
                                <w:sz w:val="20"/>
                                <w:szCs w:val="20"/>
                                <w:u w:val="single"/>
                              </w:rPr>
                            </w:pPr>
                            <w:r w:rsidRPr="00C85B63">
                              <w:rPr>
                                <w:rFonts w:asciiTheme="majorHAnsi" w:hAnsiTheme="majorHAnsi"/>
                                <w:sz w:val="20"/>
                                <w:szCs w:val="20"/>
                                <w:u w:val="single"/>
                              </w:rPr>
                              <w:t xml:space="preserve">Stéréotypes de genre et relations de pouvoir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48" style="width:443.1pt;height:146.4pt;visibility:visible;mso-wrap-style:square;mso-left-percent:-10001;mso-top-percent:-10001;mso-position-horizontal:absolute;mso-position-horizontal-relative:char;mso-position-vertical:absolute;mso-position-vertical-relative:line;mso-left-percent:-10001;mso-top-percent:-10001;v-text-anchor:top" fillcolor="#daeec3"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" w14:anchorId="798EF6E5">
                <v:textbox style="mso-fit-shape-to-text:t">
                  <w:txbxContent>
                    <w:p w:rsidRPr="0083409A" w:rsidR="00C85B63" w:rsidP="00C85B63" w:rsidRDefault="007343B0" w14:paraId="2A2D4ADA" w14:textId="3BA5B85F">
                      <w:pPr>
                        <w:jc w:val="both"/>
                        <w:rPr>
                          <w:rFonts w:asciiTheme="majorHAnsi" w:hAnsiTheme="majorHAnsi"/>
                          <w:b/>
                          <w:bCs/>
                          <w:szCs w:val="22"/>
                        </w:rPr>
                      </w:pPr>
                      <w:r>
                        <w:rPr>
                          <w:rFonts w:asciiTheme="majorHAnsi" w:hAnsiTheme="majorHAnsi"/>
                          <w:b/>
                          <w:bCs/>
                          <w:szCs w:val="22"/>
                          <w:lang w:val="French"/>
                        </w:rPr>
                        <w:t xml:space="preserve">Exemple de données sur les inégalités de genre répandues pertinentes pour les secteurs de la biodiversité </w:t>
                      </w:r>
                    </w:p>
                    <w:p w:rsidRPr="0083409A" w:rsidR="00C85B63" w:rsidP="00C85B63" w:rsidRDefault="00C85B63" w14:paraId="269D46F8" w14:textId="77777777">
                      <w:pPr>
                        <w:jc w:val="both"/>
                        <w:rPr>
                          <w:rFonts w:asciiTheme="majorHAnsi" w:hAnsiTheme="majorHAnsi"/>
                          <w:szCs w:val="22"/>
                          <w:u w:val="single"/>
                        </w:rPr>
                      </w:pPr>
                    </w:p>
                    <w:p w:rsidRPr="00C85B63" w:rsidR="00C85B63" w:rsidP="00C85B63" w:rsidRDefault="00C85B63" w14:paraId="7AB84D4A" w14:textId="77777777">
                      <w:pPr>
                        <w:jc w:val="both"/>
                        <w:rPr>
                          <w:rFonts w:asciiTheme="majorHAnsi" w:hAnsiTheme="majorHAnsi"/>
                          <w:sz w:val="20"/>
                          <w:szCs w:val="20"/>
                          <w:u w:val="single"/>
                        </w:rPr>
                      </w:pPr>
                      <w:r w:rsidRPr="00C85B63">
                        <w:rPr>
                          <w:rFonts w:asciiTheme="majorHAnsi" w:hAnsiTheme="majorHAnsi"/>
                          <w:sz w:val="20"/>
                          <w:szCs w:val="20"/>
                          <w:u w:val="single"/>
                          <w:lang w:val="French"/>
                        </w:rPr>
                        <w:t xml:space="preserve">Travail et conditions socio-économiques </w:t>
                      </w:r>
                    </w:p>
                    <w:p w:rsidRPr="00C85B63" w:rsidR="00C85B63" w:rsidP="00C85B63" w:rsidRDefault="00C85B63" w14:paraId="0B7A0EBD" w14:textId="77777777">
                      <w:pPr>
                        <w:jc w:val="both"/>
                        <w:rPr>
                          <w:rFonts w:asciiTheme="majorHAnsi" w:hAnsiTheme="majorHAnsi"/>
                          <w:i/>
                          <w:iCs/>
                          <w:sz w:val="20"/>
                          <w:szCs w:val="20"/>
                        </w:rPr>
                      </w:pPr>
                      <w:r w:rsidRPr="00C85B63">
                        <w:rPr>
                          <w:rFonts w:asciiTheme="majorHAnsi" w:hAnsiTheme="majorHAnsi"/>
                          <w:i/>
                          <w:iCs/>
                          <w:sz w:val="20"/>
                          <w:szCs w:val="20"/>
                          <w:lang w:val="French"/>
                        </w:rPr>
                        <w:t>Effectif</w:t>
                      </w:r>
                    </w:p>
                    <w:p w:rsidRPr="00C85B63" w:rsidR="00C85B63" w:rsidP="00C85B63" w:rsidRDefault="00C85B63" w14:paraId="64943011" w14:textId="77777777">
                      <w:pPr>
                        <w:jc w:val="both"/>
                        <w:rPr>
                          <w:rFonts w:asciiTheme="majorHAnsi" w:hAnsiTheme="majorHAnsi"/>
                          <w:i/>
                          <w:iCs/>
                          <w:sz w:val="20"/>
                          <w:szCs w:val="20"/>
                        </w:rPr>
                      </w:pPr>
                      <w:r w:rsidRPr="00C85B63">
                        <w:rPr>
                          <w:rFonts w:asciiTheme="majorHAnsi" w:hAnsiTheme="majorHAnsi"/>
                          <w:i/>
                          <w:iCs/>
                          <w:sz w:val="20"/>
                          <w:szCs w:val="20"/>
                          <w:lang w:val="French"/>
                        </w:rPr>
                        <w:t>Responsabilités de soins, utilisation du temps</w:t>
                      </w:r>
                    </w:p>
                    <w:p w:rsidRPr="00C85B63" w:rsidR="00C85B63" w:rsidP="00C85B63" w:rsidRDefault="00C85B63" w14:paraId="2404D9FD" w14:textId="77777777">
                      <w:pPr>
                        <w:jc w:val="both"/>
                        <w:rPr>
                          <w:rFonts w:asciiTheme="majorHAnsi" w:hAnsiTheme="majorHAnsi"/>
                          <w:i/>
                          <w:iCs/>
                          <w:sz w:val="20"/>
                          <w:szCs w:val="20"/>
                        </w:rPr>
                      </w:pPr>
                      <w:r w:rsidRPr="00C85B63">
                        <w:rPr>
                          <w:rFonts w:asciiTheme="majorHAnsi" w:hAnsiTheme="majorHAnsi"/>
                          <w:i/>
                          <w:iCs/>
                          <w:sz w:val="20"/>
                          <w:szCs w:val="20"/>
                          <w:lang w:val="French"/>
                        </w:rPr>
                        <w:t xml:space="preserve">Éducation </w:t>
                      </w:r>
                    </w:p>
                    <w:p w:rsidRPr="00C85B63" w:rsidR="00C85B63" w:rsidP="00C85B63" w:rsidRDefault="00C85B63" w14:paraId="692B8245" w14:textId="77777777">
                      <w:pPr>
                        <w:jc w:val="both"/>
                        <w:rPr>
                          <w:rFonts w:asciiTheme="majorHAnsi" w:hAnsiTheme="majorHAnsi"/>
                          <w:color w:val="3366FF"/>
                          <w:sz w:val="20"/>
                          <w:szCs w:val="20"/>
                        </w:rPr>
                      </w:pPr>
                    </w:p>
                    <w:p w:rsidRPr="00C85B63" w:rsidR="00C85B63" w:rsidP="00C85B63" w:rsidRDefault="00C85B63" w14:paraId="45317638" w14:textId="77777777">
                      <w:pPr>
                        <w:jc w:val="both"/>
                        <w:rPr>
                          <w:rFonts w:asciiTheme="majorHAnsi" w:hAnsiTheme="majorHAnsi"/>
                          <w:sz w:val="20"/>
                          <w:szCs w:val="20"/>
                          <w:u w:val="single"/>
                        </w:rPr>
                      </w:pPr>
                      <w:r w:rsidRPr="00C85B63">
                        <w:rPr>
                          <w:rFonts w:asciiTheme="majorHAnsi" w:hAnsiTheme="majorHAnsi"/>
                          <w:sz w:val="20"/>
                          <w:szCs w:val="20"/>
                          <w:u w:val="single"/>
                          <w:lang w:val="French"/>
                        </w:rPr>
                        <w:t xml:space="preserve">Tenure foncière </w:t>
                      </w:r>
                    </w:p>
                    <w:p w:rsidRPr="00C85B63" w:rsidR="00C85B63" w:rsidP="00C85B63" w:rsidRDefault="00C85B63" w14:paraId="1591246E" w14:textId="77777777">
                      <w:pPr>
                        <w:jc w:val="both"/>
                        <w:rPr>
                          <w:rFonts w:asciiTheme="majorHAnsi" w:hAnsiTheme="majorHAnsi"/>
                          <w:sz w:val="20"/>
                          <w:szCs w:val="20"/>
                          <w:u w:val="single"/>
                        </w:rPr>
                      </w:pPr>
                    </w:p>
                    <w:p w:rsidRPr="00C85B63" w:rsidR="00C85B63" w:rsidP="00C85B63" w:rsidRDefault="00C85B63" w14:paraId="7C2F3A84" w14:textId="77777777">
                      <w:pPr>
                        <w:jc w:val="both"/>
                        <w:rPr>
                          <w:rFonts w:asciiTheme="majorHAnsi" w:hAnsiTheme="majorHAnsi"/>
                          <w:sz w:val="20"/>
                          <w:szCs w:val="20"/>
                          <w:u w:val="single"/>
                        </w:rPr>
                      </w:pPr>
                      <w:r w:rsidRPr="00C85B63">
                        <w:rPr>
                          <w:rFonts w:asciiTheme="majorHAnsi" w:hAnsiTheme="majorHAnsi"/>
                          <w:sz w:val="20"/>
                          <w:szCs w:val="20"/>
                          <w:u w:val="single"/>
                          <w:lang w:val="French"/>
                        </w:rPr>
                        <w:t xml:space="preserve">Stéréotypes de genre et relations de pouvoir </w:t>
                      </w:r>
                    </w:p>
                  </w:txbxContent>
                </v:textbox>
                <w10:anchorlock/>
              </v:shape>
            </w:pict>
          </mc:Fallback>
        </mc:AlternateContent>
      </w:r>
    </w:p>
    <w:p w14:paraId="27021C32" w14:textId="77777777" w:rsidR="00C85B63" w:rsidRDefault="00C85B63" w:rsidP="006E50D1">
      <w:pPr>
        <w:jc w:val="both"/>
        <w:rPr>
          <w:rFonts w:asciiTheme="majorHAnsi" w:hAnsiTheme="majorHAnsi"/>
          <w:sz w:val="28"/>
          <w:u w:val="single"/>
        </w:rPr>
      </w:pPr>
    </w:p>
    <w:p w14:paraId="031F65AB" w14:textId="77777777" w:rsidR="00E17829" w:rsidRDefault="0083409A" w:rsidP="006E50D1">
      <w:pPr>
        <w:jc w:val="both"/>
        <w:rPr>
          <w:rFonts w:asciiTheme="majorHAnsi" w:hAnsiTheme="majorHAnsi"/>
          <w:b/>
          <w:sz w:val="28"/>
        </w:rPr>
      </w:pPr>
      <w:r>
        <w:rPr>
          <w:noProof/>
        </w:rPr>
        <mc:AlternateContent>
          <mc:Choice Requires="wps">
            <w:drawing>
              <wp:inline distT="0" distB="0" distL="0" distR="0" wp14:anchorId="55362097" wp14:editId="67EFD37B">
                <wp:extent cx="5626735" cy="3516923"/>
                <wp:effectExtent l="0" t="0" r="12065" b="13970"/>
                <wp:docPr id="1452557898" name="Text Box 1"/>
                <wp:cNvGraphicFramePr/>
                <a:graphic xmlns:a="http://schemas.openxmlformats.org/drawingml/2006/main">
                  <a:graphicData uri="http://schemas.microsoft.com/office/word/2010/wordprocessingShape">
                    <wps:wsp>
                      <wps:cNvSpPr txBox="1"/>
                      <wps:spPr>
                        <a:xfrm>
                          <a:off x="0" y="0"/>
                          <a:ext cx="5626735" cy="3516923"/>
                        </a:xfrm>
                        <a:prstGeom prst="rect">
                          <a:avLst/>
                        </a:prstGeom>
                        <a:solidFill>
                          <a:srgbClr val="DAEEC3"/>
                        </a:solidFill>
                        <a:ln w="6350">
                          <a:solidFill>
                            <a:prstClr val="black"/>
                          </a:solidFill>
                        </a:ln>
                      </wps:spPr>
                      <wps:txbx>
                        <w:txbxContent>
                          <w:p w14:paraId="6F5581AC" w14:textId="4AA4942B" w:rsidR="0083409A" w:rsidRPr="003B00B8" w:rsidRDefault="007343B0" w:rsidP="006E50D1">
                            <w:pPr>
                              <w:jc w:val="both"/>
                              <w:rPr>
                                <w:rFonts w:asciiTheme="majorHAnsi" w:hAnsiTheme="majorHAnsi"/>
                                <w:b/>
                                <w:bCs/>
                                <w:szCs w:val="22"/>
                                <w:u w:val="single"/>
                              </w:rPr>
                            </w:pPr>
                            <w:r>
                              <w:rPr>
                                <w:rFonts w:asciiTheme="majorHAnsi" w:hAnsiTheme="majorHAnsi"/>
                                <w:b/>
                                <w:bCs/>
                                <w:sz w:val="22"/>
                                <w:szCs w:val="21"/>
                              </w:rPr>
                              <w:t>Exemple de contributions différenciées par les sexes à la conservation et aux solutions fondées sur la nature.</w:t>
                            </w:r>
                          </w:p>
                          <w:p w14:paraId="32C9B13C" w14:textId="77777777" w:rsidR="0083409A" w:rsidRPr="003B00B8" w:rsidRDefault="0083409A" w:rsidP="0083409A">
                            <w:pPr>
                              <w:jc w:val="both"/>
                              <w:rPr>
                                <w:rFonts w:asciiTheme="majorHAnsi" w:hAnsiTheme="majorHAnsi"/>
                                <w:i/>
                                <w:iCs/>
                                <w:sz w:val="22"/>
                                <w:szCs w:val="21"/>
                              </w:rPr>
                            </w:pPr>
                          </w:p>
                          <w:p w14:paraId="78D7FE0E" w14:textId="5F97157A" w:rsidR="0083409A" w:rsidRPr="00C85B63" w:rsidRDefault="0083409A" w:rsidP="0083409A">
                            <w:pPr>
                              <w:jc w:val="both"/>
                              <w:rPr>
                                <w:rFonts w:asciiTheme="majorHAnsi" w:hAnsiTheme="majorHAnsi"/>
                                <w:sz w:val="20"/>
                                <w:szCs w:val="20"/>
                                <w:u w:val="single"/>
                              </w:rPr>
                            </w:pPr>
                            <w:r w:rsidRPr="00C85B63">
                              <w:rPr>
                                <w:rFonts w:asciiTheme="majorHAnsi" w:hAnsiTheme="majorHAnsi"/>
                                <w:sz w:val="20"/>
                                <w:szCs w:val="20"/>
                                <w:u w:val="single"/>
                              </w:rPr>
                              <w:t>Femmes autochtones et locales contribuant à la conservation, à la gestion durable des ressources biologiques, à la restauration, à la protection de la diversité génétique, à la réduction des espèces exotiques envahissantes, à l'agriculture durable, à la réduction de la pollution, à la minimisation des impacts du changement climatique, à l'amélioration des espaces verts ou de l'urbanisme, à la consommation durable</w:t>
                            </w:r>
                          </w:p>
                          <w:p w14:paraId="113A5C85" w14:textId="77777777" w:rsidR="0083409A" w:rsidRPr="00C85B63" w:rsidRDefault="0083409A" w:rsidP="0083409A">
                            <w:pPr>
                              <w:jc w:val="both"/>
                              <w:rPr>
                                <w:rFonts w:asciiTheme="majorHAnsi" w:hAnsiTheme="majorHAnsi"/>
                                <w:i/>
                                <w:iCs/>
                                <w:sz w:val="20"/>
                                <w:szCs w:val="20"/>
                              </w:rPr>
                            </w:pPr>
                            <w:r w:rsidRPr="00C85B63">
                              <w:rPr>
                                <w:rFonts w:asciiTheme="majorHAnsi" w:hAnsiTheme="majorHAnsi"/>
                                <w:i/>
                                <w:iCs/>
                                <w:sz w:val="20"/>
                                <w:szCs w:val="20"/>
                              </w:rPr>
                              <w:t xml:space="preserve">Écosystèmes terrestres </w:t>
                            </w:r>
                          </w:p>
                          <w:p w14:paraId="06FC2746" w14:textId="77777777" w:rsidR="0083409A" w:rsidRPr="00C85B63" w:rsidRDefault="0083409A" w:rsidP="0083409A">
                            <w:pPr>
                              <w:jc w:val="both"/>
                              <w:rPr>
                                <w:rFonts w:asciiTheme="majorHAnsi" w:hAnsiTheme="majorHAnsi"/>
                                <w:i/>
                                <w:iCs/>
                                <w:sz w:val="20"/>
                                <w:szCs w:val="20"/>
                              </w:rPr>
                            </w:pPr>
                            <w:r w:rsidRPr="00C85B63">
                              <w:rPr>
                                <w:rFonts w:asciiTheme="majorHAnsi" w:hAnsiTheme="majorHAnsi"/>
                                <w:i/>
                                <w:iCs/>
                                <w:sz w:val="20"/>
                                <w:szCs w:val="20"/>
                              </w:rPr>
                              <w:t xml:space="preserve">Écosystèmes marins et côtiers </w:t>
                            </w:r>
                          </w:p>
                          <w:p w14:paraId="02B1C4CF" w14:textId="77777777" w:rsidR="0083409A" w:rsidRPr="00C85B63" w:rsidRDefault="0083409A" w:rsidP="0083409A">
                            <w:pPr>
                              <w:jc w:val="both"/>
                              <w:rPr>
                                <w:rFonts w:asciiTheme="majorHAnsi" w:hAnsiTheme="majorHAnsi"/>
                                <w:i/>
                                <w:iCs/>
                                <w:sz w:val="20"/>
                                <w:szCs w:val="20"/>
                              </w:rPr>
                            </w:pPr>
                          </w:p>
                          <w:p w14:paraId="7EF9E60F" w14:textId="77777777" w:rsidR="003B00B8" w:rsidRPr="00C85B63" w:rsidRDefault="003B00B8" w:rsidP="003B00B8">
                            <w:pPr>
                              <w:jc w:val="both"/>
                              <w:rPr>
                                <w:rFonts w:asciiTheme="majorHAnsi" w:hAnsiTheme="majorHAnsi"/>
                                <w:sz w:val="20"/>
                                <w:szCs w:val="20"/>
                                <w:u w:val="single"/>
                              </w:rPr>
                            </w:pPr>
                            <w:r w:rsidRPr="00C85B63">
                              <w:rPr>
                                <w:rFonts w:asciiTheme="majorHAnsi" w:hAnsiTheme="majorHAnsi"/>
                                <w:sz w:val="20"/>
                                <w:szCs w:val="20"/>
                                <w:u w:val="single"/>
                              </w:rPr>
                              <w:t xml:space="preserve">Femmes autochtones et locales mettant en œuvre des solutions basées sur la nature </w:t>
                            </w:r>
                          </w:p>
                          <w:p w14:paraId="53FBCAE1" w14:textId="77777777" w:rsidR="003B00B8" w:rsidRPr="00C85B63" w:rsidRDefault="003B00B8" w:rsidP="003B00B8">
                            <w:pPr>
                              <w:jc w:val="both"/>
                              <w:rPr>
                                <w:rFonts w:asciiTheme="majorHAnsi" w:hAnsiTheme="majorHAnsi"/>
                                <w:i/>
                                <w:iCs/>
                                <w:sz w:val="20"/>
                                <w:szCs w:val="20"/>
                              </w:rPr>
                            </w:pPr>
                            <w:r w:rsidRPr="00C85B63">
                              <w:rPr>
                                <w:rFonts w:asciiTheme="majorHAnsi" w:hAnsiTheme="majorHAnsi"/>
                                <w:i/>
                                <w:iCs/>
                                <w:sz w:val="20"/>
                                <w:szCs w:val="20"/>
                              </w:rPr>
                              <w:t xml:space="preserve">Écosystèmes terrestres </w:t>
                            </w:r>
                          </w:p>
                          <w:p w14:paraId="624EAAC3" w14:textId="6FC9020A" w:rsidR="003B00B8" w:rsidRPr="00C85B63" w:rsidRDefault="003B00B8" w:rsidP="0083409A">
                            <w:pPr>
                              <w:jc w:val="both"/>
                              <w:rPr>
                                <w:rFonts w:asciiTheme="majorHAnsi" w:hAnsiTheme="majorHAnsi"/>
                                <w:i/>
                                <w:iCs/>
                                <w:sz w:val="20"/>
                                <w:szCs w:val="20"/>
                              </w:rPr>
                            </w:pPr>
                            <w:r w:rsidRPr="00C85B63">
                              <w:rPr>
                                <w:rFonts w:asciiTheme="majorHAnsi" w:hAnsiTheme="majorHAnsi"/>
                                <w:i/>
                                <w:iCs/>
                                <w:sz w:val="20"/>
                                <w:szCs w:val="20"/>
                              </w:rPr>
                              <w:t xml:space="preserve">Écosystèmes marins et côtiers </w:t>
                            </w:r>
                          </w:p>
                          <w:p w14:paraId="3EE5E349" w14:textId="77777777" w:rsidR="0083409A" w:rsidRPr="00C85B63" w:rsidRDefault="0083409A" w:rsidP="006E50D1">
                            <w:pPr>
                              <w:jc w:val="both"/>
                              <w:rPr>
                                <w:rFonts w:asciiTheme="majorHAnsi" w:hAnsiTheme="majorHAnsi"/>
                                <w:sz w:val="20"/>
                                <w:szCs w:val="20"/>
                                <w:u w:val="single"/>
                              </w:rPr>
                            </w:pPr>
                          </w:p>
                          <w:p w14:paraId="08F13817" w14:textId="0D60205D" w:rsidR="003B00B8" w:rsidRPr="00C85B63" w:rsidRDefault="0083409A" w:rsidP="006E50D1">
                            <w:pPr>
                              <w:jc w:val="both"/>
                              <w:rPr>
                                <w:rFonts w:asciiTheme="majorHAnsi" w:hAnsiTheme="majorHAnsi"/>
                                <w:sz w:val="20"/>
                                <w:szCs w:val="20"/>
                                <w:u w:val="single"/>
                              </w:rPr>
                            </w:pPr>
                            <w:r w:rsidRPr="00C85B63">
                              <w:rPr>
                                <w:rFonts w:asciiTheme="majorHAnsi" w:hAnsiTheme="majorHAnsi"/>
                                <w:sz w:val="20"/>
                                <w:szCs w:val="20"/>
                                <w:u w:val="single"/>
                              </w:rPr>
                              <w:t>Femmes professionnelles dans la conservation, la gestion durable des ressources biologiques, la restauration, la protection de la diversité génétique, la réduction des espèces exotiques envahissantes, l'agriculture durable, la réduction de la pollution, la minimisation des impacts du changement climatique, l'amélioration des espaces verts ou de l'urbanisme, la consommation durable</w:t>
                            </w:r>
                          </w:p>
                          <w:p w14:paraId="09C768FE" w14:textId="7B3DB261" w:rsidR="0083409A" w:rsidRPr="00C85B63" w:rsidRDefault="0083409A" w:rsidP="006E50D1">
                            <w:pPr>
                              <w:jc w:val="both"/>
                              <w:rPr>
                                <w:rFonts w:asciiTheme="majorHAnsi" w:hAnsiTheme="majorHAnsi"/>
                                <w:i/>
                                <w:iCs/>
                                <w:sz w:val="20"/>
                                <w:szCs w:val="20"/>
                              </w:rPr>
                            </w:pPr>
                            <w:r w:rsidRPr="00C85B63">
                              <w:rPr>
                                <w:rFonts w:asciiTheme="majorHAnsi" w:hAnsiTheme="majorHAnsi"/>
                                <w:i/>
                                <w:iCs/>
                                <w:sz w:val="20"/>
                                <w:szCs w:val="20"/>
                              </w:rPr>
                              <w:t>Garde forestière</w:t>
                            </w:r>
                          </w:p>
                          <w:p w14:paraId="23340EBE" w14:textId="77777777" w:rsidR="0083409A" w:rsidRPr="00C85B63" w:rsidRDefault="0083409A" w:rsidP="006E50D1">
                            <w:pPr>
                              <w:jc w:val="both"/>
                              <w:rPr>
                                <w:rFonts w:asciiTheme="majorHAnsi" w:hAnsiTheme="majorHAnsi"/>
                                <w:i/>
                                <w:iCs/>
                                <w:sz w:val="20"/>
                                <w:szCs w:val="20"/>
                              </w:rPr>
                            </w:pPr>
                            <w:r w:rsidRPr="00C85B63">
                              <w:rPr>
                                <w:rFonts w:asciiTheme="majorHAnsi" w:hAnsiTheme="majorHAnsi"/>
                                <w:i/>
                                <w:iCs/>
                                <w:sz w:val="20"/>
                                <w:szCs w:val="20"/>
                              </w:rPr>
                              <w:t>Pompiers</w:t>
                            </w:r>
                          </w:p>
                          <w:p w14:paraId="0758597D" w14:textId="3E676B59" w:rsidR="003B00B8" w:rsidRPr="00C85B63" w:rsidRDefault="003B00B8" w:rsidP="006E50D1">
                            <w:pPr>
                              <w:jc w:val="both"/>
                              <w:rPr>
                                <w:rFonts w:asciiTheme="majorHAnsi" w:hAnsiTheme="majorHAnsi"/>
                                <w:i/>
                                <w:iCs/>
                                <w:sz w:val="20"/>
                                <w:szCs w:val="20"/>
                              </w:rPr>
                            </w:pPr>
                            <w:r w:rsidRPr="00C85B63">
                              <w:rPr>
                                <w:rFonts w:asciiTheme="majorHAnsi" w:hAnsiTheme="majorHAnsi"/>
                                <w:i/>
                                <w:iCs/>
                                <w:sz w:val="20"/>
                                <w:szCs w:val="20"/>
                              </w:rPr>
                              <w:t>Prestataires de services d'extension agricole durable</w:t>
                            </w:r>
                          </w:p>
                          <w:p w14:paraId="4213903F" w14:textId="1E7C63F8" w:rsidR="0083409A" w:rsidRPr="00C85B63" w:rsidRDefault="003B00B8" w:rsidP="006E50D1">
                            <w:pPr>
                              <w:jc w:val="both"/>
                              <w:rPr>
                                <w:rFonts w:asciiTheme="majorHAnsi" w:hAnsiTheme="majorHAnsi"/>
                                <w:i/>
                                <w:iCs/>
                                <w:sz w:val="20"/>
                                <w:szCs w:val="20"/>
                              </w:rPr>
                            </w:pPr>
                            <w:r w:rsidRPr="00C85B63">
                              <w:rPr>
                                <w:rFonts w:asciiTheme="majorHAnsi" w:hAnsiTheme="majorHAnsi"/>
                                <w:i/>
                                <w:iCs/>
                                <w:sz w:val="20"/>
                                <w:szCs w:val="20"/>
                              </w:rPr>
                              <w:t xml:space="preserve">Les scientifiques se concentrent sur la diversité génétique, l'accès et le partage des avantages  </w:t>
                            </w:r>
                          </w:p>
                          <w:p w14:paraId="03918EAB" w14:textId="77777777" w:rsidR="0083409A" w:rsidRPr="003B00B8" w:rsidRDefault="0083409A" w:rsidP="00783026">
                            <w:pPr>
                              <w:jc w:val="both"/>
                              <w:rPr>
                                <w:rFonts w:asciiTheme="majorHAnsi" w:hAnsiTheme="majorHAnsi"/>
                                <w:b/>
                                <w:szCs w:val="22"/>
                              </w:rPr>
                            </w:pPr>
                            <w:r w:rsidRPr="003B00B8">
                              <w:rPr>
                                <w:rFonts w:asciiTheme="majorHAnsi" w:hAnsiTheme="majorHAnsi"/>
                                <w:b/>
                                <w:szCs w:val="22"/>
                              </w:rPr>
                              <w:tab/>
                            </w:r>
                            <w:r w:rsidRPr="003B00B8">
                              <w:rPr>
                                <w:rFonts w:asciiTheme="majorHAnsi" w:hAnsiTheme="majorHAnsi"/>
                                <w:b/>
                                <w:szCs w:val="2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49" style="width:443.05pt;height:276.9pt;visibility:visible;mso-wrap-style:square;mso-left-percent:-10001;mso-top-percent:-10001;mso-position-horizontal:absolute;mso-position-horizontal-relative:char;mso-position-vertical:absolute;mso-position-vertical-relative:line;mso-left-percent:-10001;mso-top-percent:-10001;v-text-anchor:top" fillcolor="#daeec3"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" w14:anchorId="55362097">
                <v:textbox>
                  <w:txbxContent>
                    <w:p w:rsidRPr="003B00B8" w:rsidR="0083409A" w:rsidP="006E50D1" w:rsidRDefault="007343B0" w14:paraId="6F5581AC" w14:textId="4AA4942B">
                      <w:pPr>
                        <w:jc w:val="both"/>
                        <w:rPr>
                          <w:rFonts w:asciiTheme="majorHAnsi" w:hAnsiTheme="majorHAnsi"/>
                          <w:b/>
                          <w:bCs/>
                          <w:szCs w:val="22"/>
                          <w:u w:val="single"/>
                        </w:rPr>
                      </w:pPr>
                      <w:r>
                        <w:rPr>
                          <w:rFonts w:asciiTheme="majorHAnsi" w:hAnsiTheme="majorHAnsi"/>
                          <w:b/>
                          <w:bCs/>
                          <w:sz w:val="22"/>
                          <w:szCs w:val="21"/>
                          <w:lang w:val="French"/>
                        </w:rPr>
                        <w:t>Exemple de contributions différenciées par les sexes à la conservation et aux solutions fondées sur la nature.</w:t>
                      </w:r>
                    </w:p>
                    <w:p w:rsidRPr="003B00B8" w:rsidR="0083409A" w:rsidP="0083409A" w:rsidRDefault="0083409A" w14:paraId="32C9B13C" w14:textId="77777777">
                      <w:pPr>
                        <w:jc w:val="both"/>
                        <w:rPr>
                          <w:rFonts w:asciiTheme="majorHAnsi" w:hAnsiTheme="majorHAnsi"/>
                          <w:i/>
                          <w:iCs/>
                          <w:sz w:val="22"/>
                          <w:szCs w:val="21"/>
                        </w:rPr>
                      </w:pPr>
                    </w:p>
                    <w:p w:rsidRPr="00C85B63" w:rsidR="0083409A" w:rsidP="0083409A" w:rsidRDefault="0083409A" w14:paraId="78D7FE0E" w14:textId="5F97157A">
                      <w:pPr>
                        <w:jc w:val="both"/>
                        <w:rPr>
                          <w:rFonts w:asciiTheme="majorHAnsi" w:hAnsiTheme="majorHAnsi"/>
                          <w:sz w:val="20"/>
                          <w:szCs w:val="20"/>
                          <w:u w:val="single"/>
                        </w:rPr>
                      </w:pPr>
                      <w:r w:rsidRPr="00C85B63">
                        <w:rPr>
                          <w:rFonts w:asciiTheme="majorHAnsi" w:hAnsiTheme="majorHAnsi"/>
                          <w:sz w:val="20"/>
                          <w:szCs w:val="20"/>
                          <w:u w:val="single"/>
                          <w:lang w:val="French"/>
                        </w:rPr>
                        <w:t>Femmes autochtones et locales contribuant à la conservation, à la gestion durable des ressources biologiques, à la restauration, à la protection de la diversité génétique, à la réduction des espèces exotiques envahissantes, à l'agriculture durable, à la réduction de la pollution, à la minimisation des impacts du changement climatique, à l'amélioration des espaces verts ou de l'urbanisme, à la consommation durable</w:t>
                      </w:r>
                    </w:p>
                    <w:p w:rsidRPr="00C85B63" w:rsidR="0083409A" w:rsidP="0083409A" w:rsidRDefault="0083409A" w14:paraId="113A5C85" w14:textId="77777777">
                      <w:pPr>
                        <w:jc w:val="both"/>
                        <w:rPr>
                          <w:rFonts w:asciiTheme="majorHAnsi" w:hAnsiTheme="majorHAnsi"/>
                          <w:i/>
                          <w:iCs/>
                          <w:sz w:val="20"/>
                          <w:szCs w:val="20"/>
                        </w:rPr>
                      </w:pPr>
                      <w:r w:rsidRPr="00C85B63">
                        <w:rPr>
                          <w:rFonts w:asciiTheme="majorHAnsi" w:hAnsiTheme="majorHAnsi"/>
                          <w:i/>
                          <w:iCs/>
                          <w:sz w:val="20"/>
                          <w:szCs w:val="20"/>
                          <w:lang w:val="French"/>
                        </w:rPr>
                        <w:t xml:space="preserve">Écosystèmes terrestres </w:t>
                      </w:r>
                    </w:p>
                    <w:p w:rsidRPr="00C85B63" w:rsidR="0083409A" w:rsidP="0083409A" w:rsidRDefault="0083409A" w14:paraId="06FC2746" w14:textId="77777777">
                      <w:pPr>
                        <w:jc w:val="both"/>
                        <w:rPr>
                          <w:rFonts w:asciiTheme="majorHAnsi" w:hAnsiTheme="majorHAnsi"/>
                          <w:i/>
                          <w:iCs/>
                          <w:sz w:val="20"/>
                          <w:szCs w:val="20"/>
                        </w:rPr>
                      </w:pPr>
                      <w:r w:rsidRPr="00C85B63">
                        <w:rPr>
                          <w:rFonts w:asciiTheme="majorHAnsi" w:hAnsiTheme="majorHAnsi"/>
                          <w:i/>
                          <w:iCs/>
                          <w:sz w:val="20"/>
                          <w:szCs w:val="20"/>
                          <w:lang w:val="French"/>
                        </w:rPr>
                        <w:t xml:space="preserve">Écosystèmes marins et côtiers </w:t>
                      </w:r>
                    </w:p>
                    <w:p w:rsidRPr="00C85B63" w:rsidR="0083409A" w:rsidP="0083409A" w:rsidRDefault="0083409A" w14:paraId="02B1C4CF" w14:textId="77777777">
                      <w:pPr>
                        <w:jc w:val="both"/>
                        <w:rPr>
                          <w:rFonts w:asciiTheme="majorHAnsi" w:hAnsiTheme="majorHAnsi"/>
                          <w:i/>
                          <w:iCs/>
                          <w:sz w:val="20"/>
                          <w:szCs w:val="20"/>
                        </w:rPr>
                      </w:pPr>
                    </w:p>
                    <w:p w:rsidRPr="00C85B63" w:rsidR="003B00B8" w:rsidP="003B00B8" w:rsidRDefault="003B00B8" w14:paraId="7EF9E60F" w14:textId="77777777">
                      <w:pPr>
                        <w:jc w:val="both"/>
                        <w:rPr>
                          <w:rFonts w:asciiTheme="majorHAnsi" w:hAnsiTheme="majorHAnsi"/>
                          <w:sz w:val="20"/>
                          <w:szCs w:val="20"/>
                          <w:u w:val="single"/>
                        </w:rPr>
                      </w:pPr>
                      <w:r w:rsidRPr="00C85B63">
                        <w:rPr>
                          <w:rFonts w:asciiTheme="majorHAnsi" w:hAnsiTheme="majorHAnsi"/>
                          <w:sz w:val="20"/>
                          <w:szCs w:val="20"/>
                          <w:u w:val="single"/>
                          <w:lang w:val="French"/>
                        </w:rPr>
                        <w:t xml:space="preserve">Femmes autochtones et locales mettant en œuvre des solutions basées sur la nature </w:t>
                      </w:r>
                    </w:p>
                    <w:p w:rsidRPr="00C85B63" w:rsidR="003B00B8" w:rsidP="003B00B8" w:rsidRDefault="003B00B8" w14:paraId="53FBCAE1" w14:textId="77777777">
                      <w:pPr>
                        <w:jc w:val="both"/>
                        <w:rPr>
                          <w:rFonts w:asciiTheme="majorHAnsi" w:hAnsiTheme="majorHAnsi"/>
                          <w:i/>
                          <w:iCs/>
                          <w:sz w:val="20"/>
                          <w:szCs w:val="20"/>
                        </w:rPr>
                      </w:pPr>
                      <w:r w:rsidRPr="00C85B63">
                        <w:rPr>
                          <w:rFonts w:asciiTheme="majorHAnsi" w:hAnsiTheme="majorHAnsi"/>
                          <w:i/>
                          <w:iCs/>
                          <w:sz w:val="20"/>
                          <w:szCs w:val="20"/>
                          <w:lang w:val="French"/>
                        </w:rPr>
                        <w:t xml:space="preserve">Écosystèmes terrestres </w:t>
                      </w:r>
                    </w:p>
                    <w:p w:rsidRPr="00C85B63" w:rsidR="003B00B8" w:rsidP="0083409A" w:rsidRDefault="003B00B8" w14:paraId="624EAAC3" w14:textId="6FC9020A">
                      <w:pPr>
                        <w:jc w:val="both"/>
                        <w:rPr>
                          <w:rFonts w:asciiTheme="majorHAnsi" w:hAnsiTheme="majorHAnsi"/>
                          <w:i/>
                          <w:iCs/>
                          <w:sz w:val="20"/>
                          <w:szCs w:val="20"/>
                        </w:rPr>
                      </w:pPr>
                      <w:r w:rsidRPr="00C85B63">
                        <w:rPr>
                          <w:rFonts w:asciiTheme="majorHAnsi" w:hAnsiTheme="majorHAnsi"/>
                          <w:i/>
                          <w:iCs/>
                          <w:sz w:val="20"/>
                          <w:szCs w:val="20"/>
                          <w:lang w:val="French"/>
                        </w:rPr>
                        <w:t xml:space="preserve">Écosystèmes marins et côtiers </w:t>
                      </w:r>
                    </w:p>
                    <w:p w:rsidRPr="00C85B63" w:rsidR="0083409A" w:rsidP="006E50D1" w:rsidRDefault="0083409A" w14:paraId="3EE5E349" w14:textId="77777777">
                      <w:pPr>
                        <w:jc w:val="both"/>
                        <w:rPr>
                          <w:rFonts w:asciiTheme="majorHAnsi" w:hAnsiTheme="majorHAnsi"/>
                          <w:sz w:val="20"/>
                          <w:szCs w:val="20"/>
                          <w:u w:val="single"/>
                        </w:rPr>
                      </w:pPr>
                    </w:p>
                    <w:p w:rsidRPr="00C85B63" w:rsidR="003B00B8" w:rsidP="006E50D1" w:rsidRDefault="0083409A" w14:paraId="08F13817" w14:textId="0D60205D">
                      <w:pPr>
                        <w:jc w:val="both"/>
                        <w:rPr>
                          <w:rFonts w:asciiTheme="majorHAnsi" w:hAnsiTheme="majorHAnsi"/>
                          <w:sz w:val="20"/>
                          <w:szCs w:val="20"/>
                          <w:u w:val="single"/>
                        </w:rPr>
                      </w:pPr>
                      <w:r w:rsidRPr="00C85B63">
                        <w:rPr>
                          <w:rFonts w:asciiTheme="majorHAnsi" w:hAnsiTheme="majorHAnsi"/>
                          <w:sz w:val="20"/>
                          <w:szCs w:val="20"/>
                          <w:u w:val="single"/>
                          <w:lang w:val="French"/>
                        </w:rPr>
                        <w:t xml:space="preserve">Femmes professionnelles dans la conservation, la gestion durable des ressources biologiques, la restauration, la protection de la diversité génétique, la réduction des espèces exotiques envahissantes, l'agriculture durable, la réduction de la pollution, la minimisation des impacts du changement climatique, l'amélioration des espaces verts ou de l'urbanisme, la consommation durable</w:t>
                      </w:r>
                    </w:p>
                    <w:p w:rsidRPr="00C85B63" w:rsidR="0083409A" w:rsidP="006E50D1" w:rsidRDefault="0083409A" w14:paraId="09C768FE" w14:textId="7B3DB261">
                      <w:pPr>
                        <w:jc w:val="both"/>
                        <w:rPr>
                          <w:rFonts w:asciiTheme="majorHAnsi" w:hAnsiTheme="majorHAnsi"/>
                          <w:i/>
                          <w:iCs/>
                          <w:sz w:val="20"/>
                          <w:szCs w:val="20"/>
                        </w:rPr>
                      </w:pPr>
                      <w:r w:rsidRPr="00C85B63">
                        <w:rPr>
                          <w:rFonts w:asciiTheme="majorHAnsi" w:hAnsiTheme="majorHAnsi"/>
                          <w:i/>
                          <w:iCs/>
                          <w:sz w:val="20"/>
                          <w:szCs w:val="20"/>
                          <w:lang w:val="French"/>
                        </w:rPr>
                        <w:t>Garde forestière</w:t>
                      </w:r>
                    </w:p>
                    <w:p w:rsidRPr="00C85B63" w:rsidR="0083409A" w:rsidP="006E50D1" w:rsidRDefault="0083409A" w14:paraId="23340EBE" w14:textId="77777777">
                      <w:pPr>
                        <w:jc w:val="both"/>
                        <w:rPr>
                          <w:rFonts w:asciiTheme="majorHAnsi" w:hAnsiTheme="majorHAnsi"/>
                          <w:i/>
                          <w:iCs/>
                          <w:sz w:val="20"/>
                          <w:szCs w:val="20"/>
                        </w:rPr>
                      </w:pPr>
                      <w:r w:rsidRPr="00C85B63">
                        <w:rPr>
                          <w:rFonts w:asciiTheme="majorHAnsi" w:hAnsiTheme="majorHAnsi"/>
                          <w:i/>
                          <w:iCs/>
                          <w:sz w:val="20"/>
                          <w:szCs w:val="20"/>
                          <w:lang w:val="French"/>
                        </w:rPr>
                        <w:t>Pompiers</w:t>
                      </w:r>
                    </w:p>
                    <w:p w:rsidRPr="00C85B63" w:rsidR="003B00B8" w:rsidP="006E50D1" w:rsidRDefault="003B00B8" w14:paraId="0758597D" w14:textId="3E676B59">
                      <w:pPr>
                        <w:jc w:val="both"/>
                        <w:rPr>
                          <w:rFonts w:asciiTheme="majorHAnsi" w:hAnsiTheme="majorHAnsi"/>
                          <w:i/>
                          <w:iCs/>
                          <w:sz w:val="20"/>
                          <w:szCs w:val="20"/>
                        </w:rPr>
                      </w:pPr>
                      <w:r w:rsidRPr="00C85B63">
                        <w:rPr>
                          <w:rFonts w:asciiTheme="majorHAnsi" w:hAnsiTheme="majorHAnsi"/>
                          <w:i/>
                          <w:iCs/>
                          <w:sz w:val="20"/>
                          <w:szCs w:val="20"/>
                          <w:lang w:val="French"/>
                        </w:rPr>
                        <w:t>Prestataires de services d'extension agricole durable</w:t>
                      </w:r>
                    </w:p>
                    <w:p w:rsidRPr="00C85B63" w:rsidR="0083409A" w:rsidP="006E50D1" w:rsidRDefault="003B00B8" w14:paraId="4213903F" w14:textId="1E7C63F8">
                      <w:pPr>
                        <w:jc w:val="both"/>
                        <w:rPr>
                          <w:rFonts w:asciiTheme="majorHAnsi" w:hAnsiTheme="majorHAnsi"/>
                          <w:i/>
                          <w:iCs/>
                          <w:sz w:val="20"/>
                          <w:szCs w:val="20"/>
                        </w:rPr>
                      </w:pPr>
                      <w:r w:rsidRPr="00C85B63">
                        <w:rPr>
                          <w:rFonts w:asciiTheme="majorHAnsi" w:hAnsiTheme="majorHAnsi"/>
                          <w:i/>
                          <w:iCs/>
                          <w:sz w:val="20"/>
                          <w:szCs w:val="20"/>
                          <w:lang w:val="French"/>
                        </w:rPr>
                        <w:t xml:space="preserve">Les scientifiques se concentrent sur la diversité génétique, l'accès et le partage des avantages  </w:t>
                      </w:r>
                    </w:p>
                    <w:p w:rsidRPr="003B00B8" w:rsidR="0083409A" w:rsidP="00783026" w:rsidRDefault="0083409A" w14:paraId="03918EAB" w14:textId="77777777">
                      <w:pPr>
                        <w:jc w:val="both"/>
                        <w:rPr>
                          <w:rFonts w:asciiTheme="majorHAnsi" w:hAnsiTheme="majorHAnsi"/>
                          <w:b/>
                          <w:szCs w:val="22"/>
                        </w:rPr>
                      </w:pPr>
                      <w:r w:rsidRPr="003B00B8">
                        <w:rPr>
                          <w:rFonts w:asciiTheme="majorHAnsi" w:hAnsiTheme="majorHAnsi"/>
                          <w:b/>
                          <w:szCs w:val="22"/>
                          <w:lang w:val="French"/>
                        </w:rPr>
                        <w:tab/>
                      </w:r>
                      <w:r w:rsidRPr="003B00B8">
                        <w:rPr>
                          <w:rFonts w:asciiTheme="majorHAnsi" w:hAnsiTheme="majorHAnsi"/>
                          <w:b/>
                          <w:szCs w:val="22"/>
                          <w:lang w:val="French"/>
                        </w:rPr>
                        <w:tab/>
                      </w:r>
                    </w:p>
                  </w:txbxContent>
                </v:textbox>
                <w10:anchorlock/>
              </v:shape>
            </w:pict>
          </mc:Fallback>
        </mc:AlternateContent>
      </w:r>
    </w:p>
    <w:p w14:paraId="391ECF42" w14:textId="77777777" w:rsidR="00C85B63" w:rsidRDefault="00C85B63" w:rsidP="006E50D1">
      <w:pPr>
        <w:jc w:val="both"/>
        <w:rPr>
          <w:rFonts w:asciiTheme="majorHAnsi" w:hAnsiTheme="majorHAnsi"/>
          <w:b/>
          <w:sz w:val="28"/>
        </w:rPr>
      </w:pPr>
    </w:p>
    <w:p w14:paraId="161F3BA1" w14:textId="5B2F1B2E" w:rsidR="0051578D" w:rsidRPr="000B0E14" w:rsidRDefault="00E17829" w:rsidP="006E50D1">
      <w:pPr>
        <w:jc w:val="both"/>
        <w:rPr>
          <w:rFonts w:asciiTheme="majorHAnsi" w:hAnsiTheme="majorHAnsi"/>
          <w:b/>
          <w:sz w:val="28"/>
        </w:rPr>
      </w:pPr>
      <w:r>
        <w:rPr>
          <w:noProof/>
        </w:rPr>
        <mc:AlternateContent>
          <mc:Choice Requires="wps">
            <w:drawing>
              <wp:inline distT="0" distB="0" distL="0" distR="0" wp14:anchorId="3932AB39" wp14:editId="24793690">
                <wp:extent cx="5626735" cy="1918322"/>
                <wp:effectExtent l="0" t="0" r="12065" b="12700"/>
                <wp:docPr id="1821824496" name="Text Box 1"/>
                <wp:cNvGraphicFramePr/>
                <a:graphic xmlns:a="http://schemas.openxmlformats.org/drawingml/2006/main">
                  <a:graphicData uri="http://schemas.microsoft.com/office/word/2010/wordprocessingShape">
                    <wps:wsp>
                      <wps:cNvSpPr txBox="1"/>
                      <wps:spPr>
                        <a:xfrm>
                          <a:off x="0" y="0"/>
                          <a:ext cx="5626735" cy="1918322"/>
                        </a:xfrm>
                        <a:prstGeom prst="rect">
                          <a:avLst/>
                        </a:prstGeom>
                        <a:solidFill>
                          <a:schemeClr val="accent5">
                            <a:lumMod val="40000"/>
                            <a:lumOff val="60000"/>
                          </a:schemeClr>
                        </a:solidFill>
                        <a:ln w="6350">
                          <a:solidFill>
                            <a:prstClr val="black"/>
                          </a:solidFill>
                        </a:ln>
                      </wps:spPr>
                      <wps:txbx>
                        <w:txbxContent>
                          <w:p w14:paraId="249EF300" w14:textId="6B47EFD3" w:rsidR="00E17829" w:rsidRPr="00C85B63" w:rsidRDefault="00E543EC" w:rsidP="00C85B63">
                            <w:pPr>
                              <w:rPr>
                                <w:rFonts w:asciiTheme="majorHAnsi" w:hAnsiTheme="majorHAnsi" w:cstheme="majorHAnsi"/>
                                <w:b/>
                              </w:rPr>
                            </w:pPr>
                            <w:r w:rsidRPr="00C85B63">
                              <w:rPr>
                                <w:rFonts w:asciiTheme="majorHAnsi" w:hAnsiTheme="majorHAnsi" w:cstheme="majorHAnsi"/>
                                <w:b/>
                              </w:rPr>
                              <w:t>Étapes suggérées pour réaliser une analyse nationale des données</w:t>
                            </w:r>
                          </w:p>
                          <w:p w14:paraId="3AA6F34B" w14:textId="77777777" w:rsidR="00E17829" w:rsidRPr="00C36EFA" w:rsidRDefault="00E17829" w:rsidP="00E17829">
                            <w:pPr>
                              <w:pStyle w:val="ListParagraph"/>
                              <w:numPr>
                                <w:ilvl w:val="0"/>
                                <w:numId w:val="43"/>
                              </w:numPr>
                              <w:spacing w:after="160" w:line="259" w:lineRule="auto"/>
                              <w:rPr>
                                <w:rFonts w:asciiTheme="majorHAnsi" w:hAnsiTheme="majorHAnsi" w:cstheme="majorHAnsi"/>
                              </w:rPr>
                            </w:pPr>
                            <w:r w:rsidRPr="00C36EFA">
                              <w:rPr>
                                <w:rFonts w:asciiTheme="majorHAnsi" w:hAnsiTheme="majorHAnsi" w:cstheme="majorHAnsi"/>
                              </w:rPr>
                              <w:t>Identifier les données dans des sources nationales et internationales</w:t>
                            </w:r>
                          </w:p>
                          <w:p w14:paraId="2D7C5DFE" w14:textId="2D018EB7" w:rsidR="00E17829" w:rsidRPr="00C862AA" w:rsidRDefault="00E17829" w:rsidP="00E17829">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 xml:space="preserve">Réaliser une analyse des données nationales sur les inégalités prévalentes entre les sexes pertinentes pour les secteurs de la biodiversité </w:t>
                            </w:r>
                          </w:p>
                          <w:p w14:paraId="172EA45B" w14:textId="77777777" w:rsidR="00E17829" w:rsidRPr="00C862AA" w:rsidRDefault="00E17829" w:rsidP="00E17829">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Identifier des spécialistes des données afin de corréler les données de genre avec les données sur la biodiversité et de générer des analyses et indicateurs innovants</w:t>
                            </w:r>
                          </w:p>
                          <w:p w14:paraId="7363EAAE" w14:textId="0F7518A9" w:rsidR="00E17829" w:rsidRPr="00C862AA" w:rsidRDefault="00E17829" w:rsidP="00E17829">
                            <w:pPr>
                              <w:pStyle w:val="ListParagraph"/>
                              <w:numPr>
                                <w:ilvl w:val="0"/>
                                <w:numId w:val="43"/>
                              </w:numPr>
                              <w:spacing w:after="160" w:line="259" w:lineRule="auto"/>
                              <w:rPr>
                                <w:rFonts w:asciiTheme="majorHAnsi" w:hAnsiTheme="majorHAnsi" w:cstheme="majorHAnsi"/>
                              </w:rPr>
                            </w:pPr>
                            <w:r w:rsidRPr="005C6F66">
                              <w:rPr>
                                <w:rFonts w:ascii="Calibri" w:hAnsi="Calibri" w:cs="Calibri"/>
                                <w:bCs/>
                                <w:szCs w:val="22"/>
                              </w:rPr>
                              <w:t>Combiner ou analyser les données existantes sur la biodiversité nationale et les genres de manière nouvelle et créative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932AB39" id="_x0000_s1050" type="#_x0000_t202" style="width:443.05pt;height:15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" fillcolor="#b6dde8 [1304]" strokeweight=".5pt">
                <v:textbox>
                  <w:txbxContent>
                    <w:p w14:paraId="249EF300" w14:textId="6B47EFD3" w:rsidR="00E17829" w:rsidRPr="00C85B63" w:rsidRDefault="00E543EC" w:rsidP="00C85B63">
                      <w:pPr>
                        <w:rPr>
                          <w:rFonts w:asciiTheme="majorHAnsi" w:hAnsiTheme="majorHAnsi" w:cstheme="majorHAnsi"/>
                          <w:b/>
                        </w:rPr>
                      </w:pPr>
                      <w:r w:rsidRPr="00C85B63">
                        <w:rPr>
                          <w:rFonts w:asciiTheme="majorHAnsi" w:hAnsiTheme="majorHAnsi" w:cstheme="majorHAnsi"/>
                          <w:b/>
                        </w:rPr>
                        <w:t>Étapes suggérées pour réaliser une analyse nationale des données</w:t>
                      </w:r>
                    </w:p>
                    <w:p w14:paraId="3AA6F34B" w14:textId="77777777" w:rsidR="00E17829" w:rsidRPr="00C36EFA" w:rsidRDefault="00E17829" w:rsidP="00E17829">
                      <w:pPr>
                        <w:pStyle w:val="ListParagraph"/>
                        <w:numPr>
                          <w:ilvl w:val="0"/>
                          <w:numId w:val="43"/>
                        </w:numPr>
                        <w:spacing w:after="160" w:line="259" w:lineRule="auto"/>
                        <w:rPr>
                          <w:rFonts w:asciiTheme="majorHAnsi" w:hAnsiTheme="majorHAnsi" w:cstheme="majorHAnsi"/>
                        </w:rPr>
                      </w:pPr>
                      <w:r w:rsidRPr="00C36EFA">
                        <w:rPr>
                          <w:rFonts w:asciiTheme="majorHAnsi" w:hAnsiTheme="majorHAnsi" w:cstheme="majorHAnsi"/>
                        </w:rPr>
                        <w:t>Identifier les données dans des sources nationales et internationales</w:t>
                      </w:r>
                    </w:p>
                    <w:p w14:paraId="2D7C5DFE" w14:textId="2D018EB7" w:rsidR="00E17829" w:rsidRPr="00C862AA" w:rsidRDefault="00E17829" w:rsidP="00E17829">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 xml:space="preserve">Réaliser une analyse des données nationales sur les inégalités prévalentes entre les sexes pertinentes pour les secteurs de la biodiversité </w:t>
                      </w:r>
                    </w:p>
                    <w:p w14:paraId="172EA45B" w14:textId="77777777" w:rsidR="00E17829" w:rsidRPr="00C862AA" w:rsidRDefault="00E17829" w:rsidP="00E17829">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Identifier des spécialistes des données afin de corréler les données de genre avec les données sur la biodiversité et de générer des analyses et indicateurs innovants</w:t>
                      </w:r>
                    </w:p>
                    <w:p w14:paraId="7363EAAE" w14:textId="0F7518A9" w:rsidR="00E17829" w:rsidRPr="00C862AA" w:rsidRDefault="00E17829" w:rsidP="00E17829">
                      <w:pPr>
                        <w:pStyle w:val="ListParagraph"/>
                        <w:numPr>
                          <w:ilvl w:val="0"/>
                          <w:numId w:val="43"/>
                        </w:numPr>
                        <w:spacing w:after="160" w:line="259" w:lineRule="auto"/>
                        <w:rPr>
                          <w:rFonts w:asciiTheme="majorHAnsi" w:hAnsiTheme="majorHAnsi" w:cstheme="majorHAnsi"/>
                        </w:rPr>
                      </w:pPr>
                      <w:r w:rsidRPr="005C6F66">
                        <w:rPr>
                          <w:rFonts w:ascii="Calibri" w:hAnsi="Calibri" w:cs="Calibri"/>
                          <w:bCs/>
                          <w:szCs w:val="22"/>
                        </w:rPr>
                        <w:t>Combiner ou analyser les données existantes sur la biodiversité nationale et les genres de manière nouvelle et créative</w:t>
                      </w:r>
                    </w:p>
                  </w:txbxContent>
                </v:textbox>
                <w10:anchorlock/>
              </v:shape>
            </w:pict>
          </mc:Fallback>
        </mc:AlternateContent>
      </w:r>
      <w:r w:rsidR="0051578D" w:rsidRPr="000B0E14">
        <w:rPr>
          <w:rFonts w:asciiTheme="majorHAnsi" w:hAnsiTheme="majorHAnsi"/>
          <w:b/>
          <w:sz w:val="28"/>
        </w:rPr>
        <w:tab/>
      </w:r>
      <w:r w:rsidR="0051578D" w:rsidRPr="000B0E14">
        <w:rPr>
          <w:rFonts w:asciiTheme="majorHAnsi" w:hAnsiTheme="majorHAnsi"/>
          <w:b/>
          <w:sz w:val="28"/>
        </w:rPr>
        <w:tab/>
      </w:r>
    </w:p>
    <w:p w14:paraId="5A522C7C" w14:textId="26D502B9" w:rsidR="001C41DC" w:rsidRDefault="00984FE8" w:rsidP="006E50D1">
      <w:pPr>
        <w:jc w:val="both"/>
        <w:rPr>
          <w:rFonts w:asciiTheme="majorHAnsi" w:hAnsiTheme="majorHAnsi"/>
          <w:b/>
          <w:color w:val="0070C0"/>
          <w:sz w:val="32"/>
          <w:szCs w:val="28"/>
        </w:rPr>
      </w:pPr>
      <w:bookmarkStart w:id="6" w:name="Localdata"/>
      <w:bookmarkEnd w:id="6"/>
      <w:r w:rsidRPr="000B0E14">
        <w:rPr>
          <w:rFonts w:asciiTheme="majorHAnsi" w:hAnsiTheme="majorHAnsi"/>
          <w:b/>
          <w:color w:val="0070C0"/>
          <w:sz w:val="32"/>
          <w:szCs w:val="28"/>
        </w:rPr>
        <w:lastRenderedPageBreak/>
        <w:t>6. Analyse des données locales</w:t>
      </w:r>
      <w:r w:rsidR="000461F4" w:rsidRPr="000B0E14">
        <w:rPr>
          <w:rFonts w:asciiTheme="majorHAnsi" w:hAnsiTheme="majorHAnsi"/>
          <w:b/>
          <w:color w:val="0070C0"/>
          <w:sz w:val="32"/>
          <w:szCs w:val="28"/>
        </w:rPr>
        <w:tab/>
      </w:r>
    </w:p>
    <w:p w14:paraId="13CBEB26" w14:textId="77777777" w:rsidR="004D409D" w:rsidRDefault="004D409D" w:rsidP="006E50D1">
      <w:pPr>
        <w:jc w:val="both"/>
        <w:rPr>
          <w:rFonts w:asciiTheme="majorHAnsi" w:hAnsiTheme="majorHAnsi"/>
          <w:b/>
          <w:color w:val="0070C0"/>
          <w:sz w:val="32"/>
          <w:szCs w:val="28"/>
        </w:rPr>
      </w:pPr>
    </w:p>
    <w:p w14:paraId="704F8985" w14:textId="4716C659" w:rsidR="001A3B29" w:rsidRDefault="001A3B29" w:rsidP="006E50D1">
      <w:pPr>
        <w:jc w:val="both"/>
        <w:rPr>
          <w:rFonts w:asciiTheme="majorHAnsi" w:hAnsiTheme="majorHAnsi"/>
          <w:b/>
          <w:color w:val="0070C0"/>
          <w:sz w:val="32"/>
          <w:szCs w:val="28"/>
        </w:rPr>
      </w:pPr>
      <w:r>
        <w:rPr>
          <w:noProof/>
        </w:rPr>
        <mc:AlternateContent>
          <mc:Choice Requires="wps">
            <w:drawing>
              <wp:inline distT="0" distB="0" distL="0" distR="0" wp14:anchorId="4FC42BA8" wp14:editId="56556BEB">
                <wp:extent cx="5601499" cy="5364906"/>
                <wp:effectExtent l="0" t="0" r="12065" b="7620"/>
                <wp:docPr id="160955318" name="Text Box 1"/>
                <wp:cNvGraphicFramePr/>
                <a:graphic xmlns:a="http://schemas.openxmlformats.org/drawingml/2006/main">
                  <a:graphicData uri="http://schemas.microsoft.com/office/word/2010/wordprocessingShape">
                    <wps:wsp>
                      <wps:cNvSpPr txBox="1"/>
                      <wps:spPr>
                        <a:xfrm>
                          <a:off x="0" y="0"/>
                          <a:ext cx="5601499" cy="5364906"/>
                        </a:xfrm>
                        <a:prstGeom prst="rect">
                          <a:avLst/>
                        </a:prstGeom>
                        <a:solidFill>
                          <a:srgbClr val="F2EBC6"/>
                        </a:solidFill>
                        <a:ln w="6350">
                          <a:solidFill>
                            <a:prstClr val="black"/>
                          </a:solidFill>
                        </a:ln>
                      </wps:spPr>
                      <wps:txbx>
                        <w:txbxContent>
                          <w:p w14:paraId="734A8F95" w14:textId="77777777" w:rsidR="001A3B29" w:rsidRDefault="001A3B29" w:rsidP="001A3B29">
                            <w:pPr>
                              <w:jc w:val="both"/>
                              <w:rPr>
                                <w:rFonts w:asciiTheme="majorHAnsi" w:hAnsiTheme="majorHAnsi"/>
                                <w:szCs w:val="22"/>
                              </w:rPr>
                            </w:pPr>
                            <w:r w:rsidRPr="004D409D">
                              <w:rPr>
                                <w:rFonts w:asciiTheme="majorHAnsi" w:hAnsiTheme="majorHAnsi"/>
                                <w:szCs w:val="22"/>
                              </w:rPr>
                              <w:t>La collecte et l'analyse de données sur les expériences des femmes et des hommes de base, ainsi que des représentants et organisations des peuples autochtones et des communautés locales (IP&amp;LC), peut compléter les données nationales sur le genre et la biodiversité.</w:t>
                            </w:r>
                          </w:p>
                          <w:p w14:paraId="0E7340AA" w14:textId="77777777" w:rsidR="001A3B29" w:rsidRDefault="001A3B29" w:rsidP="001A3B29">
                            <w:pPr>
                              <w:jc w:val="both"/>
                              <w:rPr>
                                <w:rFonts w:asciiTheme="majorHAnsi" w:hAnsiTheme="majorHAnsi"/>
                                <w:b/>
                                <w:color w:val="0070C0"/>
                                <w:sz w:val="32"/>
                                <w:szCs w:val="28"/>
                              </w:rPr>
                            </w:pPr>
                          </w:p>
                          <w:p w14:paraId="7684850F" w14:textId="77777777" w:rsidR="001A3B29" w:rsidRDefault="001A3B29" w:rsidP="001A3B29">
                            <w:pPr>
                              <w:jc w:val="both"/>
                              <w:rPr>
                                <w:rFonts w:asciiTheme="majorHAnsi" w:hAnsiTheme="majorHAnsi"/>
                                <w:szCs w:val="22"/>
                              </w:rPr>
                            </w:pPr>
                            <w:r>
                              <w:rPr>
                                <w:rFonts w:asciiTheme="majorHAnsi" w:hAnsiTheme="majorHAnsi"/>
                                <w:szCs w:val="22"/>
                              </w:rPr>
                              <w:t xml:space="preserve">Les données de cette section peuvent se concentrer sur : </w:t>
                            </w:r>
                          </w:p>
                          <w:p w14:paraId="54F17F58" w14:textId="77777777" w:rsidR="001A3B29" w:rsidRPr="004D409D" w:rsidRDefault="001A3B29" w:rsidP="001A3B29">
                            <w:pPr>
                              <w:pStyle w:val="ListParagraph"/>
                              <w:numPr>
                                <w:ilvl w:val="0"/>
                                <w:numId w:val="66"/>
                              </w:numPr>
                              <w:jc w:val="both"/>
                              <w:rPr>
                                <w:rFonts w:asciiTheme="majorHAnsi" w:hAnsiTheme="majorHAnsi"/>
                                <w:szCs w:val="22"/>
                              </w:rPr>
                            </w:pPr>
                            <w:r w:rsidRPr="004D409D">
                              <w:rPr>
                                <w:rFonts w:asciiTheme="majorHAnsi" w:hAnsiTheme="majorHAnsi"/>
                                <w:szCs w:val="22"/>
                              </w:rPr>
                              <w:t>L'utilisation, les rôles, les connaissances et les besoins différenciés par genre des femmes et des hommes en lien avec la conservation et l'utilisation durable de la biodiversité,</w:t>
                            </w:r>
                          </w:p>
                          <w:p w14:paraId="4FAF2637" w14:textId="77777777" w:rsidR="001A3B29" w:rsidRPr="004D409D" w:rsidRDefault="001A3B29" w:rsidP="001A3B29">
                            <w:pPr>
                              <w:pStyle w:val="ListParagraph"/>
                              <w:numPr>
                                <w:ilvl w:val="0"/>
                                <w:numId w:val="66"/>
                              </w:numPr>
                              <w:jc w:val="both"/>
                              <w:rPr>
                                <w:rFonts w:asciiTheme="majorHAnsi" w:hAnsiTheme="majorHAnsi"/>
                                <w:szCs w:val="22"/>
                              </w:rPr>
                            </w:pPr>
                            <w:r w:rsidRPr="004D409D">
                              <w:rPr>
                                <w:rFonts w:asciiTheme="majorHAnsi" w:hAnsiTheme="majorHAnsi"/>
                                <w:szCs w:val="22"/>
                              </w:rPr>
                              <w:t xml:space="preserve">Impacts différenciés par le genre de la perte de biodiversité, </w:t>
                            </w:r>
                          </w:p>
                          <w:p w14:paraId="0D59DE41" w14:textId="77777777" w:rsidR="001A3B29" w:rsidRPr="004D409D" w:rsidRDefault="001A3B29" w:rsidP="001A3B29">
                            <w:pPr>
                              <w:pStyle w:val="ListParagraph"/>
                              <w:numPr>
                                <w:ilvl w:val="0"/>
                                <w:numId w:val="66"/>
                              </w:numPr>
                              <w:jc w:val="both"/>
                              <w:rPr>
                                <w:rFonts w:asciiTheme="majorHAnsi" w:hAnsiTheme="majorHAnsi"/>
                                <w:szCs w:val="22"/>
                              </w:rPr>
                            </w:pPr>
                            <w:r w:rsidRPr="004D409D">
                              <w:rPr>
                                <w:rFonts w:asciiTheme="majorHAnsi" w:hAnsiTheme="majorHAnsi"/>
                                <w:szCs w:val="22"/>
                              </w:rPr>
                              <w:t>Les inégalités de genre répandues dans les secteurs de la biodiversité,</w:t>
                            </w:r>
                          </w:p>
                          <w:p w14:paraId="4BB02806" w14:textId="77777777" w:rsidR="001A3B29" w:rsidRDefault="001A3B29" w:rsidP="001A3B29">
                            <w:pPr>
                              <w:pStyle w:val="ListParagraph"/>
                              <w:numPr>
                                <w:ilvl w:val="0"/>
                                <w:numId w:val="66"/>
                              </w:numPr>
                              <w:jc w:val="both"/>
                              <w:rPr>
                                <w:rFonts w:asciiTheme="majorHAnsi" w:hAnsiTheme="majorHAnsi"/>
                                <w:szCs w:val="22"/>
                              </w:rPr>
                            </w:pPr>
                            <w:r w:rsidRPr="004D409D">
                              <w:rPr>
                                <w:rFonts w:asciiTheme="majorHAnsi" w:hAnsiTheme="majorHAnsi"/>
                                <w:szCs w:val="22"/>
                              </w:rPr>
                              <w:t>Contributions locales différenciées selon le genre à la conservation et aux solutions fondées sur la nature.</w:t>
                            </w:r>
                          </w:p>
                          <w:p w14:paraId="3FFC41CD" w14:textId="1A51F160" w:rsidR="001A3B29" w:rsidRDefault="001A3B29" w:rsidP="001A3B29">
                            <w:pPr>
                              <w:pStyle w:val="ListParagraph"/>
                              <w:numPr>
                                <w:ilvl w:val="0"/>
                                <w:numId w:val="66"/>
                              </w:numPr>
                              <w:jc w:val="both"/>
                              <w:rPr>
                                <w:rFonts w:asciiTheme="majorHAnsi" w:hAnsiTheme="majorHAnsi"/>
                                <w:szCs w:val="22"/>
                              </w:rPr>
                            </w:pPr>
                            <w:r w:rsidRPr="004D409D">
                              <w:rPr>
                                <w:rFonts w:asciiTheme="majorHAnsi" w:hAnsiTheme="majorHAnsi"/>
                                <w:szCs w:val="22"/>
                              </w:rPr>
                              <w:t>Priorités potentielles de conservation ou solutions fondées sur la nature sensibles au genre pouvant être développées au niveau local</w:t>
                            </w:r>
                          </w:p>
                          <w:p w14:paraId="67FB74DF" w14:textId="77777777" w:rsidR="001A3B29" w:rsidRDefault="001A3B29" w:rsidP="001A3B29">
                            <w:pPr>
                              <w:jc w:val="both"/>
                              <w:rPr>
                                <w:rFonts w:asciiTheme="majorHAnsi" w:hAnsiTheme="majorHAnsi"/>
                                <w:szCs w:val="22"/>
                              </w:rPr>
                            </w:pPr>
                          </w:p>
                          <w:p w14:paraId="34BF8ADF" w14:textId="3CC7BB96" w:rsidR="001A3B29" w:rsidRDefault="001A3B29" w:rsidP="001A3B29">
                            <w:pPr>
                              <w:jc w:val="both"/>
                              <w:rPr>
                                <w:rFonts w:asciiTheme="majorHAnsi" w:hAnsiTheme="majorHAnsi"/>
                                <w:szCs w:val="22"/>
                              </w:rPr>
                            </w:pPr>
                            <w:r w:rsidRPr="00595BA9">
                              <w:rPr>
                                <w:rFonts w:asciiTheme="majorHAnsi" w:hAnsiTheme="majorHAnsi"/>
                                <w:szCs w:val="22"/>
                              </w:rPr>
                              <w:t xml:space="preserve">Ces données peuvent être obtenues par entretiens, discussions de groupe, </w:t>
                            </w:r>
                            <w:r w:rsidRPr="00595BA9">
                              <w:rPr>
                                <w:rFonts w:ascii="Calibri" w:hAnsi="Calibri" w:cs="Calibri"/>
                                <w:bCs/>
                                <w:szCs w:val="22"/>
                              </w:rPr>
                              <w:t xml:space="preserve">consultations en ligne, ateliers, et plus encore, avec les IP&amp;LC dans toute leur diversité. </w:t>
                            </w:r>
                            <w:r w:rsidRPr="00A30F78">
                              <w:rPr>
                                <w:rFonts w:asciiTheme="majorHAnsi" w:hAnsiTheme="majorHAnsi"/>
                                <w:szCs w:val="22"/>
                              </w:rPr>
                              <w:t xml:space="preserve">Il est recommandé de séparer les femmes et les hommes pendant cet exercice et de demander à chaque groupe leurs propres expériences. </w:t>
                            </w:r>
                            <w:hyperlink w:anchor="Annex1" w:history="1">
                              <w:r w:rsidRPr="00E17084">
                                <w:rPr>
                                  <w:rStyle w:val="Hyperlink"/>
                                  <w:rFonts w:asciiTheme="majorHAnsi" w:hAnsiTheme="majorHAnsi"/>
                                  <w:szCs w:val="22"/>
                                </w:rPr>
                                <w:t>L'annexe 1</w:t>
                              </w:r>
                            </w:hyperlink>
                            <w:r>
                              <w:rPr>
                                <w:rFonts w:asciiTheme="majorHAnsi" w:hAnsiTheme="majorHAnsi"/>
                                <w:szCs w:val="22"/>
                              </w:rPr>
                              <w:t xml:space="preserve"> comprend une liste de questions pouvant être posées lors des consultations. </w:t>
                            </w:r>
                          </w:p>
                          <w:p w14:paraId="333F4A28" w14:textId="77777777" w:rsidR="001A3B29" w:rsidRDefault="001A3B29" w:rsidP="001A3B29">
                            <w:pPr>
                              <w:jc w:val="both"/>
                              <w:rPr>
                                <w:rFonts w:asciiTheme="majorHAnsi" w:hAnsiTheme="majorHAnsi"/>
                                <w:szCs w:val="22"/>
                              </w:rPr>
                            </w:pPr>
                          </w:p>
                          <w:p w14:paraId="1E0C9C67" w14:textId="77777777" w:rsidR="001A3B29" w:rsidRDefault="001A3B29" w:rsidP="001A3B29">
                            <w:pPr>
                              <w:jc w:val="both"/>
                              <w:rPr>
                                <w:rFonts w:asciiTheme="majorHAnsi" w:hAnsiTheme="majorHAnsi"/>
                                <w:szCs w:val="22"/>
                              </w:rPr>
                            </w:pPr>
                            <w:r>
                              <w:rPr>
                                <w:rFonts w:asciiTheme="majorHAnsi" w:hAnsiTheme="majorHAnsi"/>
                                <w:szCs w:val="22"/>
                              </w:rPr>
                              <w:t xml:space="preserve">Les données qualitatives peuvent être analysées par genre et résumées dans des tableaux permettant de comparer les différentes communautés consultées. </w:t>
                            </w:r>
                          </w:p>
                          <w:p w14:paraId="64D8D3E9" w14:textId="77777777" w:rsidR="001A3B29" w:rsidRDefault="001A3B29" w:rsidP="001A3B29">
                            <w:pPr>
                              <w:jc w:val="both"/>
                              <w:rPr>
                                <w:rFonts w:asciiTheme="majorHAnsi" w:hAnsiTheme="majorHAnsi"/>
                                <w:szCs w:val="22"/>
                              </w:rPr>
                            </w:pPr>
                          </w:p>
                          <w:p w14:paraId="6D469032" w14:textId="77777777" w:rsidR="001A3B29" w:rsidRPr="00A21785" w:rsidRDefault="001A3B29" w:rsidP="001A3B29">
                            <w:pPr>
                              <w:jc w:val="both"/>
                              <w:rPr>
                                <w:rFonts w:asciiTheme="majorHAnsi" w:hAnsiTheme="majorHAnsi"/>
                                <w:szCs w:val="22"/>
                              </w:rPr>
                            </w:pPr>
                            <w:r>
                              <w:rPr>
                                <w:rFonts w:asciiTheme="majorHAnsi" w:hAnsiTheme="majorHAnsi"/>
                                <w:szCs w:val="22"/>
                              </w:rPr>
                              <w:t xml:space="preserve">Note : Cette section peut être développée ou complétée ultérieurement une fois que les CCT auront développé les consultations. Par exemple, les équipes centrales nationales pourraient initialement présenter les informations obtenues lors de précédentes consultations locales menées par le pays et compléter ces informations avec les données recueillies lors des consultations avec les parties prenantes qui seront développées dans le cadre du projet NBSAP AP Gender.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51" style="width:441.05pt;height:422.45pt;visibility:visible;mso-wrap-style:square;mso-left-percent:-10001;mso-top-percent:-10001;mso-position-horizontal:absolute;mso-position-horizontal-relative:char;mso-position-vertical:absolute;mso-position-vertical-relative:line;mso-left-percent:-10001;mso-top-percent:-10001;v-text-anchor:top" fillcolor="#f2ebc6"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" w14:anchorId="4FC42BA8">
                <v:textbox>
                  <w:txbxContent>
                    <w:p w:rsidR="001A3B29" w:rsidP="001A3B29" w:rsidRDefault="001A3B29" w14:paraId="734A8F95" w14:textId="77777777">
                      <w:pPr>
                        <w:jc w:val="both"/>
                        <w:rPr>
                          <w:rFonts w:asciiTheme="majorHAnsi" w:hAnsiTheme="majorHAnsi"/>
                          <w:szCs w:val="22"/>
                        </w:rPr>
                      </w:pPr>
                      <w:r w:rsidRPr="004D409D">
                        <w:rPr>
                          <w:rFonts w:asciiTheme="majorHAnsi" w:hAnsiTheme="majorHAnsi"/>
                          <w:szCs w:val="22"/>
                          <w:lang w:val="French"/>
                        </w:rPr>
                        <w:t>La collecte et l'analyse de données sur les expériences des femmes et des hommes de base, ainsi que des représentants et organisations des peuples autochtones et des communautés locales (IP&amp;LC), peut compléter les données nationales sur le genre et la biodiversité.</w:t>
                      </w:r>
                    </w:p>
                    <w:p w:rsidR="001A3B29" w:rsidP="001A3B29" w:rsidRDefault="001A3B29" w14:paraId="0E7340AA" w14:textId="77777777">
                      <w:pPr>
                        <w:jc w:val="both"/>
                        <w:rPr>
                          <w:rFonts w:asciiTheme="majorHAnsi" w:hAnsiTheme="majorHAnsi"/>
                          <w:b/>
                          <w:color w:val="0070C0"/>
                          <w:sz w:val="32"/>
                          <w:szCs w:val="28"/>
                        </w:rPr>
                      </w:pPr>
                    </w:p>
                    <w:p w:rsidR="001A3B29" w:rsidP="001A3B29" w:rsidRDefault="001A3B29" w14:paraId="7684850F" w14:textId="77777777">
                      <w:pPr>
                        <w:jc w:val="both"/>
                        <w:rPr>
                          <w:rFonts w:asciiTheme="majorHAnsi" w:hAnsiTheme="majorHAnsi"/>
                          <w:szCs w:val="22"/>
                        </w:rPr>
                      </w:pPr>
                      <w:r>
                        <w:rPr>
                          <w:rFonts w:asciiTheme="majorHAnsi" w:hAnsiTheme="majorHAnsi"/>
                          <w:szCs w:val="22"/>
                          <w:lang w:val="French"/>
                        </w:rPr>
                        <w:t xml:space="preserve">Les données de cette section peuvent se concentrer sur : </w:t>
                      </w:r>
                    </w:p>
                    <w:p w:rsidRPr="004D409D" w:rsidR="001A3B29" w:rsidP="001A3B29" w:rsidRDefault="001A3B29" w14:paraId="54F17F58" w14:textId="77777777">
                      <w:pPr>
                        <w:pStyle w:val="ListParagraph"/>
                        <w:numPr>
                          <w:ilvl w:val="0"/>
                          <w:numId w:val="66"/>
                        </w:numPr>
                        <w:jc w:val="both"/>
                        <w:rPr>
                          <w:rFonts w:asciiTheme="majorHAnsi" w:hAnsiTheme="majorHAnsi"/>
                          <w:szCs w:val="22"/>
                        </w:rPr>
                      </w:pPr>
                      <w:r w:rsidRPr="004D409D">
                        <w:rPr>
                          <w:rFonts w:asciiTheme="majorHAnsi" w:hAnsiTheme="majorHAnsi"/>
                          <w:szCs w:val="22"/>
                          <w:lang w:val="French"/>
                        </w:rPr>
                        <w:t>L'utilisation, les rôles, les connaissances et les besoins différenciés par genre des femmes et des hommes en lien avec la conservation et l'utilisation durable de la biodiversité,</w:t>
                      </w:r>
                    </w:p>
                    <w:p w:rsidRPr="004D409D" w:rsidR="001A3B29" w:rsidP="001A3B29" w:rsidRDefault="001A3B29" w14:paraId="4FAF2637" w14:textId="77777777">
                      <w:pPr>
                        <w:pStyle w:val="ListParagraph"/>
                        <w:numPr>
                          <w:ilvl w:val="0"/>
                          <w:numId w:val="66"/>
                        </w:numPr>
                        <w:jc w:val="both"/>
                        <w:rPr>
                          <w:rFonts w:asciiTheme="majorHAnsi" w:hAnsiTheme="majorHAnsi"/>
                          <w:szCs w:val="22"/>
                        </w:rPr>
                      </w:pPr>
                      <w:r w:rsidRPr="004D409D">
                        <w:rPr>
                          <w:rFonts w:asciiTheme="majorHAnsi" w:hAnsiTheme="majorHAnsi"/>
                          <w:szCs w:val="22"/>
                          <w:lang w:val="French"/>
                        </w:rPr>
                        <w:t xml:space="preserve">Impacts différenciés par le genre de la perte de biodiversité, </w:t>
                      </w:r>
                    </w:p>
                    <w:p w:rsidRPr="004D409D" w:rsidR="001A3B29" w:rsidP="001A3B29" w:rsidRDefault="001A3B29" w14:paraId="0D59DE41" w14:textId="77777777">
                      <w:pPr>
                        <w:pStyle w:val="ListParagraph"/>
                        <w:numPr>
                          <w:ilvl w:val="0"/>
                          <w:numId w:val="66"/>
                        </w:numPr>
                        <w:jc w:val="both"/>
                        <w:rPr>
                          <w:rFonts w:asciiTheme="majorHAnsi" w:hAnsiTheme="majorHAnsi"/>
                          <w:szCs w:val="22"/>
                        </w:rPr>
                      </w:pPr>
                      <w:r w:rsidRPr="004D409D">
                        <w:rPr>
                          <w:rFonts w:asciiTheme="majorHAnsi" w:hAnsiTheme="majorHAnsi"/>
                          <w:szCs w:val="22"/>
                          <w:lang w:val="French"/>
                        </w:rPr>
                        <w:t>Les inégalités de genre répandues dans les secteurs de la biodiversité,</w:t>
                      </w:r>
                    </w:p>
                    <w:p w:rsidR="001A3B29" w:rsidP="001A3B29" w:rsidRDefault="001A3B29" w14:paraId="4BB02806" w14:textId="77777777">
                      <w:pPr>
                        <w:pStyle w:val="ListParagraph"/>
                        <w:numPr>
                          <w:ilvl w:val="0"/>
                          <w:numId w:val="66"/>
                        </w:numPr>
                        <w:jc w:val="both"/>
                        <w:rPr>
                          <w:rFonts w:asciiTheme="majorHAnsi" w:hAnsiTheme="majorHAnsi"/>
                          <w:szCs w:val="22"/>
                        </w:rPr>
                      </w:pPr>
                      <w:r w:rsidRPr="004D409D">
                        <w:rPr>
                          <w:rFonts w:asciiTheme="majorHAnsi" w:hAnsiTheme="majorHAnsi"/>
                          <w:szCs w:val="22"/>
                          <w:lang w:val="French"/>
                        </w:rPr>
                        <w:t>Contributions locales différenciées selon le genre à la conservation et aux solutions fondées sur la nature.</w:t>
                      </w:r>
                    </w:p>
                    <w:p w:rsidR="001A3B29" w:rsidP="001A3B29" w:rsidRDefault="001A3B29" w14:paraId="3FFC41CD" w14:textId="1A51F160">
                      <w:pPr>
                        <w:pStyle w:val="ListParagraph"/>
                        <w:numPr>
                          <w:ilvl w:val="0"/>
                          <w:numId w:val="66"/>
                        </w:numPr>
                        <w:jc w:val="both"/>
                        <w:rPr>
                          <w:rFonts w:asciiTheme="majorHAnsi" w:hAnsiTheme="majorHAnsi"/>
                          <w:szCs w:val="22"/>
                        </w:rPr>
                      </w:pPr>
                      <w:r w:rsidRPr="004D409D">
                        <w:rPr>
                          <w:rFonts w:asciiTheme="majorHAnsi" w:hAnsiTheme="majorHAnsi"/>
                          <w:szCs w:val="22"/>
                          <w:lang w:val="French"/>
                        </w:rPr>
                        <w:t xml:space="preserve">Priorités potentielles de conservation ou solutions fondées sur la nature sensibles au genre pouvant être développées au niveau local</w:t>
                      </w:r>
                    </w:p>
                    <w:p w:rsidR="001A3B29" w:rsidP="001A3B29" w:rsidRDefault="001A3B29" w14:paraId="67FB74DF" w14:textId="77777777">
                      <w:pPr>
                        <w:jc w:val="both"/>
                        <w:rPr>
                          <w:rFonts w:asciiTheme="majorHAnsi" w:hAnsiTheme="majorHAnsi"/>
                          <w:szCs w:val="22"/>
                        </w:rPr>
                      </w:pPr>
                    </w:p>
                    <w:p w:rsidR="001A3B29" w:rsidP="001A3B29" w:rsidRDefault="001A3B29" w14:paraId="34BF8ADF" w14:textId="3CC7BB96">
                      <w:pPr>
                        <w:jc w:val="both"/>
                        <w:rPr>
                          <w:rFonts w:asciiTheme="majorHAnsi" w:hAnsiTheme="majorHAnsi"/>
                          <w:szCs w:val="22"/>
                        </w:rPr>
                      </w:pPr>
                      <w:r w:rsidRPr="00595BA9">
                        <w:rPr>
                          <w:rFonts w:asciiTheme="majorHAnsi" w:hAnsiTheme="majorHAnsi"/>
                          <w:szCs w:val="22"/>
                          <w:lang w:val="French"/>
                        </w:rPr>
                        <w:t xml:space="preserve">Ces données peuvent être obtenues par entretiens, discussions de groupe, </w:t>
                      </w:r>
                      <w:r w:rsidRPr="00595BA9">
                        <w:rPr>
                          <w:rFonts w:ascii="Calibri" w:hAnsi="Calibri" w:cs="Calibri"/>
                          <w:bCs/>
                          <w:szCs w:val="22"/>
                          <w:lang w:val="French"/>
                        </w:rPr>
                        <w:t xml:space="preserve">consultations en ligne, ateliers, et plus encore, avec les IP&amp;LC dans toute leur diversité. </w:t>
                      </w:r>
                      <w:r w:rsidRPr="00A30F78">
                        <w:rPr>
                          <w:rFonts w:asciiTheme="majorHAnsi" w:hAnsiTheme="majorHAnsi"/>
                          <w:szCs w:val="22"/>
                          <w:lang w:val="French"/>
                        </w:rPr>
                        <w:t xml:space="preserve">Il est recommandé de séparer les femmes et les hommes pendant cet exercice et de demander à chaque groupe leurs propres expériences. </w:t>
                      </w:r>
                      <w:hyperlink w:history="1" w:anchor="Annex1">
                        <w:r w:rsidRPr="00E17084">
                          <w:rPr>
                            <w:rStyle w:val="Hyperlink"/>
                            <w:rFonts w:asciiTheme="majorHAnsi" w:hAnsiTheme="majorHAnsi"/>
                            <w:szCs w:val="22"/>
                            <w:lang w:val="French"/>
                          </w:rPr>
                          <w:t>L'annexe 1</w:t>
                        </w:r>
                      </w:hyperlink>
                      <w:r>
                        <w:rPr>
                          <w:rFonts w:asciiTheme="majorHAnsi" w:hAnsiTheme="majorHAnsi"/>
                          <w:szCs w:val="22"/>
                          <w:lang w:val="French"/>
                        </w:rPr>
                        <w:t xml:space="preserve"> comprend une liste de questions pouvant être posées lors des consultations. </w:t>
                      </w:r>
                    </w:p>
                    <w:p w:rsidR="001A3B29" w:rsidP="001A3B29" w:rsidRDefault="001A3B29" w14:paraId="333F4A28" w14:textId="77777777">
                      <w:pPr>
                        <w:jc w:val="both"/>
                        <w:rPr>
                          <w:rFonts w:asciiTheme="majorHAnsi" w:hAnsiTheme="majorHAnsi"/>
                          <w:szCs w:val="22"/>
                        </w:rPr>
                      </w:pPr>
                    </w:p>
                    <w:p w:rsidR="001A3B29" w:rsidP="001A3B29" w:rsidRDefault="001A3B29" w14:paraId="1E0C9C67" w14:textId="77777777">
                      <w:pPr>
                        <w:jc w:val="both"/>
                        <w:rPr>
                          <w:rFonts w:asciiTheme="majorHAnsi" w:hAnsiTheme="majorHAnsi"/>
                          <w:szCs w:val="22"/>
                        </w:rPr>
                      </w:pPr>
                      <w:r>
                        <w:rPr>
                          <w:rFonts w:asciiTheme="majorHAnsi" w:hAnsiTheme="majorHAnsi"/>
                          <w:szCs w:val="22"/>
                          <w:lang w:val="French"/>
                        </w:rPr>
                        <w:t xml:space="preserve">Les données qualitatives peuvent être analysées par genre et résumées dans des tableaux permettant de comparer les différentes communautés consultées. </w:t>
                      </w:r>
                    </w:p>
                    <w:p w:rsidR="001A3B29" w:rsidP="001A3B29" w:rsidRDefault="001A3B29" w14:paraId="64D8D3E9" w14:textId="77777777">
                      <w:pPr>
                        <w:jc w:val="both"/>
                        <w:rPr>
                          <w:rFonts w:asciiTheme="majorHAnsi" w:hAnsiTheme="majorHAnsi"/>
                          <w:szCs w:val="22"/>
                        </w:rPr>
                      </w:pPr>
                    </w:p>
                    <w:p w:rsidRPr="00A21785" w:rsidR="001A3B29" w:rsidP="001A3B29" w:rsidRDefault="001A3B29" w14:paraId="6D469032" w14:textId="77777777">
                      <w:pPr>
                        <w:jc w:val="both"/>
                        <w:rPr>
                          <w:rFonts w:asciiTheme="majorHAnsi" w:hAnsiTheme="majorHAnsi"/>
                          <w:szCs w:val="22"/>
                        </w:rPr>
                      </w:pPr>
                      <w:r>
                        <w:rPr>
                          <w:rFonts w:asciiTheme="majorHAnsi" w:hAnsiTheme="majorHAnsi"/>
                          <w:szCs w:val="22"/>
                          <w:lang w:val="French"/>
                        </w:rPr>
                        <w:t xml:space="preserve">Note : Cette section peut être développée ou complétée ultérieurement une fois que les CCT auront développé les consultations. Par exemple, les équipes centrales nationales pourraient initialement présenter les informations obtenues lors de précédentes consultations locales menées par le pays et compléter ces informations avec les données recueillies lors des consultations avec les parties prenantes qui seront développées dans le cadre du projet NBSAP AP Gender.   </w:t>
                      </w:r>
                    </w:p>
                  </w:txbxContent>
                </v:textbox>
                <w10:anchorlock/>
              </v:shape>
            </w:pict>
          </mc:Fallback>
        </mc:AlternateContent>
      </w:r>
    </w:p>
    <w:p w14:paraId="205A0286" w14:textId="0D356F70" w:rsidR="001A3B29" w:rsidRDefault="001A3B29" w:rsidP="006E50D1">
      <w:pPr>
        <w:jc w:val="both"/>
        <w:rPr>
          <w:rFonts w:asciiTheme="majorHAnsi" w:hAnsiTheme="majorHAnsi"/>
          <w:sz w:val="28"/>
          <w:u w:val="single"/>
        </w:rPr>
      </w:pPr>
      <w:r>
        <w:rPr>
          <w:noProof/>
        </w:rPr>
        <w:lastRenderedPageBreak/>
        <mc:AlternateContent>
          <mc:Choice Requires="wps">
            <w:drawing>
              <wp:inline distT="0" distB="0" distL="0" distR="0" wp14:anchorId="4CD2FF25" wp14:editId="780CD072">
                <wp:extent cx="5678170" cy="4725035"/>
                <wp:effectExtent l="0" t="0" r="11430" b="12065"/>
                <wp:docPr id="449063317" name="Text Box 1"/>
                <wp:cNvGraphicFramePr/>
                <a:graphic xmlns:a="http://schemas.openxmlformats.org/drawingml/2006/main">
                  <a:graphicData uri="http://schemas.microsoft.com/office/word/2010/wordprocessingShape">
                    <wps:wsp>
                      <wps:cNvSpPr txBox="1"/>
                      <wps:spPr>
                        <a:xfrm>
                          <a:off x="0" y="0"/>
                          <a:ext cx="5678170" cy="4725035"/>
                        </a:xfrm>
                        <a:prstGeom prst="rect">
                          <a:avLst/>
                        </a:prstGeom>
                        <a:solidFill>
                          <a:srgbClr val="DAEEC3"/>
                        </a:solidFill>
                        <a:ln w="6350">
                          <a:solidFill>
                            <a:prstClr val="black"/>
                          </a:solidFill>
                        </a:ln>
                      </wps:spPr>
                      <wps:txbx>
                        <w:txbxContent>
                          <w:p w14:paraId="44A8003F" w14:textId="3A46D2B7" w:rsidR="003A33A0" w:rsidRPr="004D409D" w:rsidRDefault="004D409D" w:rsidP="006E50D1">
                            <w:pPr>
                              <w:jc w:val="both"/>
                              <w:rPr>
                                <w:rFonts w:asciiTheme="majorHAnsi" w:hAnsiTheme="majorHAnsi"/>
                                <w:b/>
                                <w:bCs/>
                                <w:szCs w:val="22"/>
                              </w:rPr>
                            </w:pPr>
                            <w:r w:rsidRPr="004D409D">
                              <w:rPr>
                                <w:rFonts w:asciiTheme="majorHAnsi" w:hAnsiTheme="majorHAnsi"/>
                                <w:b/>
                                <w:bCs/>
                                <w:szCs w:val="22"/>
                              </w:rPr>
                              <w:t xml:space="preserve">Exemple de tableau pour résumer les rôles différenciés par genre </w:t>
                            </w:r>
                          </w:p>
                          <w:p w14:paraId="7C1E3D9C" w14:textId="77777777" w:rsidR="003A33A0" w:rsidRPr="000B0E14" w:rsidRDefault="003A33A0" w:rsidP="006E50D1">
                            <w:pPr>
                              <w:jc w:val="both"/>
                              <w:rPr>
                                <w:rFonts w:asciiTheme="majorHAnsi" w:hAnsiTheme="majorHAnsi"/>
                                <w:b/>
                              </w:rPr>
                            </w:pPr>
                          </w:p>
                          <w:p w14:paraId="2F2E89E0" w14:textId="1A42DF43" w:rsidR="003A33A0" w:rsidRPr="000B0E14" w:rsidRDefault="003A33A0" w:rsidP="006E50D1">
                            <w:pPr>
                              <w:jc w:val="both"/>
                              <w:rPr>
                                <w:rFonts w:asciiTheme="majorHAnsi" w:hAnsiTheme="majorHAnsi"/>
                                <w:b/>
                                <w:sz w:val="22"/>
                                <w:u w:val="single"/>
                              </w:rPr>
                            </w:pPr>
                            <w:r w:rsidRPr="000B0E14">
                              <w:rPr>
                                <w:rFonts w:asciiTheme="majorHAnsi" w:hAnsiTheme="majorHAnsi"/>
                                <w:b/>
                              </w:rPr>
                              <w:t xml:space="preserve">Table X. </w:t>
                            </w:r>
                            <w:r w:rsidRPr="000B0E14">
                              <w:rPr>
                                <w:rFonts w:asciiTheme="majorHAnsi" w:hAnsiTheme="majorHAnsi"/>
                                <w:sz w:val="22"/>
                              </w:rPr>
                              <w:t xml:space="preserve">Rôles de genre différenciés dans la conservation de la biodiversité et l'utilisation durable. Source : Groupes de discussion </w:t>
                            </w:r>
                          </w:p>
                          <w:p w14:paraId="276C2820" w14:textId="77777777" w:rsidR="003A33A0" w:rsidRPr="000B0E14" w:rsidRDefault="003A33A0" w:rsidP="006E50D1">
                            <w:pPr>
                              <w:jc w:val="both"/>
                              <w:rPr>
                                <w:rFonts w:ascii="Arial Narrow" w:hAnsi="Arial Narrow"/>
                                <w:sz w:val="22"/>
                                <w:u w:val="single"/>
                              </w:rPr>
                            </w:pPr>
                          </w:p>
                          <w:tbl>
                            <w:tblPr>
                              <w:tblStyle w:val="TableGrid"/>
                              <w:tblW w:w="5000" w:type="pct"/>
                              <w:tblLook w:val="04A0" w:firstRow="1" w:lastRow="0" w:firstColumn="1" w:lastColumn="0" w:noHBand="0" w:noVBand="1"/>
                            </w:tblPr>
                            <w:tblGrid>
                              <w:gridCol w:w="1417"/>
                              <w:gridCol w:w="3612"/>
                              <w:gridCol w:w="3620"/>
                            </w:tblGrid>
                            <w:tr w:rsidR="003A33A0" w:rsidRPr="000B0E14" w14:paraId="2FB356DE" w14:textId="77777777" w:rsidTr="00201F31">
                              <w:trPr>
                                <w:trHeight w:val="375"/>
                              </w:trPr>
                              <w:tc>
                                <w:tcPr>
                                  <w:tcW w:w="5000" w:type="pct"/>
                                  <w:gridSpan w:val="3"/>
                                </w:tcPr>
                                <w:p w14:paraId="7B4C0D9E" w14:textId="77777777" w:rsidR="003A33A0" w:rsidRPr="000B0E14" w:rsidRDefault="003A33A0" w:rsidP="006E50D1">
                                  <w:pPr>
                                    <w:jc w:val="both"/>
                                    <w:rPr>
                                      <w:rFonts w:asciiTheme="majorHAnsi" w:hAnsiTheme="majorHAnsi"/>
                                      <w:b/>
                                    </w:rPr>
                                  </w:pPr>
                                  <w:r w:rsidRPr="000B0E14">
                                    <w:rPr>
                                      <w:rFonts w:asciiTheme="majorHAnsi" w:hAnsiTheme="majorHAnsi"/>
                                      <w:b/>
                                    </w:rPr>
                                    <w:t>Communauté XX</w:t>
                                  </w:r>
                                </w:p>
                              </w:tc>
                            </w:tr>
                            <w:tr w:rsidR="003A33A0" w:rsidRPr="000B0E14" w14:paraId="63AEAD23" w14:textId="77777777" w:rsidTr="00201F31">
                              <w:trPr>
                                <w:trHeight w:val="408"/>
                              </w:trPr>
                              <w:tc>
                                <w:tcPr>
                                  <w:tcW w:w="819" w:type="pct"/>
                                </w:tcPr>
                                <w:p w14:paraId="0E184EDB" w14:textId="77777777" w:rsidR="003A33A0" w:rsidRPr="000B0E14" w:rsidRDefault="003A33A0" w:rsidP="006E50D1">
                                  <w:pPr>
                                    <w:jc w:val="both"/>
                                    <w:rPr>
                                      <w:rFonts w:asciiTheme="majorHAnsi" w:hAnsiTheme="majorHAnsi"/>
                                      <w:b/>
                                      <w:sz w:val="22"/>
                                    </w:rPr>
                                  </w:pPr>
                                </w:p>
                              </w:tc>
                              <w:tc>
                                <w:tcPr>
                                  <w:tcW w:w="2088" w:type="pct"/>
                                </w:tcPr>
                                <w:p w14:paraId="5595D09E" w14:textId="77777777" w:rsidR="003A33A0" w:rsidRPr="000B0E14" w:rsidRDefault="003A33A0" w:rsidP="006E50D1">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Hommes</w:t>
                                  </w:r>
                                </w:p>
                              </w:tc>
                              <w:tc>
                                <w:tcPr>
                                  <w:tcW w:w="2093" w:type="pct"/>
                                </w:tcPr>
                                <w:p w14:paraId="6F712BEA" w14:textId="77777777" w:rsidR="003A33A0" w:rsidRPr="000B0E14" w:rsidRDefault="003A33A0" w:rsidP="006E50D1">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Femmes</w:t>
                                  </w:r>
                                </w:p>
                              </w:tc>
                            </w:tr>
                            <w:tr w:rsidR="003A33A0" w:rsidRPr="000B0E14" w14:paraId="1CB833F4" w14:textId="77777777" w:rsidTr="00201F31">
                              <w:tc>
                                <w:tcPr>
                                  <w:tcW w:w="819" w:type="pct"/>
                                  <w:tcBorders>
                                    <w:bottom w:val="single" w:sz="4" w:space="0" w:color="auto"/>
                                  </w:tcBorders>
                                </w:tcPr>
                                <w:p w14:paraId="3F34FE97" w14:textId="77777777" w:rsidR="003A33A0" w:rsidRPr="000B0E14" w:rsidRDefault="003A33A0" w:rsidP="006E50D1">
                                  <w:pPr>
                                    <w:jc w:val="both"/>
                                    <w:rPr>
                                      <w:rFonts w:asciiTheme="majorHAnsi" w:hAnsiTheme="majorHAnsi"/>
                                      <w:b/>
                                      <w:sz w:val="20"/>
                                      <w:szCs w:val="20"/>
                                    </w:rPr>
                                  </w:pPr>
                                </w:p>
                                <w:p w14:paraId="6F17CFC1" w14:textId="77777777" w:rsidR="003A33A0" w:rsidRPr="000B0E14" w:rsidRDefault="003A33A0" w:rsidP="006E50D1">
                                  <w:pPr>
                                    <w:jc w:val="both"/>
                                    <w:rPr>
                                      <w:rFonts w:asciiTheme="majorHAnsi" w:hAnsiTheme="majorHAnsi"/>
                                      <w:b/>
                                      <w:sz w:val="20"/>
                                      <w:szCs w:val="20"/>
                                    </w:rPr>
                                  </w:pPr>
                                </w:p>
                              </w:tc>
                              <w:tc>
                                <w:tcPr>
                                  <w:tcW w:w="2088" w:type="pct"/>
                                  <w:tcBorders>
                                    <w:bottom w:val="single" w:sz="4" w:space="0" w:color="auto"/>
                                  </w:tcBorders>
                                </w:tcPr>
                                <w:p w14:paraId="7F8A0456" w14:textId="77777777" w:rsidR="003A33A0" w:rsidRPr="000B0E14" w:rsidRDefault="003A33A0" w:rsidP="006E50D1">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6CD566BA" w14:textId="77777777" w:rsidR="003A33A0" w:rsidRPr="000B0E14" w:rsidRDefault="003A33A0" w:rsidP="006E50D1">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51D2E7C7" w14:textId="77777777" w:rsidR="003A33A0" w:rsidRPr="000B0E14" w:rsidRDefault="003A33A0" w:rsidP="006E50D1">
                                  <w:pPr>
                                    <w:pStyle w:val="ListParagraph"/>
                                    <w:numPr>
                                      <w:ilvl w:val="0"/>
                                      <w:numId w:val="17"/>
                                    </w:numPr>
                                    <w:contextualSpacing w:val="0"/>
                                    <w:jc w:val="both"/>
                                    <w:rPr>
                                      <w:rFonts w:asciiTheme="majorHAnsi" w:hAnsiTheme="majorHAnsi"/>
                                      <w:sz w:val="20"/>
                                      <w:szCs w:val="20"/>
                                    </w:rPr>
                                  </w:pPr>
                                </w:p>
                                <w:p w14:paraId="2312A106" w14:textId="77777777" w:rsidR="003A33A0" w:rsidRPr="000B0E14" w:rsidRDefault="003A33A0" w:rsidP="006E50D1">
                                  <w:pPr>
                                    <w:jc w:val="both"/>
                                    <w:rPr>
                                      <w:rFonts w:asciiTheme="majorHAnsi" w:hAnsiTheme="majorHAnsi"/>
                                      <w:sz w:val="20"/>
                                      <w:szCs w:val="20"/>
                                    </w:rPr>
                                  </w:pPr>
                                </w:p>
                              </w:tc>
                            </w:tr>
                            <w:tr w:rsidR="00C76DB1" w:rsidRPr="000B0E14" w14:paraId="46CC7EF4" w14:textId="77777777" w:rsidTr="00201F31">
                              <w:tc>
                                <w:tcPr>
                                  <w:tcW w:w="819" w:type="pct"/>
                                  <w:tcBorders>
                                    <w:right w:val="nil"/>
                                  </w:tcBorders>
                                </w:tcPr>
                                <w:p w14:paraId="61ADEA23" w14:textId="77777777" w:rsidR="003A33A0" w:rsidRPr="000B0E14" w:rsidRDefault="003A33A0" w:rsidP="006E50D1">
                                  <w:pPr>
                                    <w:jc w:val="both"/>
                                    <w:rPr>
                                      <w:rFonts w:asciiTheme="majorHAnsi" w:hAnsiTheme="majorHAnsi"/>
                                      <w:b/>
                                      <w:sz w:val="20"/>
                                      <w:szCs w:val="20"/>
                                    </w:rPr>
                                  </w:pPr>
                                </w:p>
                                <w:p w14:paraId="67FC1A07" w14:textId="77777777" w:rsidR="003A33A0" w:rsidRPr="000B0E14" w:rsidRDefault="003A33A0" w:rsidP="006E50D1">
                                  <w:pPr>
                                    <w:jc w:val="both"/>
                                    <w:rPr>
                                      <w:rFonts w:asciiTheme="majorHAnsi" w:hAnsiTheme="majorHAnsi"/>
                                      <w:b/>
                                      <w:sz w:val="20"/>
                                      <w:szCs w:val="20"/>
                                    </w:rPr>
                                  </w:pPr>
                                  <w:r w:rsidRPr="000B0E14">
                                    <w:rPr>
                                      <w:rFonts w:asciiTheme="majorHAnsi" w:hAnsiTheme="majorHAnsi"/>
                                      <w:b/>
                                      <w:sz w:val="20"/>
                                      <w:szCs w:val="20"/>
                                    </w:rPr>
                                    <w:t>Remarques</w:t>
                                  </w:r>
                                </w:p>
                              </w:tc>
                              <w:tc>
                                <w:tcPr>
                                  <w:tcW w:w="4181" w:type="pct"/>
                                  <w:gridSpan w:val="2"/>
                                  <w:tcBorders>
                                    <w:left w:val="nil"/>
                                  </w:tcBorders>
                                </w:tcPr>
                                <w:p w14:paraId="4D7F6C2A" w14:textId="77777777" w:rsidR="003A33A0" w:rsidRPr="000B0E14" w:rsidRDefault="003A33A0" w:rsidP="006E50D1">
                                  <w:pPr>
                                    <w:jc w:val="both"/>
                                    <w:rPr>
                                      <w:rFonts w:asciiTheme="majorHAnsi" w:hAnsiTheme="majorHAnsi"/>
                                      <w:sz w:val="20"/>
                                      <w:szCs w:val="20"/>
                                    </w:rPr>
                                  </w:pPr>
                                </w:p>
                                <w:p w14:paraId="2C655722" w14:textId="77777777" w:rsidR="003A33A0" w:rsidRPr="000B0E14" w:rsidRDefault="003A33A0" w:rsidP="006E50D1">
                                  <w:pPr>
                                    <w:jc w:val="both"/>
                                    <w:rPr>
                                      <w:rFonts w:asciiTheme="majorHAnsi" w:hAnsiTheme="majorHAnsi"/>
                                      <w:sz w:val="20"/>
                                      <w:szCs w:val="20"/>
                                    </w:rPr>
                                  </w:pPr>
                                </w:p>
                              </w:tc>
                            </w:tr>
                          </w:tbl>
                          <w:p w14:paraId="2E2F3B0C" w14:textId="77777777" w:rsidR="003A33A0" w:rsidRPr="000B0E14" w:rsidRDefault="003A33A0" w:rsidP="006E50D1">
                            <w:pPr>
                              <w:jc w:val="both"/>
                              <w:rPr>
                                <w:rFonts w:asciiTheme="majorHAnsi" w:hAnsiTheme="majorHAnsi"/>
                                <w:sz w:val="28"/>
                                <w:u w:val="single"/>
                              </w:rPr>
                            </w:pPr>
                          </w:p>
                          <w:p w14:paraId="64F8FE1E" w14:textId="1D0FF523" w:rsidR="003A33A0" w:rsidRPr="001A3B29" w:rsidRDefault="001A3B29" w:rsidP="000E5E2F">
                            <w:pPr>
                              <w:jc w:val="both"/>
                              <w:rPr>
                                <w:rFonts w:asciiTheme="majorHAnsi" w:hAnsiTheme="majorHAnsi"/>
                                <w:b/>
                                <w:bCs/>
                                <w:szCs w:val="22"/>
                              </w:rPr>
                            </w:pPr>
                            <w:r w:rsidRPr="004D409D">
                              <w:rPr>
                                <w:rFonts w:asciiTheme="majorHAnsi" w:hAnsiTheme="majorHAnsi"/>
                                <w:b/>
                                <w:bCs/>
                                <w:szCs w:val="22"/>
                              </w:rPr>
                              <w:t xml:space="preserve">Exemple de tableau pour résumer l'accès différencié par sexe et le pouvoir décisionnel sur les ressources naturelles </w:t>
                            </w:r>
                          </w:p>
                          <w:p w14:paraId="2B915F9E" w14:textId="77777777" w:rsidR="003A33A0" w:rsidRDefault="003A33A0" w:rsidP="000E5E2F">
                            <w:pPr>
                              <w:jc w:val="both"/>
                              <w:rPr>
                                <w:rFonts w:asciiTheme="majorHAnsi" w:hAnsiTheme="majorHAnsi"/>
                                <w:sz w:val="28"/>
                                <w:u w:val="single"/>
                              </w:rPr>
                            </w:pPr>
                          </w:p>
                          <w:p w14:paraId="3C9A9DD2" w14:textId="2A9B50FC" w:rsidR="003A33A0" w:rsidRPr="000B0E14" w:rsidRDefault="003A33A0" w:rsidP="003A33A0">
                            <w:pPr>
                              <w:jc w:val="both"/>
                              <w:rPr>
                                <w:rFonts w:asciiTheme="majorHAnsi" w:hAnsiTheme="majorHAnsi"/>
                                <w:b/>
                                <w:sz w:val="22"/>
                                <w:u w:val="single"/>
                              </w:rPr>
                            </w:pPr>
                            <w:r w:rsidRPr="000B0E14">
                              <w:rPr>
                                <w:rFonts w:asciiTheme="majorHAnsi" w:hAnsiTheme="majorHAnsi"/>
                                <w:b/>
                              </w:rPr>
                              <w:t xml:space="preserve">Table X. </w:t>
                            </w:r>
                            <w:r w:rsidRPr="000B0E14">
                              <w:rPr>
                                <w:rFonts w:asciiTheme="majorHAnsi" w:hAnsiTheme="majorHAnsi"/>
                                <w:sz w:val="22"/>
                              </w:rPr>
                              <w:t xml:space="preserve">Accès différencié et pouvoir décisionnel sur les ressources naturelles. Source : Groupes de discussion </w:t>
                            </w:r>
                          </w:p>
                          <w:p w14:paraId="12A55CC8" w14:textId="77777777" w:rsidR="003A33A0" w:rsidRPr="000B0E14" w:rsidRDefault="003A33A0" w:rsidP="003A33A0">
                            <w:pPr>
                              <w:jc w:val="both"/>
                              <w:rPr>
                                <w:rFonts w:ascii="Arial Narrow" w:hAnsi="Arial Narrow"/>
                                <w:sz w:val="22"/>
                                <w:u w:val="single"/>
                              </w:rPr>
                            </w:pPr>
                          </w:p>
                          <w:tbl>
                            <w:tblPr>
                              <w:tblStyle w:val="TableGrid"/>
                              <w:tblW w:w="5000" w:type="pct"/>
                              <w:tblLook w:val="04A0" w:firstRow="1" w:lastRow="0" w:firstColumn="1" w:lastColumn="0" w:noHBand="0" w:noVBand="1"/>
                            </w:tblPr>
                            <w:tblGrid>
                              <w:gridCol w:w="1417"/>
                              <w:gridCol w:w="3612"/>
                              <w:gridCol w:w="3620"/>
                            </w:tblGrid>
                            <w:tr w:rsidR="003A33A0" w:rsidRPr="000B0E14" w14:paraId="2A9C9061" w14:textId="77777777" w:rsidTr="00A30F78">
                              <w:trPr>
                                <w:trHeight w:val="375"/>
                              </w:trPr>
                              <w:tc>
                                <w:tcPr>
                                  <w:tcW w:w="5000" w:type="pct"/>
                                  <w:gridSpan w:val="3"/>
                                </w:tcPr>
                                <w:p w14:paraId="6CE50FD0" w14:textId="77777777" w:rsidR="003A33A0" w:rsidRPr="000B0E14" w:rsidRDefault="003A33A0" w:rsidP="003A33A0">
                                  <w:pPr>
                                    <w:jc w:val="both"/>
                                    <w:rPr>
                                      <w:rFonts w:asciiTheme="majorHAnsi" w:hAnsiTheme="majorHAnsi"/>
                                      <w:b/>
                                    </w:rPr>
                                  </w:pPr>
                                  <w:r w:rsidRPr="000B0E14">
                                    <w:rPr>
                                      <w:rFonts w:asciiTheme="majorHAnsi" w:hAnsiTheme="majorHAnsi"/>
                                      <w:b/>
                                    </w:rPr>
                                    <w:t>Communauté XX</w:t>
                                  </w:r>
                                </w:p>
                              </w:tc>
                            </w:tr>
                            <w:tr w:rsidR="003A33A0" w:rsidRPr="000B0E14" w14:paraId="133D9226" w14:textId="77777777" w:rsidTr="00A30F78">
                              <w:trPr>
                                <w:trHeight w:val="408"/>
                              </w:trPr>
                              <w:tc>
                                <w:tcPr>
                                  <w:tcW w:w="819" w:type="pct"/>
                                </w:tcPr>
                                <w:p w14:paraId="535BAFC8" w14:textId="77777777" w:rsidR="003A33A0" w:rsidRPr="000B0E14" w:rsidRDefault="003A33A0" w:rsidP="003A33A0">
                                  <w:pPr>
                                    <w:jc w:val="both"/>
                                    <w:rPr>
                                      <w:rFonts w:asciiTheme="majorHAnsi" w:hAnsiTheme="majorHAnsi"/>
                                      <w:b/>
                                      <w:sz w:val="22"/>
                                    </w:rPr>
                                  </w:pPr>
                                </w:p>
                              </w:tc>
                              <w:tc>
                                <w:tcPr>
                                  <w:tcW w:w="2088" w:type="pct"/>
                                </w:tcPr>
                                <w:p w14:paraId="7F735DA0" w14:textId="77777777" w:rsidR="003A33A0" w:rsidRPr="000B0E14" w:rsidRDefault="003A33A0" w:rsidP="003A33A0">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Hommes</w:t>
                                  </w:r>
                                </w:p>
                              </w:tc>
                              <w:tc>
                                <w:tcPr>
                                  <w:tcW w:w="2093" w:type="pct"/>
                                </w:tcPr>
                                <w:p w14:paraId="07DBB864" w14:textId="77777777" w:rsidR="003A33A0" w:rsidRPr="000B0E14" w:rsidRDefault="003A33A0" w:rsidP="003A33A0">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Femmes</w:t>
                                  </w:r>
                                </w:p>
                              </w:tc>
                            </w:tr>
                            <w:tr w:rsidR="003A33A0" w:rsidRPr="000B0E14" w14:paraId="46581AB2" w14:textId="77777777" w:rsidTr="00A30F78">
                              <w:tc>
                                <w:tcPr>
                                  <w:tcW w:w="819" w:type="pct"/>
                                  <w:tcBorders>
                                    <w:bottom w:val="single" w:sz="4" w:space="0" w:color="auto"/>
                                  </w:tcBorders>
                                </w:tcPr>
                                <w:p w14:paraId="3C1C69A9" w14:textId="77777777" w:rsidR="003A33A0" w:rsidRPr="000B0E14" w:rsidRDefault="003A33A0" w:rsidP="003A33A0">
                                  <w:pPr>
                                    <w:jc w:val="both"/>
                                    <w:rPr>
                                      <w:rFonts w:asciiTheme="majorHAnsi" w:hAnsiTheme="majorHAnsi"/>
                                      <w:b/>
                                      <w:sz w:val="20"/>
                                      <w:szCs w:val="20"/>
                                    </w:rPr>
                                  </w:pPr>
                                </w:p>
                                <w:p w14:paraId="290E5887" w14:textId="77777777" w:rsidR="003A33A0" w:rsidRPr="000B0E14" w:rsidRDefault="003A33A0" w:rsidP="003A33A0">
                                  <w:pPr>
                                    <w:jc w:val="both"/>
                                    <w:rPr>
                                      <w:rFonts w:asciiTheme="majorHAnsi" w:hAnsiTheme="majorHAnsi"/>
                                      <w:b/>
                                      <w:sz w:val="20"/>
                                      <w:szCs w:val="20"/>
                                    </w:rPr>
                                  </w:pPr>
                                </w:p>
                              </w:tc>
                              <w:tc>
                                <w:tcPr>
                                  <w:tcW w:w="2088" w:type="pct"/>
                                  <w:tcBorders>
                                    <w:bottom w:val="single" w:sz="4" w:space="0" w:color="auto"/>
                                  </w:tcBorders>
                                </w:tcPr>
                                <w:p w14:paraId="26670E9B" w14:textId="77777777" w:rsidR="003A33A0" w:rsidRPr="000B0E14" w:rsidRDefault="003A33A0" w:rsidP="003A33A0">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5AA828CC" w14:textId="77777777" w:rsidR="003A33A0" w:rsidRPr="000B0E14" w:rsidRDefault="003A33A0" w:rsidP="003A33A0">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003207CF" w14:textId="77777777" w:rsidR="003A33A0" w:rsidRPr="000B0E14" w:rsidRDefault="003A33A0" w:rsidP="003A33A0">
                                  <w:pPr>
                                    <w:pStyle w:val="ListParagraph"/>
                                    <w:numPr>
                                      <w:ilvl w:val="0"/>
                                      <w:numId w:val="17"/>
                                    </w:numPr>
                                    <w:contextualSpacing w:val="0"/>
                                    <w:jc w:val="both"/>
                                    <w:rPr>
                                      <w:rFonts w:asciiTheme="majorHAnsi" w:hAnsiTheme="majorHAnsi"/>
                                      <w:sz w:val="20"/>
                                      <w:szCs w:val="20"/>
                                    </w:rPr>
                                  </w:pPr>
                                </w:p>
                                <w:p w14:paraId="1A6240AE" w14:textId="77777777" w:rsidR="003A33A0" w:rsidRPr="000B0E14" w:rsidRDefault="003A33A0" w:rsidP="003A33A0">
                                  <w:pPr>
                                    <w:jc w:val="both"/>
                                    <w:rPr>
                                      <w:rFonts w:asciiTheme="majorHAnsi" w:hAnsiTheme="majorHAnsi"/>
                                      <w:sz w:val="20"/>
                                      <w:szCs w:val="20"/>
                                    </w:rPr>
                                  </w:pPr>
                                </w:p>
                              </w:tc>
                            </w:tr>
                            <w:tr w:rsidR="00C76DB1" w:rsidRPr="000B0E14" w14:paraId="37D79E7B" w14:textId="77777777" w:rsidTr="00A30F78">
                              <w:tc>
                                <w:tcPr>
                                  <w:tcW w:w="819" w:type="pct"/>
                                  <w:tcBorders>
                                    <w:right w:val="nil"/>
                                  </w:tcBorders>
                                </w:tcPr>
                                <w:p w14:paraId="3D04EB73" w14:textId="77777777" w:rsidR="003A33A0" w:rsidRPr="000B0E14" w:rsidRDefault="003A33A0" w:rsidP="003A33A0">
                                  <w:pPr>
                                    <w:jc w:val="both"/>
                                    <w:rPr>
                                      <w:rFonts w:asciiTheme="majorHAnsi" w:hAnsiTheme="majorHAnsi"/>
                                      <w:b/>
                                      <w:sz w:val="20"/>
                                      <w:szCs w:val="20"/>
                                    </w:rPr>
                                  </w:pPr>
                                </w:p>
                                <w:p w14:paraId="00C95D18" w14:textId="77777777" w:rsidR="003A33A0" w:rsidRPr="000B0E14" w:rsidRDefault="003A33A0" w:rsidP="003A33A0">
                                  <w:pPr>
                                    <w:jc w:val="both"/>
                                    <w:rPr>
                                      <w:rFonts w:asciiTheme="majorHAnsi" w:hAnsiTheme="majorHAnsi"/>
                                      <w:b/>
                                      <w:sz w:val="20"/>
                                      <w:szCs w:val="20"/>
                                    </w:rPr>
                                  </w:pPr>
                                  <w:r w:rsidRPr="000B0E14">
                                    <w:rPr>
                                      <w:rFonts w:asciiTheme="majorHAnsi" w:hAnsiTheme="majorHAnsi"/>
                                      <w:b/>
                                      <w:sz w:val="20"/>
                                      <w:szCs w:val="20"/>
                                    </w:rPr>
                                    <w:t>Remarques</w:t>
                                  </w:r>
                                </w:p>
                              </w:tc>
                              <w:tc>
                                <w:tcPr>
                                  <w:tcW w:w="4181" w:type="pct"/>
                                  <w:gridSpan w:val="2"/>
                                  <w:tcBorders>
                                    <w:left w:val="nil"/>
                                  </w:tcBorders>
                                </w:tcPr>
                                <w:p w14:paraId="48050BAE" w14:textId="77777777" w:rsidR="003A33A0" w:rsidRPr="000B0E14" w:rsidRDefault="003A33A0" w:rsidP="003A33A0">
                                  <w:pPr>
                                    <w:jc w:val="both"/>
                                    <w:rPr>
                                      <w:rFonts w:asciiTheme="majorHAnsi" w:hAnsiTheme="majorHAnsi"/>
                                      <w:sz w:val="20"/>
                                      <w:szCs w:val="20"/>
                                    </w:rPr>
                                  </w:pPr>
                                </w:p>
                                <w:p w14:paraId="049DE144" w14:textId="77777777" w:rsidR="003A33A0" w:rsidRPr="000B0E14" w:rsidRDefault="003A33A0" w:rsidP="003A33A0">
                                  <w:pPr>
                                    <w:jc w:val="both"/>
                                    <w:rPr>
                                      <w:rFonts w:asciiTheme="majorHAnsi" w:hAnsiTheme="majorHAnsi"/>
                                      <w:sz w:val="20"/>
                                      <w:szCs w:val="20"/>
                                    </w:rPr>
                                  </w:pPr>
                                </w:p>
                              </w:tc>
                            </w:tr>
                          </w:tbl>
                          <w:p w14:paraId="4A613237" w14:textId="77777777" w:rsidR="003A33A0" w:rsidRDefault="003A33A0" w:rsidP="000E5E2F">
                            <w:pPr>
                              <w:jc w:val="both"/>
                              <w:rPr>
                                <w:rFonts w:asciiTheme="majorHAnsi" w:hAnsiTheme="majorHAnsi"/>
                                <w:sz w:val="28"/>
                                <w:u w:val="single"/>
                              </w:rPr>
                            </w:pPr>
                          </w:p>
                          <w:p w14:paraId="08EA446F" w14:textId="77777777" w:rsidR="003A33A0" w:rsidRPr="000E5E2F" w:rsidRDefault="003A33A0" w:rsidP="000E5E2F">
                            <w:pPr>
                              <w:jc w:val="both"/>
                              <w:rPr>
                                <w:rFonts w:asciiTheme="majorHAnsi" w:hAnsiTheme="majorHAnsi"/>
                                <w:sz w:val="28"/>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CD2FF25" id="_x0000_s1052" type="#_x0000_t202" style="width:447.1pt;height:37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" fillcolor="#daeec3" strokeweight=".5pt">
                <v:textbox>
                  <w:txbxContent>
                    <w:p w14:paraId="44A8003F" w14:textId="3A46D2B7" w:rsidR="003A33A0" w:rsidRPr="004D409D" w:rsidRDefault="004D409D" w:rsidP="006E50D1">
                      <w:pPr>
                        <w:jc w:val="both"/>
                        <w:rPr>
                          <w:rFonts w:asciiTheme="majorHAnsi" w:hAnsiTheme="majorHAnsi"/>
                          <w:b/>
                          <w:bCs/>
                          <w:szCs w:val="22"/>
                        </w:rPr>
                      </w:pPr>
                      <w:r w:rsidRPr="004D409D">
                        <w:rPr>
                          <w:rFonts w:asciiTheme="majorHAnsi" w:hAnsiTheme="majorHAnsi"/>
                          <w:b/>
                          <w:bCs/>
                          <w:szCs w:val="22"/>
                        </w:rPr>
                        <w:t xml:space="preserve">Exemple de tableau pour résumer les rôles différenciés par genre </w:t>
                      </w:r>
                    </w:p>
                    <w:p w14:paraId="7C1E3D9C" w14:textId="77777777" w:rsidR="003A33A0" w:rsidRPr="000B0E14" w:rsidRDefault="003A33A0" w:rsidP="006E50D1">
                      <w:pPr>
                        <w:jc w:val="both"/>
                        <w:rPr>
                          <w:rFonts w:asciiTheme="majorHAnsi" w:hAnsiTheme="majorHAnsi"/>
                          <w:b/>
                        </w:rPr>
                      </w:pPr>
                    </w:p>
                    <w:p w14:paraId="2F2E89E0" w14:textId="1A42DF43" w:rsidR="003A33A0" w:rsidRPr="000B0E14" w:rsidRDefault="003A33A0" w:rsidP="006E50D1">
                      <w:pPr>
                        <w:jc w:val="both"/>
                        <w:rPr>
                          <w:rFonts w:asciiTheme="majorHAnsi" w:hAnsiTheme="majorHAnsi"/>
                          <w:b/>
                          <w:sz w:val="22"/>
                          <w:u w:val="single"/>
                        </w:rPr>
                      </w:pPr>
                      <w:r w:rsidRPr="000B0E14">
                        <w:rPr>
                          <w:rFonts w:asciiTheme="majorHAnsi" w:hAnsiTheme="majorHAnsi"/>
                          <w:b/>
                        </w:rPr>
                        <w:t xml:space="preserve">Table X. </w:t>
                      </w:r>
                      <w:r w:rsidRPr="000B0E14">
                        <w:rPr>
                          <w:rFonts w:asciiTheme="majorHAnsi" w:hAnsiTheme="majorHAnsi"/>
                          <w:sz w:val="22"/>
                        </w:rPr>
                        <w:t xml:space="preserve">Rôles de genre différenciés dans la conservation de la biodiversité et l'utilisation durable. Source : Groupes de discussion </w:t>
                      </w:r>
                    </w:p>
                    <w:p w14:paraId="276C2820" w14:textId="77777777" w:rsidR="003A33A0" w:rsidRPr="000B0E14" w:rsidRDefault="003A33A0" w:rsidP="006E50D1">
                      <w:pPr>
                        <w:jc w:val="both"/>
                        <w:rPr>
                          <w:rFonts w:ascii="Arial Narrow" w:hAnsi="Arial Narrow"/>
                          <w:sz w:val="22"/>
                          <w:u w:val="single"/>
                        </w:rPr>
                      </w:pPr>
                    </w:p>
                    <w:tbl>
                      <w:tblPr>
                        <w:tblStyle w:val="TableGrid"/>
                        <w:tblW w:w="5000" w:type="pct"/>
                        <w:tblLook w:val="04A0" w:firstRow="1" w:lastRow="0" w:firstColumn="1" w:lastColumn="0" w:noHBand="0" w:noVBand="1"/>
                      </w:tblPr>
                      <w:tblGrid>
                        <w:gridCol w:w="1417"/>
                        <w:gridCol w:w="3612"/>
                        <w:gridCol w:w="3620"/>
                      </w:tblGrid>
                      <w:tr w:rsidR="003A33A0" w:rsidRPr="000B0E14" w14:paraId="2FB356DE" w14:textId="77777777" w:rsidTr="00201F31">
                        <w:trPr>
                          <w:trHeight w:val="375"/>
                        </w:trPr>
                        <w:tc>
                          <w:tcPr>
                            <w:tcW w:w="5000" w:type="pct"/>
                            <w:gridSpan w:val="3"/>
                          </w:tcPr>
                          <w:p w14:paraId="7B4C0D9E" w14:textId="77777777" w:rsidR="003A33A0" w:rsidRPr="000B0E14" w:rsidRDefault="003A33A0" w:rsidP="006E50D1">
                            <w:pPr>
                              <w:jc w:val="both"/>
                              <w:rPr>
                                <w:rFonts w:asciiTheme="majorHAnsi" w:hAnsiTheme="majorHAnsi"/>
                                <w:b/>
                              </w:rPr>
                            </w:pPr>
                            <w:r w:rsidRPr="000B0E14">
                              <w:rPr>
                                <w:rFonts w:asciiTheme="majorHAnsi" w:hAnsiTheme="majorHAnsi"/>
                                <w:b/>
                              </w:rPr>
                              <w:t>Communauté XX</w:t>
                            </w:r>
                          </w:p>
                        </w:tc>
                      </w:tr>
                      <w:tr w:rsidR="003A33A0" w:rsidRPr="000B0E14" w14:paraId="63AEAD23" w14:textId="77777777" w:rsidTr="00201F31">
                        <w:trPr>
                          <w:trHeight w:val="408"/>
                        </w:trPr>
                        <w:tc>
                          <w:tcPr>
                            <w:tcW w:w="819" w:type="pct"/>
                          </w:tcPr>
                          <w:p w14:paraId="0E184EDB" w14:textId="77777777" w:rsidR="003A33A0" w:rsidRPr="000B0E14" w:rsidRDefault="003A33A0" w:rsidP="006E50D1">
                            <w:pPr>
                              <w:jc w:val="both"/>
                              <w:rPr>
                                <w:rFonts w:asciiTheme="majorHAnsi" w:hAnsiTheme="majorHAnsi"/>
                                <w:b/>
                                <w:sz w:val="22"/>
                              </w:rPr>
                            </w:pPr>
                          </w:p>
                        </w:tc>
                        <w:tc>
                          <w:tcPr>
                            <w:tcW w:w="2088" w:type="pct"/>
                          </w:tcPr>
                          <w:p w14:paraId="5595D09E" w14:textId="77777777" w:rsidR="003A33A0" w:rsidRPr="000B0E14" w:rsidRDefault="003A33A0" w:rsidP="006E50D1">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Hommes</w:t>
                            </w:r>
                          </w:p>
                        </w:tc>
                        <w:tc>
                          <w:tcPr>
                            <w:tcW w:w="2093" w:type="pct"/>
                          </w:tcPr>
                          <w:p w14:paraId="6F712BEA" w14:textId="77777777" w:rsidR="003A33A0" w:rsidRPr="000B0E14" w:rsidRDefault="003A33A0" w:rsidP="006E50D1">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Femmes</w:t>
                            </w:r>
                          </w:p>
                        </w:tc>
                      </w:tr>
                      <w:tr w:rsidR="003A33A0" w:rsidRPr="000B0E14" w14:paraId="1CB833F4" w14:textId="77777777" w:rsidTr="00201F31">
                        <w:tc>
                          <w:tcPr>
                            <w:tcW w:w="819" w:type="pct"/>
                            <w:tcBorders>
                              <w:bottom w:val="single" w:sz="4" w:space="0" w:color="auto"/>
                            </w:tcBorders>
                          </w:tcPr>
                          <w:p w14:paraId="3F34FE97" w14:textId="77777777" w:rsidR="003A33A0" w:rsidRPr="000B0E14" w:rsidRDefault="003A33A0" w:rsidP="006E50D1">
                            <w:pPr>
                              <w:jc w:val="both"/>
                              <w:rPr>
                                <w:rFonts w:asciiTheme="majorHAnsi" w:hAnsiTheme="majorHAnsi"/>
                                <w:b/>
                                <w:sz w:val="20"/>
                                <w:szCs w:val="20"/>
                              </w:rPr>
                            </w:pPr>
                          </w:p>
                          <w:p w14:paraId="6F17CFC1" w14:textId="77777777" w:rsidR="003A33A0" w:rsidRPr="000B0E14" w:rsidRDefault="003A33A0" w:rsidP="006E50D1">
                            <w:pPr>
                              <w:jc w:val="both"/>
                              <w:rPr>
                                <w:rFonts w:asciiTheme="majorHAnsi" w:hAnsiTheme="majorHAnsi"/>
                                <w:b/>
                                <w:sz w:val="20"/>
                                <w:szCs w:val="20"/>
                              </w:rPr>
                            </w:pPr>
                          </w:p>
                        </w:tc>
                        <w:tc>
                          <w:tcPr>
                            <w:tcW w:w="2088" w:type="pct"/>
                            <w:tcBorders>
                              <w:bottom w:val="single" w:sz="4" w:space="0" w:color="auto"/>
                            </w:tcBorders>
                          </w:tcPr>
                          <w:p w14:paraId="7F8A0456" w14:textId="77777777" w:rsidR="003A33A0" w:rsidRPr="000B0E14" w:rsidRDefault="003A33A0" w:rsidP="006E50D1">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6CD566BA" w14:textId="77777777" w:rsidR="003A33A0" w:rsidRPr="000B0E14" w:rsidRDefault="003A33A0" w:rsidP="006E50D1">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51D2E7C7" w14:textId="77777777" w:rsidR="003A33A0" w:rsidRPr="000B0E14" w:rsidRDefault="003A33A0" w:rsidP="006E50D1">
                            <w:pPr>
                              <w:pStyle w:val="ListParagraph"/>
                              <w:numPr>
                                <w:ilvl w:val="0"/>
                                <w:numId w:val="17"/>
                              </w:numPr>
                              <w:contextualSpacing w:val="0"/>
                              <w:jc w:val="both"/>
                              <w:rPr>
                                <w:rFonts w:asciiTheme="majorHAnsi" w:hAnsiTheme="majorHAnsi"/>
                                <w:sz w:val="20"/>
                                <w:szCs w:val="20"/>
                              </w:rPr>
                            </w:pPr>
                          </w:p>
                          <w:p w14:paraId="2312A106" w14:textId="77777777" w:rsidR="003A33A0" w:rsidRPr="000B0E14" w:rsidRDefault="003A33A0" w:rsidP="006E50D1">
                            <w:pPr>
                              <w:jc w:val="both"/>
                              <w:rPr>
                                <w:rFonts w:asciiTheme="majorHAnsi" w:hAnsiTheme="majorHAnsi"/>
                                <w:sz w:val="20"/>
                                <w:szCs w:val="20"/>
                              </w:rPr>
                            </w:pPr>
                          </w:p>
                        </w:tc>
                      </w:tr>
                      <w:tr w:rsidR="00C76DB1" w:rsidRPr="000B0E14" w14:paraId="46CC7EF4" w14:textId="77777777" w:rsidTr="00201F31">
                        <w:tc>
                          <w:tcPr>
                            <w:tcW w:w="819" w:type="pct"/>
                            <w:tcBorders>
                              <w:right w:val="nil"/>
                            </w:tcBorders>
                          </w:tcPr>
                          <w:p w14:paraId="61ADEA23" w14:textId="77777777" w:rsidR="003A33A0" w:rsidRPr="000B0E14" w:rsidRDefault="003A33A0" w:rsidP="006E50D1">
                            <w:pPr>
                              <w:jc w:val="both"/>
                              <w:rPr>
                                <w:rFonts w:asciiTheme="majorHAnsi" w:hAnsiTheme="majorHAnsi"/>
                                <w:b/>
                                <w:sz w:val="20"/>
                                <w:szCs w:val="20"/>
                              </w:rPr>
                            </w:pPr>
                          </w:p>
                          <w:p w14:paraId="67FC1A07" w14:textId="77777777" w:rsidR="003A33A0" w:rsidRPr="000B0E14" w:rsidRDefault="003A33A0" w:rsidP="006E50D1">
                            <w:pPr>
                              <w:jc w:val="both"/>
                              <w:rPr>
                                <w:rFonts w:asciiTheme="majorHAnsi" w:hAnsiTheme="majorHAnsi"/>
                                <w:b/>
                                <w:sz w:val="20"/>
                                <w:szCs w:val="20"/>
                              </w:rPr>
                            </w:pPr>
                            <w:r w:rsidRPr="000B0E14">
                              <w:rPr>
                                <w:rFonts w:asciiTheme="majorHAnsi" w:hAnsiTheme="majorHAnsi"/>
                                <w:b/>
                                <w:sz w:val="20"/>
                                <w:szCs w:val="20"/>
                              </w:rPr>
                              <w:t>Remarques</w:t>
                            </w:r>
                          </w:p>
                        </w:tc>
                        <w:tc>
                          <w:tcPr>
                            <w:tcW w:w="4181" w:type="pct"/>
                            <w:gridSpan w:val="2"/>
                            <w:tcBorders>
                              <w:left w:val="nil"/>
                            </w:tcBorders>
                          </w:tcPr>
                          <w:p w14:paraId="4D7F6C2A" w14:textId="77777777" w:rsidR="003A33A0" w:rsidRPr="000B0E14" w:rsidRDefault="003A33A0" w:rsidP="006E50D1">
                            <w:pPr>
                              <w:jc w:val="both"/>
                              <w:rPr>
                                <w:rFonts w:asciiTheme="majorHAnsi" w:hAnsiTheme="majorHAnsi"/>
                                <w:sz w:val="20"/>
                                <w:szCs w:val="20"/>
                              </w:rPr>
                            </w:pPr>
                          </w:p>
                          <w:p w14:paraId="2C655722" w14:textId="77777777" w:rsidR="003A33A0" w:rsidRPr="000B0E14" w:rsidRDefault="003A33A0" w:rsidP="006E50D1">
                            <w:pPr>
                              <w:jc w:val="both"/>
                              <w:rPr>
                                <w:rFonts w:asciiTheme="majorHAnsi" w:hAnsiTheme="majorHAnsi"/>
                                <w:sz w:val="20"/>
                                <w:szCs w:val="20"/>
                              </w:rPr>
                            </w:pPr>
                          </w:p>
                        </w:tc>
                      </w:tr>
                    </w:tbl>
                    <w:p w14:paraId="2E2F3B0C" w14:textId="77777777" w:rsidR="003A33A0" w:rsidRPr="000B0E14" w:rsidRDefault="003A33A0" w:rsidP="006E50D1">
                      <w:pPr>
                        <w:jc w:val="both"/>
                        <w:rPr>
                          <w:rFonts w:asciiTheme="majorHAnsi" w:hAnsiTheme="majorHAnsi"/>
                          <w:sz w:val="28"/>
                          <w:u w:val="single"/>
                        </w:rPr>
                      </w:pPr>
                    </w:p>
                    <w:p w14:paraId="64F8FE1E" w14:textId="1D0FF523" w:rsidR="003A33A0" w:rsidRPr="001A3B29" w:rsidRDefault="001A3B29" w:rsidP="000E5E2F">
                      <w:pPr>
                        <w:jc w:val="both"/>
                        <w:rPr>
                          <w:rFonts w:asciiTheme="majorHAnsi" w:hAnsiTheme="majorHAnsi"/>
                          <w:b/>
                          <w:bCs/>
                          <w:szCs w:val="22"/>
                        </w:rPr>
                      </w:pPr>
                      <w:r w:rsidRPr="004D409D">
                        <w:rPr>
                          <w:rFonts w:asciiTheme="majorHAnsi" w:hAnsiTheme="majorHAnsi"/>
                          <w:b/>
                          <w:bCs/>
                          <w:szCs w:val="22"/>
                        </w:rPr>
                        <w:t xml:space="preserve">Exemple de tableau pour résumer l'accès différencié par sexe et le pouvoir décisionnel sur les ressources naturelles </w:t>
                      </w:r>
                    </w:p>
                    <w:p w14:paraId="2B915F9E" w14:textId="77777777" w:rsidR="003A33A0" w:rsidRDefault="003A33A0" w:rsidP="000E5E2F">
                      <w:pPr>
                        <w:jc w:val="both"/>
                        <w:rPr>
                          <w:rFonts w:asciiTheme="majorHAnsi" w:hAnsiTheme="majorHAnsi"/>
                          <w:sz w:val="28"/>
                          <w:u w:val="single"/>
                        </w:rPr>
                      </w:pPr>
                    </w:p>
                    <w:p w14:paraId="3C9A9DD2" w14:textId="2A9B50FC" w:rsidR="003A33A0" w:rsidRPr="000B0E14" w:rsidRDefault="003A33A0" w:rsidP="003A33A0">
                      <w:pPr>
                        <w:jc w:val="both"/>
                        <w:rPr>
                          <w:rFonts w:asciiTheme="majorHAnsi" w:hAnsiTheme="majorHAnsi"/>
                          <w:b/>
                          <w:sz w:val="22"/>
                          <w:u w:val="single"/>
                        </w:rPr>
                      </w:pPr>
                      <w:r w:rsidRPr="000B0E14">
                        <w:rPr>
                          <w:rFonts w:asciiTheme="majorHAnsi" w:hAnsiTheme="majorHAnsi"/>
                          <w:b/>
                        </w:rPr>
                        <w:t xml:space="preserve">Table X. </w:t>
                      </w:r>
                      <w:r w:rsidRPr="000B0E14">
                        <w:rPr>
                          <w:rFonts w:asciiTheme="majorHAnsi" w:hAnsiTheme="majorHAnsi"/>
                          <w:sz w:val="22"/>
                        </w:rPr>
                        <w:t xml:space="preserve">Accès différencié et pouvoir décisionnel sur les ressources naturelles. Source : Groupes de discussion </w:t>
                      </w:r>
                    </w:p>
                    <w:p w14:paraId="12A55CC8" w14:textId="77777777" w:rsidR="003A33A0" w:rsidRPr="000B0E14" w:rsidRDefault="003A33A0" w:rsidP="003A33A0">
                      <w:pPr>
                        <w:jc w:val="both"/>
                        <w:rPr>
                          <w:rFonts w:ascii="Arial Narrow" w:hAnsi="Arial Narrow"/>
                          <w:sz w:val="22"/>
                          <w:u w:val="single"/>
                        </w:rPr>
                      </w:pPr>
                    </w:p>
                    <w:tbl>
                      <w:tblPr>
                        <w:tblStyle w:val="TableGrid"/>
                        <w:tblW w:w="5000" w:type="pct"/>
                        <w:tblLook w:val="04A0" w:firstRow="1" w:lastRow="0" w:firstColumn="1" w:lastColumn="0" w:noHBand="0" w:noVBand="1"/>
                      </w:tblPr>
                      <w:tblGrid>
                        <w:gridCol w:w="1417"/>
                        <w:gridCol w:w="3612"/>
                        <w:gridCol w:w="3620"/>
                      </w:tblGrid>
                      <w:tr w:rsidR="003A33A0" w:rsidRPr="000B0E14" w14:paraId="2A9C9061" w14:textId="77777777" w:rsidTr="00A30F78">
                        <w:trPr>
                          <w:trHeight w:val="375"/>
                        </w:trPr>
                        <w:tc>
                          <w:tcPr>
                            <w:tcW w:w="5000" w:type="pct"/>
                            <w:gridSpan w:val="3"/>
                          </w:tcPr>
                          <w:p w14:paraId="6CE50FD0" w14:textId="77777777" w:rsidR="003A33A0" w:rsidRPr="000B0E14" w:rsidRDefault="003A33A0" w:rsidP="003A33A0">
                            <w:pPr>
                              <w:jc w:val="both"/>
                              <w:rPr>
                                <w:rFonts w:asciiTheme="majorHAnsi" w:hAnsiTheme="majorHAnsi"/>
                                <w:b/>
                              </w:rPr>
                            </w:pPr>
                            <w:r w:rsidRPr="000B0E14">
                              <w:rPr>
                                <w:rFonts w:asciiTheme="majorHAnsi" w:hAnsiTheme="majorHAnsi"/>
                                <w:b/>
                              </w:rPr>
                              <w:t>Communauté XX</w:t>
                            </w:r>
                          </w:p>
                        </w:tc>
                      </w:tr>
                      <w:tr w:rsidR="003A33A0" w:rsidRPr="000B0E14" w14:paraId="133D9226" w14:textId="77777777" w:rsidTr="00A30F78">
                        <w:trPr>
                          <w:trHeight w:val="408"/>
                        </w:trPr>
                        <w:tc>
                          <w:tcPr>
                            <w:tcW w:w="819" w:type="pct"/>
                          </w:tcPr>
                          <w:p w14:paraId="535BAFC8" w14:textId="77777777" w:rsidR="003A33A0" w:rsidRPr="000B0E14" w:rsidRDefault="003A33A0" w:rsidP="003A33A0">
                            <w:pPr>
                              <w:jc w:val="both"/>
                              <w:rPr>
                                <w:rFonts w:asciiTheme="majorHAnsi" w:hAnsiTheme="majorHAnsi"/>
                                <w:b/>
                                <w:sz w:val="22"/>
                              </w:rPr>
                            </w:pPr>
                          </w:p>
                        </w:tc>
                        <w:tc>
                          <w:tcPr>
                            <w:tcW w:w="2088" w:type="pct"/>
                          </w:tcPr>
                          <w:p w14:paraId="7F735DA0" w14:textId="77777777" w:rsidR="003A33A0" w:rsidRPr="000B0E14" w:rsidRDefault="003A33A0" w:rsidP="003A33A0">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Hommes</w:t>
                            </w:r>
                          </w:p>
                        </w:tc>
                        <w:tc>
                          <w:tcPr>
                            <w:tcW w:w="2093" w:type="pct"/>
                          </w:tcPr>
                          <w:p w14:paraId="07DBB864" w14:textId="77777777" w:rsidR="003A33A0" w:rsidRPr="000B0E14" w:rsidRDefault="003A33A0" w:rsidP="003A33A0">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Femmes</w:t>
                            </w:r>
                          </w:p>
                        </w:tc>
                      </w:tr>
                      <w:tr w:rsidR="003A33A0" w:rsidRPr="000B0E14" w14:paraId="46581AB2" w14:textId="77777777" w:rsidTr="00A30F78">
                        <w:tc>
                          <w:tcPr>
                            <w:tcW w:w="819" w:type="pct"/>
                            <w:tcBorders>
                              <w:bottom w:val="single" w:sz="4" w:space="0" w:color="auto"/>
                            </w:tcBorders>
                          </w:tcPr>
                          <w:p w14:paraId="3C1C69A9" w14:textId="77777777" w:rsidR="003A33A0" w:rsidRPr="000B0E14" w:rsidRDefault="003A33A0" w:rsidP="003A33A0">
                            <w:pPr>
                              <w:jc w:val="both"/>
                              <w:rPr>
                                <w:rFonts w:asciiTheme="majorHAnsi" w:hAnsiTheme="majorHAnsi"/>
                                <w:b/>
                                <w:sz w:val="20"/>
                                <w:szCs w:val="20"/>
                              </w:rPr>
                            </w:pPr>
                          </w:p>
                          <w:p w14:paraId="290E5887" w14:textId="77777777" w:rsidR="003A33A0" w:rsidRPr="000B0E14" w:rsidRDefault="003A33A0" w:rsidP="003A33A0">
                            <w:pPr>
                              <w:jc w:val="both"/>
                              <w:rPr>
                                <w:rFonts w:asciiTheme="majorHAnsi" w:hAnsiTheme="majorHAnsi"/>
                                <w:b/>
                                <w:sz w:val="20"/>
                                <w:szCs w:val="20"/>
                              </w:rPr>
                            </w:pPr>
                          </w:p>
                        </w:tc>
                        <w:tc>
                          <w:tcPr>
                            <w:tcW w:w="2088" w:type="pct"/>
                            <w:tcBorders>
                              <w:bottom w:val="single" w:sz="4" w:space="0" w:color="auto"/>
                            </w:tcBorders>
                          </w:tcPr>
                          <w:p w14:paraId="26670E9B" w14:textId="77777777" w:rsidR="003A33A0" w:rsidRPr="000B0E14" w:rsidRDefault="003A33A0" w:rsidP="003A33A0">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5AA828CC" w14:textId="77777777" w:rsidR="003A33A0" w:rsidRPr="000B0E14" w:rsidRDefault="003A33A0" w:rsidP="003A33A0">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003207CF" w14:textId="77777777" w:rsidR="003A33A0" w:rsidRPr="000B0E14" w:rsidRDefault="003A33A0" w:rsidP="003A33A0">
                            <w:pPr>
                              <w:pStyle w:val="ListParagraph"/>
                              <w:numPr>
                                <w:ilvl w:val="0"/>
                                <w:numId w:val="17"/>
                              </w:numPr>
                              <w:contextualSpacing w:val="0"/>
                              <w:jc w:val="both"/>
                              <w:rPr>
                                <w:rFonts w:asciiTheme="majorHAnsi" w:hAnsiTheme="majorHAnsi"/>
                                <w:sz w:val="20"/>
                                <w:szCs w:val="20"/>
                              </w:rPr>
                            </w:pPr>
                          </w:p>
                          <w:p w14:paraId="1A6240AE" w14:textId="77777777" w:rsidR="003A33A0" w:rsidRPr="000B0E14" w:rsidRDefault="003A33A0" w:rsidP="003A33A0">
                            <w:pPr>
                              <w:jc w:val="both"/>
                              <w:rPr>
                                <w:rFonts w:asciiTheme="majorHAnsi" w:hAnsiTheme="majorHAnsi"/>
                                <w:sz w:val="20"/>
                                <w:szCs w:val="20"/>
                              </w:rPr>
                            </w:pPr>
                          </w:p>
                        </w:tc>
                      </w:tr>
                      <w:tr w:rsidR="00C76DB1" w:rsidRPr="000B0E14" w14:paraId="37D79E7B" w14:textId="77777777" w:rsidTr="00A30F78">
                        <w:tc>
                          <w:tcPr>
                            <w:tcW w:w="819" w:type="pct"/>
                            <w:tcBorders>
                              <w:right w:val="nil"/>
                            </w:tcBorders>
                          </w:tcPr>
                          <w:p w14:paraId="3D04EB73" w14:textId="77777777" w:rsidR="003A33A0" w:rsidRPr="000B0E14" w:rsidRDefault="003A33A0" w:rsidP="003A33A0">
                            <w:pPr>
                              <w:jc w:val="both"/>
                              <w:rPr>
                                <w:rFonts w:asciiTheme="majorHAnsi" w:hAnsiTheme="majorHAnsi"/>
                                <w:b/>
                                <w:sz w:val="20"/>
                                <w:szCs w:val="20"/>
                              </w:rPr>
                            </w:pPr>
                          </w:p>
                          <w:p w14:paraId="00C95D18" w14:textId="77777777" w:rsidR="003A33A0" w:rsidRPr="000B0E14" w:rsidRDefault="003A33A0" w:rsidP="003A33A0">
                            <w:pPr>
                              <w:jc w:val="both"/>
                              <w:rPr>
                                <w:rFonts w:asciiTheme="majorHAnsi" w:hAnsiTheme="majorHAnsi"/>
                                <w:b/>
                                <w:sz w:val="20"/>
                                <w:szCs w:val="20"/>
                              </w:rPr>
                            </w:pPr>
                            <w:r w:rsidRPr="000B0E14">
                              <w:rPr>
                                <w:rFonts w:asciiTheme="majorHAnsi" w:hAnsiTheme="majorHAnsi"/>
                                <w:b/>
                                <w:sz w:val="20"/>
                                <w:szCs w:val="20"/>
                              </w:rPr>
                              <w:t>Remarques</w:t>
                            </w:r>
                          </w:p>
                        </w:tc>
                        <w:tc>
                          <w:tcPr>
                            <w:tcW w:w="4181" w:type="pct"/>
                            <w:gridSpan w:val="2"/>
                            <w:tcBorders>
                              <w:left w:val="nil"/>
                            </w:tcBorders>
                          </w:tcPr>
                          <w:p w14:paraId="48050BAE" w14:textId="77777777" w:rsidR="003A33A0" w:rsidRPr="000B0E14" w:rsidRDefault="003A33A0" w:rsidP="003A33A0">
                            <w:pPr>
                              <w:jc w:val="both"/>
                              <w:rPr>
                                <w:rFonts w:asciiTheme="majorHAnsi" w:hAnsiTheme="majorHAnsi"/>
                                <w:sz w:val="20"/>
                                <w:szCs w:val="20"/>
                              </w:rPr>
                            </w:pPr>
                          </w:p>
                          <w:p w14:paraId="049DE144" w14:textId="77777777" w:rsidR="003A33A0" w:rsidRPr="000B0E14" w:rsidRDefault="003A33A0" w:rsidP="003A33A0">
                            <w:pPr>
                              <w:jc w:val="both"/>
                              <w:rPr>
                                <w:rFonts w:asciiTheme="majorHAnsi" w:hAnsiTheme="majorHAnsi"/>
                                <w:sz w:val="20"/>
                                <w:szCs w:val="20"/>
                              </w:rPr>
                            </w:pPr>
                          </w:p>
                        </w:tc>
                      </w:tr>
                    </w:tbl>
                    <w:p w14:paraId="4A613237" w14:textId="77777777" w:rsidR="003A33A0" w:rsidRDefault="003A33A0" w:rsidP="000E5E2F">
                      <w:pPr>
                        <w:jc w:val="both"/>
                        <w:rPr>
                          <w:rFonts w:asciiTheme="majorHAnsi" w:hAnsiTheme="majorHAnsi"/>
                          <w:sz w:val="28"/>
                          <w:u w:val="single"/>
                        </w:rPr>
                      </w:pPr>
                    </w:p>
                    <w:p w14:paraId="08EA446F" w14:textId="77777777" w:rsidR="003A33A0" w:rsidRPr="000E5E2F" w:rsidRDefault="003A33A0" w:rsidP="000E5E2F">
                      <w:pPr>
                        <w:jc w:val="both"/>
                        <w:rPr>
                          <w:rFonts w:asciiTheme="majorHAnsi" w:hAnsiTheme="majorHAnsi"/>
                          <w:sz w:val="28"/>
                          <w:u w:val="single"/>
                        </w:rPr>
                      </w:pPr>
                    </w:p>
                  </w:txbxContent>
                </v:textbox>
                <w10:anchorlock/>
              </v:shape>
            </w:pict>
          </mc:Fallback>
        </mc:AlternateContent>
      </w:r>
    </w:p>
    <w:p w14:paraId="297E3103" w14:textId="77777777" w:rsidR="001A3B29" w:rsidRDefault="001A3B29" w:rsidP="006E50D1">
      <w:pPr>
        <w:jc w:val="both"/>
        <w:rPr>
          <w:rFonts w:asciiTheme="majorHAnsi" w:hAnsiTheme="majorHAnsi"/>
          <w:sz w:val="28"/>
          <w:u w:val="single"/>
        </w:rPr>
      </w:pPr>
    </w:p>
    <w:p w14:paraId="5076D6AF" w14:textId="42855037" w:rsidR="00E17084" w:rsidRDefault="00E17084" w:rsidP="006E50D1">
      <w:pPr>
        <w:jc w:val="both"/>
        <w:rPr>
          <w:rFonts w:asciiTheme="majorHAnsi" w:hAnsiTheme="majorHAnsi"/>
          <w:sz w:val="28"/>
          <w:u w:val="single"/>
        </w:rPr>
      </w:pPr>
      <w:r>
        <w:rPr>
          <w:noProof/>
        </w:rPr>
        <mc:AlternateContent>
          <mc:Choice Requires="wps">
            <w:drawing>
              <wp:inline distT="0" distB="0" distL="0" distR="0" wp14:anchorId="0F631B62" wp14:editId="230B8D39">
                <wp:extent cx="5678170" cy="1951102"/>
                <wp:effectExtent l="0" t="0" r="11430" b="17780"/>
                <wp:docPr id="140101846" name="Text Box 1"/>
                <wp:cNvGraphicFramePr/>
                <a:graphic xmlns:a="http://schemas.openxmlformats.org/drawingml/2006/main">
                  <a:graphicData uri="http://schemas.microsoft.com/office/word/2010/wordprocessingShape">
                    <wps:wsp>
                      <wps:cNvSpPr txBox="1"/>
                      <wps:spPr>
                        <a:xfrm>
                          <a:off x="0" y="0"/>
                          <a:ext cx="5678170" cy="1951102"/>
                        </a:xfrm>
                        <a:prstGeom prst="rect">
                          <a:avLst/>
                        </a:prstGeom>
                        <a:solidFill>
                          <a:srgbClr val="DAEEC3"/>
                        </a:solidFill>
                        <a:ln w="6350">
                          <a:solidFill>
                            <a:prstClr val="black"/>
                          </a:solidFill>
                        </a:ln>
                      </wps:spPr>
                      <wps:txbx>
                        <w:txbxContent>
                          <w:p w14:paraId="7A16D861" w14:textId="77777777" w:rsidR="00E17084" w:rsidRPr="001A3B29" w:rsidRDefault="00E17084" w:rsidP="00E17084">
                            <w:pPr>
                              <w:jc w:val="both"/>
                              <w:rPr>
                                <w:rFonts w:asciiTheme="majorHAnsi" w:hAnsiTheme="majorHAnsi"/>
                                <w:b/>
                                <w:bCs/>
                              </w:rPr>
                            </w:pPr>
                            <w:r w:rsidRPr="004D409D">
                              <w:rPr>
                                <w:rFonts w:asciiTheme="majorHAnsi" w:hAnsiTheme="majorHAnsi"/>
                                <w:b/>
                                <w:bCs/>
                                <w:szCs w:val="22"/>
                              </w:rPr>
                              <w:t xml:space="preserve">Exemple de tableau pour résumer les impacts différenciés par les sexes </w:t>
                            </w:r>
                            <w:r>
                              <w:rPr>
                                <w:rFonts w:asciiTheme="majorHAnsi" w:hAnsiTheme="majorHAnsi"/>
                                <w:b/>
                                <w:bCs/>
                              </w:rPr>
                              <w:t>de la perte de biodiversité</w:t>
                            </w:r>
                          </w:p>
                          <w:p w14:paraId="5977F527" w14:textId="77777777" w:rsidR="00E17084" w:rsidRPr="000B0E14" w:rsidRDefault="00E17084" w:rsidP="00E17084">
                            <w:pPr>
                              <w:jc w:val="both"/>
                              <w:rPr>
                                <w:rFonts w:asciiTheme="majorHAnsi" w:hAnsiTheme="majorHAnsi"/>
                              </w:rPr>
                            </w:pPr>
                          </w:p>
                          <w:p w14:paraId="6A04B301" w14:textId="77777777" w:rsidR="00E17084" w:rsidRPr="000B0E14" w:rsidRDefault="00E17084" w:rsidP="00E17084">
                            <w:pPr>
                              <w:jc w:val="both"/>
                              <w:rPr>
                                <w:rFonts w:asciiTheme="majorHAnsi" w:hAnsiTheme="majorHAnsi"/>
                                <w:b/>
                                <w:sz w:val="20"/>
                                <w:u w:val="single"/>
                              </w:rPr>
                            </w:pPr>
                            <w:r w:rsidRPr="000B0E14">
                              <w:rPr>
                                <w:rFonts w:asciiTheme="majorHAnsi" w:hAnsiTheme="majorHAnsi"/>
                                <w:b/>
                              </w:rPr>
                              <w:t>Table X</w:t>
                            </w:r>
                            <w:r w:rsidRPr="000B0E14">
                              <w:rPr>
                                <w:rFonts w:asciiTheme="majorHAnsi" w:hAnsiTheme="majorHAnsi"/>
                              </w:rPr>
                              <w:t xml:space="preserve">. Impacts différenciés par le sexe de la perte de biodiversité. </w:t>
                            </w:r>
                            <w:r w:rsidRPr="000B0E14">
                              <w:rPr>
                                <w:rFonts w:asciiTheme="majorHAnsi" w:hAnsiTheme="majorHAnsi"/>
                                <w:sz w:val="22"/>
                              </w:rPr>
                              <w:t xml:space="preserve">Source : Groupes de discussion </w:t>
                            </w:r>
                          </w:p>
                          <w:p w14:paraId="51542566" w14:textId="77777777" w:rsidR="00E17084" w:rsidRPr="000B0E14" w:rsidRDefault="00E17084" w:rsidP="00E17084">
                            <w:pPr>
                              <w:jc w:val="both"/>
                              <w:rPr>
                                <w:rFonts w:asciiTheme="majorHAnsi" w:hAnsiTheme="majorHAnsi"/>
                              </w:rPr>
                            </w:pPr>
                          </w:p>
                          <w:tbl>
                            <w:tblPr>
                              <w:tblStyle w:val="TableGrid"/>
                              <w:tblW w:w="5000" w:type="pct"/>
                              <w:tblLook w:val="04A0" w:firstRow="1" w:lastRow="0" w:firstColumn="1" w:lastColumn="0" w:noHBand="0" w:noVBand="1"/>
                            </w:tblPr>
                            <w:tblGrid>
                              <w:gridCol w:w="1417"/>
                              <w:gridCol w:w="3612"/>
                              <w:gridCol w:w="3620"/>
                            </w:tblGrid>
                            <w:tr w:rsidR="00E17084" w:rsidRPr="000B0E14" w14:paraId="36C44AA4" w14:textId="77777777" w:rsidTr="00A30F78">
                              <w:trPr>
                                <w:trHeight w:val="375"/>
                              </w:trPr>
                              <w:tc>
                                <w:tcPr>
                                  <w:tcW w:w="5000" w:type="pct"/>
                                  <w:gridSpan w:val="3"/>
                                </w:tcPr>
                                <w:p w14:paraId="242B9372" w14:textId="77777777" w:rsidR="00E17084" w:rsidRPr="000B0E14" w:rsidRDefault="00E17084" w:rsidP="001A3B29">
                                  <w:pPr>
                                    <w:jc w:val="both"/>
                                    <w:rPr>
                                      <w:rFonts w:asciiTheme="majorHAnsi" w:hAnsiTheme="majorHAnsi"/>
                                      <w:b/>
                                    </w:rPr>
                                  </w:pPr>
                                  <w:r w:rsidRPr="000B0E14">
                                    <w:rPr>
                                      <w:rFonts w:asciiTheme="majorHAnsi" w:hAnsiTheme="majorHAnsi"/>
                                      <w:b/>
                                    </w:rPr>
                                    <w:t>Communauté XX</w:t>
                                  </w:r>
                                </w:p>
                              </w:tc>
                            </w:tr>
                            <w:tr w:rsidR="006F21B7" w:rsidRPr="000B0E14" w14:paraId="52907A92" w14:textId="77777777" w:rsidTr="00A30F78">
                              <w:trPr>
                                <w:trHeight w:val="408"/>
                              </w:trPr>
                              <w:tc>
                                <w:tcPr>
                                  <w:tcW w:w="819" w:type="pct"/>
                                </w:tcPr>
                                <w:p w14:paraId="23704155" w14:textId="77777777" w:rsidR="00E17084" w:rsidRPr="000B0E14" w:rsidRDefault="00E17084" w:rsidP="001A3B29">
                                  <w:pPr>
                                    <w:jc w:val="both"/>
                                    <w:rPr>
                                      <w:rFonts w:asciiTheme="majorHAnsi" w:hAnsiTheme="majorHAnsi"/>
                                      <w:b/>
                                      <w:sz w:val="22"/>
                                    </w:rPr>
                                  </w:pPr>
                                </w:p>
                              </w:tc>
                              <w:tc>
                                <w:tcPr>
                                  <w:tcW w:w="2088" w:type="pct"/>
                                </w:tcPr>
                                <w:p w14:paraId="248725DC" w14:textId="77777777" w:rsidR="00E17084" w:rsidRPr="000B0E14" w:rsidRDefault="00E17084" w:rsidP="001A3B29">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Hommes</w:t>
                                  </w:r>
                                </w:p>
                              </w:tc>
                              <w:tc>
                                <w:tcPr>
                                  <w:tcW w:w="2093" w:type="pct"/>
                                </w:tcPr>
                                <w:p w14:paraId="6FC42370" w14:textId="77777777" w:rsidR="00E17084" w:rsidRPr="000B0E14" w:rsidRDefault="00E17084" w:rsidP="001A3B29">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Femmes</w:t>
                                  </w:r>
                                </w:p>
                              </w:tc>
                            </w:tr>
                            <w:tr w:rsidR="006F21B7" w:rsidRPr="000B0E14" w14:paraId="5BE91191" w14:textId="77777777" w:rsidTr="00A30F78">
                              <w:tc>
                                <w:tcPr>
                                  <w:tcW w:w="819" w:type="pct"/>
                                  <w:tcBorders>
                                    <w:bottom w:val="single" w:sz="4" w:space="0" w:color="auto"/>
                                  </w:tcBorders>
                                </w:tcPr>
                                <w:p w14:paraId="0BBB08B0" w14:textId="77777777" w:rsidR="00E17084" w:rsidRPr="000B0E14" w:rsidRDefault="00E17084" w:rsidP="001A3B29">
                                  <w:pPr>
                                    <w:jc w:val="both"/>
                                    <w:rPr>
                                      <w:rFonts w:asciiTheme="majorHAnsi" w:hAnsiTheme="majorHAnsi"/>
                                      <w:b/>
                                      <w:sz w:val="20"/>
                                      <w:szCs w:val="20"/>
                                    </w:rPr>
                                  </w:pPr>
                                </w:p>
                                <w:p w14:paraId="2148ECA8" w14:textId="77777777" w:rsidR="00E17084" w:rsidRPr="000B0E14" w:rsidRDefault="00E17084" w:rsidP="001A3B29">
                                  <w:pPr>
                                    <w:jc w:val="both"/>
                                    <w:rPr>
                                      <w:rFonts w:asciiTheme="majorHAnsi" w:hAnsiTheme="majorHAnsi"/>
                                      <w:b/>
                                      <w:sz w:val="20"/>
                                      <w:szCs w:val="20"/>
                                    </w:rPr>
                                  </w:pPr>
                                </w:p>
                              </w:tc>
                              <w:tc>
                                <w:tcPr>
                                  <w:tcW w:w="2088" w:type="pct"/>
                                  <w:tcBorders>
                                    <w:bottom w:val="single" w:sz="4" w:space="0" w:color="auto"/>
                                  </w:tcBorders>
                                </w:tcPr>
                                <w:p w14:paraId="05AB9CA9" w14:textId="77777777" w:rsidR="00E17084" w:rsidRPr="000B0E14" w:rsidRDefault="00E17084" w:rsidP="00E17084">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23A5B8A4" w14:textId="77777777" w:rsidR="00E17084" w:rsidRPr="000B0E14" w:rsidRDefault="00E17084" w:rsidP="001A3B29">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27A93CBA" w14:textId="77777777" w:rsidR="00E17084" w:rsidRPr="000B0E14" w:rsidRDefault="00E17084" w:rsidP="00E17084">
                                  <w:pPr>
                                    <w:pStyle w:val="ListParagraph"/>
                                    <w:numPr>
                                      <w:ilvl w:val="0"/>
                                      <w:numId w:val="17"/>
                                    </w:numPr>
                                    <w:contextualSpacing w:val="0"/>
                                    <w:jc w:val="both"/>
                                    <w:rPr>
                                      <w:rFonts w:asciiTheme="majorHAnsi" w:hAnsiTheme="majorHAnsi"/>
                                      <w:sz w:val="20"/>
                                      <w:szCs w:val="20"/>
                                    </w:rPr>
                                  </w:pPr>
                                </w:p>
                                <w:p w14:paraId="228B7A8C" w14:textId="77777777" w:rsidR="00E17084" w:rsidRPr="000B0E14" w:rsidRDefault="00E17084" w:rsidP="001A3B29">
                                  <w:pPr>
                                    <w:jc w:val="both"/>
                                    <w:rPr>
                                      <w:rFonts w:asciiTheme="majorHAnsi" w:hAnsiTheme="majorHAnsi"/>
                                      <w:sz w:val="20"/>
                                      <w:szCs w:val="20"/>
                                    </w:rPr>
                                  </w:pPr>
                                </w:p>
                              </w:tc>
                            </w:tr>
                            <w:tr w:rsidR="00E17084" w:rsidRPr="000B0E14" w14:paraId="2CA4892E" w14:textId="77777777" w:rsidTr="00A30F78">
                              <w:tc>
                                <w:tcPr>
                                  <w:tcW w:w="819" w:type="pct"/>
                                  <w:tcBorders>
                                    <w:right w:val="nil"/>
                                  </w:tcBorders>
                                </w:tcPr>
                                <w:p w14:paraId="1753D72C" w14:textId="77777777" w:rsidR="00E17084" w:rsidRPr="000B0E14" w:rsidRDefault="00E17084" w:rsidP="001A3B29">
                                  <w:pPr>
                                    <w:jc w:val="both"/>
                                    <w:rPr>
                                      <w:rFonts w:asciiTheme="majorHAnsi" w:hAnsiTheme="majorHAnsi"/>
                                      <w:b/>
                                      <w:sz w:val="20"/>
                                      <w:szCs w:val="20"/>
                                    </w:rPr>
                                  </w:pPr>
                                </w:p>
                                <w:p w14:paraId="06727141" w14:textId="77777777" w:rsidR="00E17084" w:rsidRPr="000B0E14" w:rsidRDefault="00E17084" w:rsidP="001A3B29">
                                  <w:pPr>
                                    <w:jc w:val="both"/>
                                    <w:rPr>
                                      <w:rFonts w:asciiTheme="majorHAnsi" w:hAnsiTheme="majorHAnsi"/>
                                      <w:b/>
                                      <w:sz w:val="20"/>
                                      <w:szCs w:val="20"/>
                                    </w:rPr>
                                  </w:pPr>
                                  <w:r w:rsidRPr="000B0E14">
                                    <w:rPr>
                                      <w:rFonts w:asciiTheme="majorHAnsi" w:hAnsiTheme="majorHAnsi"/>
                                      <w:b/>
                                      <w:sz w:val="20"/>
                                      <w:szCs w:val="20"/>
                                    </w:rPr>
                                    <w:t>Remarques</w:t>
                                  </w:r>
                                </w:p>
                              </w:tc>
                              <w:tc>
                                <w:tcPr>
                                  <w:tcW w:w="4181" w:type="pct"/>
                                  <w:gridSpan w:val="2"/>
                                  <w:tcBorders>
                                    <w:left w:val="nil"/>
                                  </w:tcBorders>
                                </w:tcPr>
                                <w:p w14:paraId="6F6F7BEA" w14:textId="77777777" w:rsidR="00E17084" w:rsidRPr="000B0E14" w:rsidRDefault="00E17084" w:rsidP="001A3B29">
                                  <w:pPr>
                                    <w:jc w:val="both"/>
                                    <w:rPr>
                                      <w:rFonts w:asciiTheme="majorHAnsi" w:hAnsiTheme="majorHAnsi"/>
                                      <w:sz w:val="20"/>
                                      <w:szCs w:val="20"/>
                                    </w:rPr>
                                  </w:pPr>
                                </w:p>
                                <w:p w14:paraId="22F1ADC8" w14:textId="77777777" w:rsidR="00E17084" w:rsidRPr="000B0E14" w:rsidRDefault="00E17084" w:rsidP="001A3B29">
                                  <w:pPr>
                                    <w:jc w:val="both"/>
                                    <w:rPr>
                                      <w:rFonts w:asciiTheme="majorHAnsi" w:hAnsiTheme="majorHAnsi"/>
                                      <w:sz w:val="20"/>
                                      <w:szCs w:val="20"/>
                                    </w:rPr>
                                  </w:pPr>
                                </w:p>
                              </w:tc>
                            </w:tr>
                          </w:tbl>
                          <w:p w14:paraId="3F2F740A" w14:textId="77777777" w:rsidR="00E17084" w:rsidRPr="000B0E14" w:rsidRDefault="00E17084" w:rsidP="00E17084">
                            <w:pPr>
                              <w:jc w:val="both"/>
                              <w:rPr>
                                <w:rFonts w:asciiTheme="majorHAnsi" w:hAnsiTheme="majorHAnsi"/>
                                <w:sz w:val="28"/>
                                <w:u w:val="single"/>
                              </w:rPr>
                            </w:pPr>
                          </w:p>
                          <w:p w14:paraId="1A8384AB" w14:textId="77777777" w:rsidR="00E17084" w:rsidRPr="00B9381F" w:rsidRDefault="00E17084" w:rsidP="00E170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F631B62" id="_x0000_s1053" type="#_x0000_t202" style="width:447.1pt;height:15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" fillcolor="#daeec3" strokeweight=".5pt">
                <v:textbox>
                  <w:txbxContent>
                    <w:p w14:paraId="7A16D861" w14:textId="77777777" w:rsidR="00E17084" w:rsidRPr="001A3B29" w:rsidRDefault="00E17084" w:rsidP="00E17084">
                      <w:pPr>
                        <w:jc w:val="both"/>
                        <w:rPr>
                          <w:rFonts w:asciiTheme="majorHAnsi" w:hAnsiTheme="majorHAnsi"/>
                          <w:b/>
                          <w:bCs/>
                        </w:rPr>
                      </w:pPr>
                      <w:r w:rsidRPr="004D409D">
                        <w:rPr>
                          <w:rFonts w:asciiTheme="majorHAnsi" w:hAnsiTheme="majorHAnsi"/>
                          <w:b/>
                          <w:bCs/>
                          <w:szCs w:val="22"/>
                        </w:rPr>
                        <w:t xml:space="preserve">Exemple de tableau pour résumer les impacts différenciés par les sexes </w:t>
                      </w:r>
                      <w:r>
                        <w:rPr>
                          <w:rFonts w:asciiTheme="majorHAnsi" w:hAnsiTheme="majorHAnsi"/>
                          <w:b/>
                          <w:bCs/>
                        </w:rPr>
                        <w:t>de la perte de biodiversité</w:t>
                      </w:r>
                    </w:p>
                    <w:p w14:paraId="5977F527" w14:textId="77777777" w:rsidR="00E17084" w:rsidRPr="000B0E14" w:rsidRDefault="00E17084" w:rsidP="00E17084">
                      <w:pPr>
                        <w:jc w:val="both"/>
                        <w:rPr>
                          <w:rFonts w:asciiTheme="majorHAnsi" w:hAnsiTheme="majorHAnsi"/>
                        </w:rPr>
                      </w:pPr>
                    </w:p>
                    <w:p w14:paraId="6A04B301" w14:textId="77777777" w:rsidR="00E17084" w:rsidRPr="000B0E14" w:rsidRDefault="00E17084" w:rsidP="00E17084">
                      <w:pPr>
                        <w:jc w:val="both"/>
                        <w:rPr>
                          <w:rFonts w:asciiTheme="majorHAnsi" w:hAnsiTheme="majorHAnsi"/>
                          <w:b/>
                          <w:sz w:val="20"/>
                          <w:u w:val="single"/>
                        </w:rPr>
                      </w:pPr>
                      <w:r w:rsidRPr="000B0E14">
                        <w:rPr>
                          <w:rFonts w:asciiTheme="majorHAnsi" w:hAnsiTheme="majorHAnsi"/>
                          <w:b/>
                        </w:rPr>
                        <w:t>Table X</w:t>
                      </w:r>
                      <w:r w:rsidRPr="000B0E14">
                        <w:rPr>
                          <w:rFonts w:asciiTheme="majorHAnsi" w:hAnsiTheme="majorHAnsi"/>
                        </w:rPr>
                        <w:t xml:space="preserve">. Impacts différenciés par le sexe de la perte de biodiversité. </w:t>
                      </w:r>
                      <w:r w:rsidRPr="000B0E14">
                        <w:rPr>
                          <w:rFonts w:asciiTheme="majorHAnsi" w:hAnsiTheme="majorHAnsi"/>
                          <w:sz w:val="22"/>
                        </w:rPr>
                        <w:t xml:space="preserve">Source : Groupes de discussion </w:t>
                      </w:r>
                    </w:p>
                    <w:p w14:paraId="51542566" w14:textId="77777777" w:rsidR="00E17084" w:rsidRPr="000B0E14" w:rsidRDefault="00E17084" w:rsidP="00E17084">
                      <w:pPr>
                        <w:jc w:val="both"/>
                        <w:rPr>
                          <w:rFonts w:asciiTheme="majorHAnsi" w:hAnsiTheme="majorHAnsi"/>
                        </w:rPr>
                      </w:pPr>
                    </w:p>
                    <w:tbl>
                      <w:tblPr>
                        <w:tblStyle w:val="TableGrid"/>
                        <w:tblW w:w="5000" w:type="pct"/>
                        <w:tblLook w:val="04A0" w:firstRow="1" w:lastRow="0" w:firstColumn="1" w:lastColumn="0" w:noHBand="0" w:noVBand="1"/>
                      </w:tblPr>
                      <w:tblGrid>
                        <w:gridCol w:w="1417"/>
                        <w:gridCol w:w="3612"/>
                        <w:gridCol w:w="3620"/>
                      </w:tblGrid>
                      <w:tr w:rsidR="00E17084" w:rsidRPr="000B0E14" w14:paraId="36C44AA4" w14:textId="77777777" w:rsidTr="00A30F78">
                        <w:trPr>
                          <w:trHeight w:val="375"/>
                        </w:trPr>
                        <w:tc>
                          <w:tcPr>
                            <w:tcW w:w="5000" w:type="pct"/>
                            <w:gridSpan w:val="3"/>
                          </w:tcPr>
                          <w:p w14:paraId="242B9372" w14:textId="77777777" w:rsidR="00E17084" w:rsidRPr="000B0E14" w:rsidRDefault="00E17084" w:rsidP="001A3B29">
                            <w:pPr>
                              <w:jc w:val="both"/>
                              <w:rPr>
                                <w:rFonts w:asciiTheme="majorHAnsi" w:hAnsiTheme="majorHAnsi"/>
                                <w:b/>
                              </w:rPr>
                            </w:pPr>
                            <w:r w:rsidRPr="000B0E14">
                              <w:rPr>
                                <w:rFonts w:asciiTheme="majorHAnsi" w:hAnsiTheme="majorHAnsi"/>
                                <w:b/>
                              </w:rPr>
                              <w:t>Communauté XX</w:t>
                            </w:r>
                          </w:p>
                        </w:tc>
                      </w:tr>
                      <w:tr w:rsidR="006F21B7" w:rsidRPr="000B0E14" w14:paraId="52907A92" w14:textId="77777777" w:rsidTr="00A30F78">
                        <w:trPr>
                          <w:trHeight w:val="408"/>
                        </w:trPr>
                        <w:tc>
                          <w:tcPr>
                            <w:tcW w:w="819" w:type="pct"/>
                          </w:tcPr>
                          <w:p w14:paraId="23704155" w14:textId="77777777" w:rsidR="00E17084" w:rsidRPr="000B0E14" w:rsidRDefault="00E17084" w:rsidP="001A3B29">
                            <w:pPr>
                              <w:jc w:val="both"/>
                              <w:rPr>
                                <w:rFonts w:asciiTheme="majorHAnsi" w:hAnsiTheme="majorHAnsi"/>
                                <w:b/>
                                <w:sz w:val="22"/>
                              </w:rPr>
                            </w:pPr>
                          </w:p>
                        </w:tc>
                        <w:tc>
                          <w:tcPr>
                            <w:tcW w:w="2088" w:type="pct"/>
                          </w:tcPr>
                          <w:p w14:paraId="248725DC" w14:textId="77777777" w:rsidR="00E17084" w:rsidRPr="000B0E14" w:rsidRDefault="00E17084" w:rsidP="001A3B29">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Hommes</w:t>
                            </w:r>
                          </w:p>
                        </w:tc>
                        <w:tc>
                          <w:tcPr>
                            <w:tcW w:w="2093" w:type="pct"/>
                          </w:tcPr>
                          <w:p w14:paraId="6FC42370" w14:textId="77777777" w:rsidR="00E17084" w:rsidRPr="000B0E14" w:rsidRDefault="00E17084" w:rsidP="001A3B29">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Femmes</w:t>
                            </w:r>
                          </w:p>
                        </w:tc>
                      </w:tr>
                      <w:tr w:rsidR="006F21B7" w:rsidRPr="000B0E14" w14:paraId="5BE91191" w14:textId="77777777" w:rsidTr="00A30F78">
                        <w:tc>
                          <w:tcPr>
                            <w:tcW w:w="819" w:type="pct"/>
                            <w:tcBorders>
                              <w:bottom w:val="single" w:sz="4" w:space="0" w:color="auto"/>
                            </w:tcBorders>
                          </w:tcPr>
                          <w:p w14:paraId="0BBB08B0" w14:textId="77777777" w:rsidR="00E17084" w:rsidRPr="000B0E14" w:rsidRDefault="00E17084" w:rsidP="001A3B29">
                            <w:pPr>
                              <w:jc w:val="both"/>
                              <w:rPr>
                                <w:rFonts w:asciiTheme="majorHAnsi" w:hAnsiTheme="majorHAnsi"/>
                                <w:b/>
                                <w:sz w:val="20"/>
                                <w:szCs w:val="20"/>
                              </w:rPr>
                            </w:pPr>
                          </w:p>
                          <w:p w14:paraId="2148ECA8" w14:textId="77777777" w:rsidR="00E17084" w:rsidRPr="000B0E14" w:rsidRDefault="00E17084" w:rsidP="001A3B29">
                            <w:pPr>
                              <w:jc w:val="both"/>
                              <w:rPr>
                                <w:rFonts w:asciiTheme="majorHAnsi" w:hAnsiTheme="majorHAnsi"/>
                                <w:b/>
                                <w:sz w:val="20"/>
                                <w:szCs w:val="20"/>
                              </w:rPr>
                            </w:pPr>
                          </w:p>
                        </w:tc>
                        <w:tc>
                          <w:tcPr>
                            <w:tcW w:w="2088" w:type="pct"/>
                            <w:tcBorders>
                              <w:bottom w:val="single" w:sz="4" w:space="0" w:color="auto"/>
                            </w:tcBorders>
                          </w:tcPr>
                          <w:p w14:paraId="05AB9CA9" w14:textId="77777777" w:rsidR="00E17084" w:rsidRPr="000B0E14" w:rsidRDefault="00E17084" w:rsidP="00E17084">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23A5B8A4" w14:textId="77777777" w:rsidR="00E17084" w:rsidRPr="000B0E14" w:rsidRDefault="00E17084" w:rsidP="001A3B29">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27A93CBA" w14:textId="77777777" w:rsidR="00E17084" w:rsidRPr="000B0E14" w:rsidRDefault="00E17084" w:rsidP="00E17084">
                            <w:pPr>
                              <w:pStyle w:val="ListParagraph"/>
                              <w:numPr>
                                <w:ilvl w:val="0"/>
                                <w:numId w:val="17"/>
                              </w:numPr>
                              <w:contextualSpacing w:val="0"/>
                              <w:jc w:val="both"/>
                              <w:rPr>
                                <w:rFonts w:asciiTheme="majorHAnsi" w:hAnsiTheme="majorHAnsi"/>
                                <w:sz w:val="20"/>
                                <w:szCs w:val="20"/>
                              </w:rPr>
                            </w:pPr>
                          </w:p>
                          <w:p w14:paraId="228B7A8C" w14:textId="77777777" w:rsidR="00E17084" w:rsidRPr="000B0E14" w:rsidRDefault="00E17084" w:rsidP="001A3B29">
                            <w:pPr>
                              <w:jc w:val="both"/>
                              <w:rPr>
                                <w:rFonts w:asciiTheme="majorHAnsi" w:hAnsiTheme="majorHAnsi"/>
                                <w:sz w:val="20"/>
                                <w:szCs w:val="20"/>
                              </w:rPr>
                            </w:pPr>
                          </w:p>
                        </w:tc>
                      </w:tr>
                      <w:tr w:rsidR="00E17084" w:rsidRPr="000B0E14" w14:paraId="2CA4892E" w14:textId="77777777" w:rsidTr="00A30F78">
                        <w:tc>
                          <w:tcPr>
                            <w:tcW w:w="819" w:type="pct"/>
                            <w:tcBorders>
                              <w:right w:val="nil"/>
                            </w:tcBorders>
                          </w:tcPr>
                          <w:p w14:paraId="1753D72C" w14:textId="77777777" w:rsidR="00E17084" w:rsidRPr="000B0E14" w:rsidRDefault="00E17084" w:rsidP="001A3B29">
                            <w:pPr>
                              <w:jc w:val="both"/>
                              <w:rPr>
                                <w:rFonts w:asciiTheme="majorHAnsi" w:hAnsiTheme="majorHAnsi"/>
                                <w:b/>
                                <w:sz w:val="20"/>
                                <w:szCs w:val="20"/>
                              </w:rPr>
                            </w:pPr>
                          </w:p>
                          <w:p w14:paraId="06727141" w14:textId="77777777" w:rsidR="00E17084" w:rsidRPr="000B0E14" w:rsidRDefault="00E17084" w:rsidP="001A3B29">
                            <w:pPr>
                              <w:jc w:val="both"/>
                              <w:rPr>
                                <w:rFonts w:asciiTheme="majorHAnsi" w:hAnsiTheme="majorHAnsi"/>
                                <w:b/>
                                <w:sz w:val="20"/>
                                <w:szCs w:val="20"/>
                              </w:rPr>
                            </w:pPr>
                            <w:r w:rsidRPr="000B0E14">
                              <w:rPr>
                                <w:rFonts w:asciiTheme="majorHAnsi" w:hAnsiTheme="majorHAnsi"/>
                                <w:b/>
                                <w:sz w:val="20"/>
                                <w:szCs w:val="20"/>
                              </w:rPr>
                              <w:t>Remarques</w:t>
                            </w:r>
                          </w:p>
                        </w:tc>
                        <w:tc>
                          <w:tcPr>
                            <w:tcW w:w="4181" w:type="pct"/>
                            <w:gridSpan w:val="2"/>
                            <w:tcBorders>
                              <w:left w:val="nil"/>
                            </w:tcBorders>
                          </w:tcPr>
                          <w:p w14:paraId="6F6F7BEA" w14:textId="77777777" w:rsidR="00E17084" w:rsidRPr="000B0E14" w:rsidRDefault="00E17084" w:rsidP="001A3B29">
                            <w:pPr>
                              <w:jc w:val="both"/>
                              <w:rPr>
                                <w:rFonts w:asciiTheme="majorHAnsi" w:hAnsiTheme="majorHAnsi"/>
                                <w:sz w:val="20"/>
                                <w:szCs w:val="20"/>
                              </w:rPr>
                            </w:pPr>
                          </w:p>
                          <w:p w14:paraId="22F1ADC8" w14:textId="77777777" w:rsidR="00E17084" w:rsidRPr="000B0E14" w:rsidRDefault="00E17084" w:rsidP="001A3B29">
                            <w:pPr>
                              <w:jc w:val="both"/>
                              <w:rPr>
                                <w:rFonts w:asciiTheme="majorHAnsi" w:hAnsiTheme="majorHAnsi"/>
                                <w:sz w:val="20"/>
                                <w:szCs w:val="20"/>
                              </w:rPr>
                            </w:pPr>
                          </w:p>
                        </w:tc>
                      </w:tr>
                    </w:tbl>
                    <w:p w14:paraId="3F2F740A" w14:textId="77777777" w:rsidR="00E17084" w:rsidRPr="000B0E14" w:rsidRDefault="00E17084" w:rsidP="00E17084">
                      <w:pPr>
                        <w:jc w:val="both"/>
                        <w:rPr>
                          <w:rFonts w:asciiTheme="majorHAnsi" w:hAnsiTheme="majorHAnsi"/>
                          <w:sz w:val="28"/>
                          <w:u w:val="single"/>
                        </w:rPr>
                      </w:pPr>
                    </w:p>
                    <w:p w14:paraId="1A8384AB" w14:textId="77777777" w:rsidR="00E17084" w:rsidRPr="00B9381F" w:rsidRDefault="00E17084" w:rsidP="00E17084"/>
                  </w:txbxContent>
                </v:textbox>
                <w10:anchorlock/>
              </v:shape>
            </w:pict>
          </mc:Fallback>
        </mc:AlternateContent>
      </w:r>
    </w:p>
    <w:p w14:paraId="036BB174" w14:textId="44488DCC" w:rsidR="001A3B29" w:rsidRDefault="001A3B29" w:rsidP="006E50D1">
      <w:pPr>
        <w:jc w:val="both"/>
        <w:rPr>
          <w:rFonts w:asciiTheme="majorHAnsi" w:hAnsiTheme="majorHAnsi"/>
          <w:sz w:val="28"/>
          <w:u w:val="single"/>
        </w:rPr>
      </w:pPr>
      <w:r>
        <w:rPr>
          <w:noProof/>
        </w:rPr>
        <w:lastRenderedPageBreak/>
        <mc:AlternateContent>
          <mc:Choice Requires="wps">
            <w:drawing>
              <wp:inline distT="0" distB="0" distL="0" distR="0" wp14:anchorId="233157EE" wp14:editId="4B0E59C7">
                <wp:extent cx="5678805" cy="1828800"/>
                <wp:effectExtent l="0" t="0" r="10795" b="9525"/>
                <wp:docPr id="582047804" name="Text Box 1"/>
                <wp:cNvGraphicFramePr/>
                <a:graphic xmlns:a="http://schemas.openxmlformats.org/drawingml/2006/main">
                  <a:graphicData uri="http://schemas.microsoft.com/office/word/2010/wordprocessingShape">
                    <wps:wsp>
                      <wps:cNvSpPr txBox="1"/>
                      <wps:spPr>
                        <a:xfrm>
                          <a:off x="0" y="0"/>
                          <a:ext cx="5678805" cy="1828800"/>
                        </a:xfrm>
                        <a:prstGeom prst="rect">
                          <a:avLst/>
                        </a:prstGeom>
                        <a:solidFill>
                          <a:srgbClr val="DAEEC3"/>
                        </a:solidFill>
                        <a:ln w="6350">
                          <a:solidFill>
                            <a:prstClr val="black"/>
                          </a:solidFill>
                        </a:ln>
                      </wps:spPr>
                      <wps:txbx>
                        <w:txbxContent>
                          <w:p w14:paraId="1ADCED5F" w14:textId="1787B91D" w:rsidR="001A3B29" w:rsidRDefault="001A3B29" w:rsidP="001A3B29">
                            <w:pPr>
                              <w:jc w:val="both"/>
                              <w:rPr>
                                <w:rFonts w:asciiTheme="majorHAnsi" w:hAnsiTheme="majorHAnsi"/>
                                <w:b/>
                                <w:bCs/>
                                <w:szCs w:val="22"/>
                              </w:rPr>
                            </w:pPr>
                            <w:r w:rsidRPr="004D409D">
                              <w:rPr>
                                <w:rFonts w:asciiTheme="majorHAnsi" w:hAnsiTheme="majorHAnsi"/>
                                <w:b/>
                                <w:bCs/>
                                <w:szCs w:val="22"/>
                              </w:rPr>
                              <w:t xml:space="preserve">Exemple de tableau pour résumer les inégalités de genre prévalentes </w:t>
                            </w:r>
                          </w:p>
                          <w:p w14:paraId="604174BF" w14:textId="77777777" w:rsidR="001A3B29" w:rsidRDefault="001A3B29" w:rsidP="001A3B29">
                            <w:pPr>
                              <w:jc w:val="both"/>
                              <w:rPr>
                                <w:rFonts w:asciiTheme="majorHAnsi" w:hAnsiTheme="majorHAnsi"/>
                                <w:sz w:val="28"/>
                                <w:u w:val="single"/>
                              </w:rPr>
                            </w:pPr>
                          </w:p>
                          <w:p w14:paraId="5DBEC76D" w14:textId="20E45B3B" w:rsidR="001A3B29" w:rsidRPr="000B0E14" w:rsidRDefault="001A3B29" w:rsidP="001A3B29">
                            <w:pPr>
                              <w:jc w:val="both"/>
                              <w:rPr>
                                <w:rFonts w:asciiTheme="majorHAnsi" w:hAnsiTheme="majorHAnsi"/>
                                <w:color w:val="3366FF"/>
                                <w:sz w:val="28"/>
                              </w:rPr>
                            </w:pPr>
                            <w:r w:rsidRPr="000B0E14">
                              <w:rPr>
                                <w:rFonts w:asciiTheme="majorHAnsi" w:hAnsiTheme="majorHAnsi"/>
                                <w:b/>
                              </w:rPr>
                              <w:t xml:space="preserve">Tableau XX. </w:t>
                            </w:r>
                            <w:r w:rsidR="00FB2EB7">
                              <w:rPr>
                                <w:rFonts w:asciiTheme="majorHAnsi" w:hAnsiTheme="majorHAnsi"/>
                              </w:rPr>
                              <w:t xml:space="preserve">Inégalités répandues dans les secteurs de la biodiversité. Les chiffres dans chaque case représentent le nombre de femmes ayant choisi les inégalités comme leurs principaux enjeux. </w:t>
                            </w:r>
                            <w:r w:rsidRPr="000B0E14">
                              <w:rPr>
                                <w:rFonts w:asciiTheme="majorHAnsi" w:hAnsiTheme="majorHAnsi"/>
                                <w:sz w:val="20"/>
                              </w:rPr>
                              <w:t xml:space="preserve">Source : Groupes de discussion </w:t>
                            </w:r>
                          </w:p>
                          <w:p w14:paraId="7AF590C3" w14:textId="77777777" w:rsidR="001A3B29" w:rsidRPr="000B0E14" w:rsidRDefault="001A3B29" w:rsidP="001A3B29">
                            <w:pPr>
                              <w:jc w:val="both"/>
                              <w:rPr>
                                <w:rFonts w:asciiTheme="majorHAnsi" w:hAnsiTheme="majorHAnsi"/>
                                <w:color w:val="3366FF"/>
                                <w:sz w:val="28"/>
                              </w:rPr>
                            </w:pPr>
                          </w:p>
                          <w:tbl>
                            <w:tblPr>
                              <w:tblStyle w:val="TableGrid"/>
                              <w:tblW w:w="0" w:type="auto"/>
                              <w:tblLook w:val="04A0" w:firstRow="1" w:lastRow="0" w:firstColumn="1" w:lastColumn="0" w:noHBand="0" w:noVBand="1"/>
                            </w:tblPr>
                            <w:tblGrid>
                              <w:gridCol w:w="3595"/>
                              <w:gridCol w:w="1460"/>
                              <w:gridCol w:w="1459"/>
                              <w:gridCol w:w="1459"/>
                            </w:tblGrid>
                            <w:tr w:rsidR="001A3B29" w:rsidRPr="000B0E14" w14:paraId="67B270CF" w14:textId="77777777" w:rsidTr="003A33A0">
                              <w:tc>
                                <w:tcPr>
                                  <w:tcW w:w="3595" w:type="dxa"/>
                                </w:tcPr>
                                <w:p w14:paraId="39BF85D2" w14:textId="77777777" w:rsidR="001A3B29" w:rsidRPr="000B0E14" w:rsidRDefault="001A3B29" w:rsidP="003A33A0">
                                  <w:pPr>
                                    <w:rPr>
                                      <w:rFonts w:asciiTheme="majorHAnsi" w:hAnsiTheme="majorHAnsi"/>
                                    </w:rPr>
                                  </w:pPr>
                                </w:p>
                              </w:tc>
                              <w:tc>
                                <w:tcPr>
                                  <w:tcW w:w="1460" w:type="dxa"/>
                                </w:tcPr>
                                <w:p w14:paraId="037DA23C"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Communauté </w:t>
                                  </w:r>
                                </w:p>
                              </w:tc>
                              <w:tc>
                                <w:tcPr>
                                  <w:tcW w:w="1280" w:type="dxa"/>
                                </w:tcPr>
                                <w:p w14:paraId="05C57C37"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Communauté </w:t>
                                  </w:r>
                                </w:p>
                              </w:tc>
                              <w:tc>
                                <w:tcPr>
                                  <w:tcW w:w="1280" w:type="dxa"/>
                                </w:tcPr>
                                <w:p w14:paraId="043B081A"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Communauté </w:t>
                                  </w:r>
                                </w:p>
                              </w:tc>
                            </w:tr>
                            <w:tr w:rsidR="001A3B29" w:rsidRPr="000B0E14" w14:paraId="32D06E9B" w14:textId="77777777" w:rsidTr="003A33A0">
                              <w:tc>
                                <w:tcPr>
                                  <w:tcW w:w="3595" w:type="dxa"/>
                                </w:tcPr>
                                <w:p w14:paraId="439EAB36" w14:textId="77777777" w:rsidR="001A3B29" w:rsidRPr="000B0E14" w:rsidRDefault="001A3B29" w:rsidP="003A33A0">
                                  <w:pPr>
                                    <w:rPr>
                                      <w:rFonts w:asciiTheme="majorHAnsi" w:hAnsiTheme="majorHAnsi"/>
                                      <w:sz w:val="22"/>
                                    </w:rPr>
                                  </w:pPr>
                                  <w:r>
                                    <w:rPr>
                                      <w:rFonts w:asciiTheme="majorHAnsi" w:hAnsiTheme="majorHAnsi"/>
                                      <w:sz w:val="22"/>
                                    </w:rPr>
                                    <w:t>Droits de propriété foncière</w:t>
                                  </w:r>
                                </w:p>
                              </w:tc>
                              <w:tc>
                                <w:tcPr>
                                  <w:tcW w:w="1460" w:type="dxa"/>
                                </w:tcPr>
                                <w:p w14:paraId="391B13AE" w14:textId="77777777" w:rsidR="001A3B29" w:rsidRPr="000B0E14" w:rsidRDefault="001A3B29" w:rsidP="006E50D1">
                                  <w:pPr>
                                    <w:jc w:val="both"/>
                                    <w:rPr>
                                      <w:rFonts w:ascii="Arial Narrow" w:hAnsi="Arial Narrow"/>
                                      <w:sz w:val="22"/>
                                    </w:rPr>
                                  </w:pPr>
                                </w:p>
                              </w:tc>
                              <w:tc>
                                <w:tcPr>
                                  <w:tcW w:w="1280" w:type="dxa"/>
                                </w:tcPr>
                                <w:p w14:paraId="5ECEC49D" w14:textId="77777777" w:rsidR="001A3B29" w:rsidRPr="000B0E14" w:rsidRDefault="001A3B29" w:rsidP="006E50D1">
                                  <w:pPr>
                                    <w:jc w:val="both"/>
                                    <w:rPr>
                                      <w:rFonts w:ascii="Arial Narrow" w:hAnsi="Arial Narrow"/>
                                      <w:sz w:val="22"/>
                                    </w:rPr>
                                  </w:pPr>
                                </w:p>
                              </w:tc>
                              <w:tc>
                                <w:tcPr>
                                  <w:tcW w:w="1280" w:type="dxa"/>
                                </w:tcPr>
                                <w:p w14:paraId="3D59A309" w14:textId="77777777" w:rsidR="001A3B29" w:rsidRPr="000B0E14" w:rsidRDefault="001A3B29" w:rsidP="006E50D1">
                                  <w:pPr>
                                    <w:jc w:val="both"/>
                                    <w:rPr>
                                      <w:rFonts w:ascii="Arial Narrow" w:hAnsi="Arial Narrow"/>
                                      <w:sz w:val="22"/>
                                    </w:rPr>
                                  </w:pPr>
                                </w:p>
                              </w:tc>
                            </w:tr>
                            <w:tr w:rsidR="001A3B29" w:rsidRPr="000B0E14" w14:paraId="2AF3AB77" w14:textId="77777777" w:rsidTr="003A33A0">
                              <w:tc>
                                <w:tcPr>
                                  <w:tcW w:w="3595" w:type="dxa"/>
                                </w:tcPr>
                                <w:p w14:paraId="012FFE17" w14:textId="77777777" w:rsidR="001A3B29" w:rsidRPr="000B0E14" w:rsidRDefault="001A3B29" w:rsidP="003A33A0">
                                  <w:pPr>
                                    <w:rPr>
                                      <w:rFonts w:asciiTheme="majorHAnsi" w:hAnsiTheme="majorHAnsi"/>
                                      <w:sz w:val="22"/>
                                    </w:rPr>
                                  </w:pPr>
                                  <w:r w:rsidRPr="000B0E14">
                                    <w:rPr>
                                      <w:rFonts w:asciiTheme="majorHAnsi" w:hAnsiTheme="majorHAnsi"/>
                                      <w:sz w:val="22"/>
                                    </w:rPr>
                                    <w:t>Opportunité d'acquérir des terres</w:t>
                                  </w:r>
                                </w:p>
                              </w:tc>
                              <w:tc>
                                <w:tcPr>
                                  <w:tcW w:w="1460" w:type="dxa"/>
                                </w:tcPr>
                                <w:p w14:paraId="29335A4D" w14:textId="77777777" w:rsidR="001A3B29" w:rsidRPr="000B0E14" w:rsidRDefault="001A3B29" w:rsidP="006E50D1">
                                  <w:pPr>
                                    <w:jc w:val="both"/>
                                    <w:rPr>
                                      <w:rFonts w:ascii="Arial Narrow" w:hAnsi="Arial Narrow"/>
                                      <w:sz w:val="22"/>
                                    </w:rPr>
                                  </w:pPr>
                                </w:p>
                              </w:tc>
                              <w:tc>
                                <w:tcPr>
                                  <w:tcW w:w="1280" w:type="dxa"/>
                                </w:tcPr>
                                <w:p w14:paraId="321BFA51" w14:textId="77777777" w:rsidR="001A3B29" w:rsidRPr="000B0E14" w:rsidRDefault="001A3B29" w:rsidP="006E50D1">
                                  <w:pPr>
                                    <w:jc w:val="both"/>
                                    <w:rPr>
                                      <w:rFonts w:ascii="Arial Narrow" w:hAnsi="Arial Narrow"/>
                                      <w:sz w:val="22"/>
                                    </w:rPr>
                                  </w:pPr>
                                </w:p>
                              </w:tc>
                              <w:tc>
                                <w:tcPr>
                                  <w:tcW w:w="1280" w:type="dxa"/>
                                </w:tcPr>
                                <w:p w14:paraId="765EB932" w14:textId="77777777" w:rsidR="001A3B29" w:rsidRPr="000B0E14" w:rsidRDefault="001A3B29" w:rsidP="006E50D1">
                                  <w:pPr>
                                    <w:jc w:val="both"/>
                                    <w:rPr>
                                      <w:rFonts w:ascii="Arial Narrow" w:hAnsi="Arial Narrow"/>
                                      <w:sz w:val="22"/>
                                    </w:rPr>
                                  </w:pPr>
                                </w:p>
                              </w:tc>
                            </w:tr>
                            <w:tr w:rsidR="001A3B29" w:rsidRPr="000B0E14" w14:paraId="0DC1E416" w14:textId="77777777" w:rsidTr="003A33A0">
                              <w:tc>
                                <w:tcPr>
                                  <w:tcW w:w="3595" w:type="dxa"/>
                                </w:tcPr>
                                <w:p w14:paraId="6105AC80" w14:textId="77777777" w:rsidR="001A3B29" w:rsidRPr="000B0E14" w:rsidRDefault="001A3B29" w:rsidP="003A33A0">
                                  <w:pPr>
                                    <w:rPr>
                                      <w:rFonts w:asciiTheme="majorHAnsi" w:hAnsiTheme="majorHAnsi"/>
                                      <w:sz w:val="22"/>
                                    </w:rPr>
                                  </w:pPr>
                                  <w:r w:rsidRPr="000B0E14">
                                    <w:rPr>
                                      <w:rFonts w:asciiTheme="majorHAnsi" w:hAnsiTheme="majorHAnsi"/>
                                      <w:sz w:val="22"/>
                                    </w:rPr>
                                    <w:t>Le contrôle des profits</w:t>
                                  </w:r>
                                </w:p>
                              </w:tc>
                              <w:tc>
                                <w:tcPr>
                                  <w:tcW w:w="1460" w:type="dxa"/>
                                </w:tcPr>
                                <w:p w14:paraId="31B79426" w14:textId="77777777" w:rsidR="001A3B29" w:rsidRPr="000B0E14" w:rsidRDefault="001A3B29" w:rsidP="006E50D1">
                                  <w:pPr>
                                    <w:jc w:val="both"/>
                                    <w:rPr>
                                      <w:rFonts w:ascii="Arial Narrow" w:hAnsi="Arial Narrow"/>
                                      <w:sz w:val="22"/>
                                    </w:rPr>
                                  </w:pPr>
                                </w:p>
                              </w:tc>
                              <w:tc>
                                <w:tcPr>
                                  <w:tcW w:w="1280" w:type="dxa"/>
                                </w:tcPr>
                                <w:p w14:paraId="6ABB53FD" w14:textId="77777777" w:rsidR="001A3B29" w:rsidRPr="000B0E14" w:rsidRDefault="001A3B29" w:rsidP="006E50D1">
                                  <w:pPr>
                                    <w:jc w:val="both"/>
                                    <w:rPr>
                                      <w:rFonts w:ascii="Arial Narrow" w:hAnsi="Arial Narrow"/>
                                      <w:sz w:val="22"/>
                                    </w:rPr>
                                  </w:pPr>
                                </w:p>
                              </w:tc>
                              <w:tc>
                                <w:tcPr>
                                  <w:tcW w:w="1280" w:type="dxa"/>
                                </w:tcPr>
                                <w:p w14:paraId="2F91F71D" w14:textId="77777777" w:rsidR="001A3B29" w:rsidRPr="000B0E14" w:rsidRDefault="001A3B29" w:rsidP="006E50D1">
                                  <w:pPr>
                                    <w:jc w:val="both"/>
                                    <w:rPr>
                                      <w:rFonts w:ascii="Arial Narrow" w:hAnsi="Arial Narrow"/>
                                      <w:sz w:val="22"/>
                                    </w:rPr>
                                  </w:pPr>
                                </w:p>
                              </w:tc>
                            </w:tr>
                            <w:tr w:rsidR="001A3B29" w:rsidRPr="000B0E14" w14:paraId="29EECE7C" w14:textId="77777777" w:rsidTr="003A33A0">
                              <w:tc>
                                <w:tcPr>
                                  <w:tcW w:w="3595" w:type="dxa"/>
                                </w:tcPr>
                                <w:p w14:paraId="6257DD95" w14:textId="77777777" w:rsidR="001A3B29" w:rsidRPr="000B0E14" w:rsidRDefault="001A3B29" w:rsidP="003A33A0">
                                  <w:pPr>
                                    <w:rPr>
                                      <w:rFonts w:asciiTheme="majorHAnsi" w:hAnsiTheme="majorHAnsi"/>
                                      <w:sz w:val="22"/>
                                    </w:rPr>
                                  </w:pPr>
                                  <w:r w:rsidRPr="000B0E14">
                                    <w:rPr>
                                      <w:rFonts w:asciiTheme="majorHAnsi" w:hAnsiTheme="majorHAnsi"/>
                                      <w:sz w:val="22"/>
                                    </w:rPr>
                                    <w:t>Possibilité d'exercer différents métiers liés à la biodiversité</w:t>
                                  </w:r>
                                </w:p>
                              </w:tc>
                              <w:tc>
                                <w:tcPr>
                                  <w:tcW w:w="1460" w:type="dxa"/>
                                </w:tcPr>
                                <w:p w14:paraId="5FDC82CE" w14:textId="77777777" w:rsidR="001A3B29" w:rsidRPr="000B0E14" w:rsidRDefault="001A3B29" w:rsidP="006E50D1">
                                  <w:pPr>
                                    <w:jc w:val="both"/>
                                    <w:rPr>
                                      <w:rFonts w:ascii="Arial Narrow" w:hAnsi="Arial Narrow"/>
                                      <w:sz w:val="22"/>
                                    </w:rPr>
                                  </w:pPr>
                                </w:p>
                              </w:tc>
                              <w:tc>
                                <w:tcPr>
                                  <w:tcW w:w="1280" w:type="dxa"/>
                                </w:tcPr>
                                <w:p w14:paraId="29930555" w14:textId="77777777" w:rsidR="001A3B29" w:rsidRPr="000B0E14" w:rsidRDefault="001A3B29" w:rsidP="006E50D1">
                                  <w:pPr>
                                    <w:jc w:val="both"/>
                                    <w:rPr>
                                      <w:rFonts w:ascii="Arial Narrow" w:hAnsi="Arial Narrow"/>
                                      <w:sz w:val="22"/>
                                    </w:rPr>
                                  </w:pPr>
                                </w:p>
                              </w:tc>
                              <w:tc>
                                <w:tcPr>
                                  <w:tcW w:w="1280" w:type="dxa"/>
                                </w:tcPr>
                                <w:p w14:paraId="08406852" w14:textId="77777777" w:rsidR="001A3B29" w:rsidRPr="000B0E14" w:rsidRDefault="001A3B29" w:rsidP="006E50D1">
                                  <w:pPr>
                                    <w:jc w:val="both"/>
                                    <w:rPr>
                                      <w:rFonts w:ascii="Arial Narrow" w:hAnsi="Arial Narrow"/>
                                      <w:sz w:val="22"/>
                                    </w:rPr>
                                  </w:pPr>
                                </w:p>
                              </w:tc>
                            </w:tr>
                            <w:tr w:rsidR="001A3B29" w:rsidRPr="000B0E14" w14:paraId="29A0AA74" w14:textId="77777777" w:rsidTr="003A33A0">
                              <w:tc>
                                <w:tcPr>
                                  <w:tcW w:w="3595" w:type="dxa"/>
                                </w:tcPr>
                                <w:p w14:paraId="49742378" w14:textId="77777777" w:rsidR="001A3B29" w:rsidRPr="000B0E14" w:rsidRDefault="001A3B29" w:rsidP="003A33A0">
                                  <w:pPr>
                                    <w:rPr>
                                      <w:rFonts w:asciiTheme="majorHAnsi" w:hAnsiTheme="majorHAnsi"/>
                                      <w:sz w:val="22"/>
                                    </w:rPr>
                                  </w:pPr>
                                  <w:r>
                                    <w:rPr>
                                      <w:rFonts w:asciiTheme="majorHAnsi" w:hAnsiTheme="majorHAnsi"/>
                                      <w:sz w:val="22"/>
                                    </w:rPr>
                                    <w:t>Voix et influence dans la prise de décision</w:t>
                                  </w:r>
                                </w:p>
                              </w:tc>
                              <w:tc>
                                <w:tcPr>
                                  <w:tcW w:w="1460" w:type="dxa"/>
                                </w:tcPr>
                                <w:p w14:paraId="078183D2" w14:textId="77777777" w:rsidR="001A3B29" w:rsidRPr="000B0E14" w:rsidRDefault="001A3B29" w:rsidP="006E50D1">
                                  <w:pPr>
                                    <w:jc w:val="both"/>
                                    <w:rPr>
                                      <w:rFonts w:ascii="Arial Narrow" w:hAnsi="Arial Narrow"/>
                                      <w:sz w:val="22"/>
                                    </w:rPr>
                                  </w:pPr>
                                </w:p>
                              </w:tc>
                              <w:tc>
                                <w:tcPr>
                                  <w:tcW w:w="1280" w:type="dxa"/>
                                </w:tcPr>
                                <w:p w14:paraId="0EAABEDF" w14:textId="77777777" w:rsidR="001A3B29" w:rsidRPr="000B0E14" w:rsidRDefault="001A3B29" w:rsidP="006E50D1">
                                  <w:pPr>
                                    <w:jc w:val="both"/>
                                    <w:rPr>
                                      <w:rFonts w:ascii="Arial Narrow" w:hAnsi="Arial Narrow"/>
                                      <w:sz w:val="22"/>
                                    </w:rPr>
                                  </w:pPr>
                                </w:p>
                              </w:tc>
                              <w:tc>
                                <w:tcPr>
                                  <w:tcW w:w="1280" w:type="dxa"/>
                                </w:tcPr>
                                <w:p w14:paraId="4769319A" w14:textId="77777777" w:rsidR="001A3B29" w:rsidRPr="000B0E14" w:rsidRDefault="001A3B29" w:rsidP="006E50D1">
                                  <w:pPr>
                                    <w:jc w:val="both"/>
                                    <w:rPr>
                                      <w:rFonts w:ascii="Arial Narrow" w:hAnsi="Arial Narrow"/>
                                      <w:sz w:val="22"/>
                                    </w:rPr>
                                  </w:pPr>
                                </w:p>
                              </w:tc>
                            </w:tr>
                            <w:tr w:rsidR="001A3B29" w:rsidRPr="000B0E14" w14:paraId="46DD837C" w14:textId="77777777" w:rsidTr="003A33A0">
                              <w:tc>
                                <w:tcPr>
                                  <w:tcW w:w="3595" w:type="dxa"/>
                                </w:tcPr>
                                <w:p w14:paraId="13B7DEE3" w14:textId="77777777" w:rsidR="001A3B29" w:rsidRPr="000B0E14" w:rsidRDefault="001A3B29" w:rsidP="003A33A0">
                                  <w:pPr>
                                    <w:rPr>
                                      <w:rFonts w:asciiTheme="majorHAnsi" w:hAnsiTheme="majorHAnsi"/>
                                      <w:sz w:val="22"/>
                                    </w:rPr>
                                  </w:pPr>
                                  <w:r w:rsidRPr="000B0E14">
                                    <w:rPr>
                                      <w:rFonts w:asciiTheme="majorHAnsi" w:hAnsiTheme="majorHAnsi"/>
                                      <w:sz w:val="22"/>
                                    </w:rPr>
                                    <w:t>Accès aux prestations non monétaires</w:t>
                                  </w:r>
                                </w:p>
                              </w:tc>
                              <w:tc>
                                <w:tcPr>
                                  <w:tcW w:w="1460" w:type="dxa"/>
                                </w:tcPr>
                                <w:p w14:paraId="0FEE6D87" w14:textId="77777777" w:rsidR="001A3B29" w:rsidRPr="000B0E14" w:rsidRDefault="001A3B29" w:rsidP="006E50D1">
                                  <w:pPr>
                                    <w:jc w:val="both"/>
                                    <w:rPr>
                                      <w:rFonts w:ascii="Arial Narrow" w:hAnsi="Arial Narrow"/>
                                      <w:sz w:val="22"/>
                                    </w:rPr>
                                  </w:pPr>
                                </w:p>
                              </w:tc>
                              <w:tc>
                                <w:tcPr>
                                  <w:tcW w:w="1280" w:type="dxa"/>
                                </w:tcPr>
                                <w:p w14:paraId="48EC9D53" w14:textId="77777777" w:rsidR="001A3B29" w:rsidRPr="000B0E14" w:rsidRDefault="001A3B29" w:rsidP="006E50D1">
                                  <w:pPr>
                                    <w:jc w:val="both"/>
                                    <w:rPr>
                                      <w:rFonts w:ascii="Arial Narrow" w:hAnsi="Arial Narrow"/>
                                      <w:sz w:val="22"/>
                                    </w:rPr>
                                  </w:pPr>
                                </w:p>
                              </w:tc>
                              <w:tc>
                                <w:tcPr>
                                  <w:tcW w:w="1280" w:type="dxa"/>
                                </w:tcPr>
                                <w:p w14:paraId="385C455B" w14:textId="77777777" w:rsidR="001A3B29" w:rsidRPr="000B0E14" w:rsidRDefault="001A3B29" w:rsidP="006E50D1">
                                  <w:pPr>
                                    <w:jc w:val="both"/>
                                    <w:rPr>
                                      <w:rFonts w:ascii="Arial Narrow" w:hAnsi="Arial Narrow"/>
                                      <w:sz w:val="22"/>
                                    </w:rPr>
                                  </w:pPr>
                                </w:p>
                              </w:tc>
                            </w:tr>
                            <w:tr w:rsidR="001A3B29" w:rsidRPr="000B0E14" w14:paraId="357AE6F1" w14:textId="77777777" w:rsidTr="003A33A0">
                              <w:tc>
                                <w:tcPr>
                                  <w:tcW w:w="3595" w:type="dxa"/>
                                </w:tcPr>
                                <w:p w14:paraId="3B09F434" w14:textId="77777777" w:rsidR="001A3B29" w:rsidRPr="000B0E14" w:rsidRDefault="001A3B29" w:rsidP="003A33A0">
                                  <w:pPr>
                                    <w:rPr>
                                      <w:rFonts w:asciiTheme="majorHAnsi" w:hAnsiTheme="majorHAnsi"/>
                                      <w:sz w:val="22"/>
                                    </w:rPr>
                                  </w:pPr>
                                  <w:r w:rsidRPr="000B0E14">
                                    <w:rPr>
                                      <w:rFonts w:asciiTheme="majorHAnsi" w:hAnsiTheme="majorHAnsi"/>
                                      <w:sz w:val="22"/>
                                    </w:rPr>
                                    <w:t>Accès aux nouvelles technologies</w:t>
                                  </w:r>
                                </w:p>
                              </w:tc>
                              <w:tc>
                                <w:tcPr>
                                  <w:tcW w:w="1460" w:type="dxa"/>
                                </w:tcPr>
                                <w:p w14:paraId="07EA45A9" w14:textId="77777777" w:rsidR="001A3B29" w:rsidRPr="000B0E14" w:rsidRDefault="001A3B29" w:rsidP="006E50D1">
                                  <w:pPr>
                                    <w:jc w:val="both"/>
                                    <w:rPr>
                                      <w:rFonts w:ascii="Arial Narrow" w:hAnsi="Arial Narrow"/>
                                      <w:sz w:val="22"/>
                                    </w:rPr>
                                  </w:pPr>
                                </w:p>
                              </w:tc>
                              <w:tc>
                                <w:tcPr>
                                  <w:tcW w:w="1280" w:type="dxa"/>
                                </w:tcPr>
                                <w:p w14:paraId="417F24E8" w14:textId="77777777" w:rsidR="001A3B29" w:rsidRPr="000B0E14" w:rsidRDefault="001A3B29" w:rsidP="006E50D1">
                                  <w:pPr>
                                    <w:jc w:val="both"/>
                                    <w:rPr>
                                      <w:rFonts w:ascii="Arial Narrow" w:hAnsi="Arial Narrow"/>
                                      <w:sz w:val="22"/>
                                    </w:rPr>
                                  </w:pPr>
                                </w:p>
                              </w:tc>
                              <w:tc>
                                <w:tcPr>
                                  <w:tcW w:w="1280" w:type="dxa"/>
                                </w:tcPr>
                                <w:p w14:paraId="45B7C12E" w14:textId="77777777" w:rsidR="001A3B29" w:rsidRPr="000B0E14" w:rsidRDefault="001A3B29" w:rsidP="006E50D1">
                                  <w:pPr>
                                    <w:jc w:val="both"/>
                                    <w:rPr>
                                      <w:rFonts w:ascii="Arial Narrow" w:hAnsi="Arial Narrow"/>
                                      <w:sz w:val="22"/>
                                    </w:rPr>
                                  </w:pPr>
                                </w:p>
                              </w:tc>
                            </w:tr>
                            <w:tr w:rsidR="001A3B29" w:rsidRPr="000B0E14" w14:paraId="1CE27C52" w14:textId="77777777" w:rsidTr="003A33A0">
                              <w:tc>
                                <w:tcPr>
                                  <w:tcW w:w="3595" w:type="dxa"/>
                                </w:tcPr>
                                <w:p w14:paraId="46FA6E3D" w14:textId="77777777" w:rsidR="001A3B29" w:rsidRPr="000B0E14" w:rsidRDefault="001A3B29" w:rsidP="003A33A0">
                                  <w:pPr>
                                    <w:rPr>
                                      <w:rFonts w:asciiTheme="majorHAnsi" w:hAnsiTheme="majorHAnsi"/>
                                      <w:sz w:val="22"/>
                                    </w:rPr>
                                  </w:pPr>
                                  <w:r w:rsidRPr="000B0E14">
                                    <w:rPr>
                                      <w:rFonts w:asciiTheme="majorHAnsi" w:hAnsiTheme="majorHAnsi"/>
                                      <w:sz w:val="22"/>
                                    </w:rPr>
                                    <w:t>Accès aux avantages économiques</w:t>
                                  </w:r>
                                </w:p>
                              </w:tc>
                              <w:tc>
                                <w:tcPr>
                                  <w:tcW w:w="1460" w:type="dxa"/>
                                </w:tcPr>
                                <w:p w14:paraId="1063E6F7" w14:textId="77777777" w:rsidR="001A3B29" w:rsidRPr="000B0E14" w:rsidRDefault="001A3B29" w:rsidP="006E50D1">
                                  <w:pPr>
                                    <w:jc w:val="both"/>
                                    <w:rPr>
                                      <w:rFonts w:ascii="Arial Narrow" w:hAnsi="Arial Narrow"/>
                                      <w:b/>
                                      <w:sz w:val="22"/>
                                    </w:rPr>
                                  </w:pPr>
                                </w:p>
                              </w:tc>
                              <w:tc>
                                <w:tcPr>
                                  <w:tcW w:w="1280" w:type="dxa"/>
                                </w:tcPr>
                                <w:p w14:paraId="63A04C2C" w14:textId="77777777" w:rsidR="001A3B29" w:rsidRPr="000B0E14" w:rsidRDefault="001A3B29" w:rsidP="006E50D1">
                                  <w:pPr>
                                    <w:jc w:val="both"/>
                                    <w:rPr>
                                      <w:rFonts w:ascii="Arial Narrow" w:hAnsi="Arial Narrow"/>
                                      <w:b/>
                                      <w:sz w:val="22"/>
                                    </w:rPr>
                                  </w:pPr>
                                </w:p>
                              </w:tc>
                              <w:tc>
                                <w:tcPr>
                                  <w:tcW w:w="1280" w:type="dxa"/>
                                </w:tcPr>
                                <w:p w14:paraId="179727E7" w14:textId="77777777" w:rsidR="001A3B29" w:rsidRPr="000B0E14" w:rsidRDefault="001A3B29" w:rsidP="006E50D1">
                                  <w:pPr>
                                    <w:jc w:val="both"/>
                                    <w:rPr>
                                      <w:rFonts w:ascii="Arial Narrow" w:hAnsi="Arial Narrow"/>
                                      <w:b/>
                                      <w:sz w:val="22"/>
                                    </w:rPr>
                                  </w:pPr>
                                </w:p>
                              </w:tc>
                            </w:tr>
                            <w:tr w:rsidR="001A3B29" w:rsidRPr="000B0E14" w14:paraId="57A3079A" w14:textId="77777777" w:rsidTr="003A33A0">
                              <w:tc>
                                <w:tcPr>
                                  <w:tcW w:w="3595" w:type="dxa"/>
                                </w:tcPr>
                                <w:p w14:paraId="37C8207E" w14:textId="77777777" w:rsidR="001A3B29" w:rsidRPr="000B0E14" w:rsidRDefault="001A3B29" w:rsidP="003A33A0">
                                  <w:pPr>
                                    <w:rPr>
                                      <w:rFonts w:asciiTheme="majorHAnsi" w:hAnsiTheme="majorHAnsi"/>
                                      <w:sz w:val="22"/>
                                    </w:rPr>
                                  </w:pPr>
                                  <w:r w:rsidRPr="000B0E14">
                                    <w:rPr>
                                      <w:rFonts w:asciiTheme="majorHAnsi" w:hAnsiTheme="majorHAnsi"/>
                                      <w:sz w:val="22"/>
                                    </w:rPr>
                                    <w:t>Accès aux ressources naturelles</w:t>
                                  </w:r>
                                </w:p>
                              </w:tc>
                              <w:tc>
                                <w:tcPr>
                                  <w:tcW w:w="1460" w:type="dxa"/>
                                </w:tcPr>
                                <w:p w14:paraId="13935F49" w14:textId="77777777" w:rsidR="001A3B29" w:rsidRPr="000B0E14" w:rsidRDefault="001A3B29" w:rsidP="006E50D1">
                                  <w:pPr>
                                    <w:jc w:val="both"/>
                                    <w:rPr>
                                      <w:rFonts w:ascii="Arial Narrow" w:hAnsi="Arial Narrow"/>
                                      <w:sz w:val="22"/>
                                    </w:rPr>
                                  </w:pPr>
                                </w:p>
                              </w:tc>
                              <w:tc>
                                <w:tcPr>
                                  <w:tcW w:w="1280" w:type="dxa"/>
                                </w:tcPr>
                                <w:p w14:paraId="17BB415F" w14:textId="77777777" w:rsidR="001A3B29" w:rsidRPr="000B0E14" w:rsidRDefault="001A3B29" w:rsidP="006E50D1">
                                  <w:pPr>
                                    <w:jc w:val="both"/>
                                    <w:rPr>
                                      <w:rFonts w:ascii="Arial Narrow" w:hAnsi="Arial Narrow"/>
                                      <w:sz w:val="22"/>
                                    </w:rPr>
                                  </w:pPr>
                                </w:p>
                              </w:tc>
                              <w:tc>
                                <w:tcPr>
                                  <w:tcW w:w="1280" w:type="dxa"/>
                                </w:tcPr>
                                <w:p w14:paraId="05C7A8CA" w14:textId="77777777" w:rsidR="001A3B29" w:rsidRPr="000B0E14" w:rsidRDefault="001A3B29" w:rsidP="006E50D1">
                                  <w:pPr>
                                    <w:jc w:val="both"/>
                                    <w:rPr>
                                      <w:rFonts w:ascii="Arial Narrow" w:hAnsi="Arial Narrow"/>
                                      <w:sz w:val="22"/>
                                    </w:rPr>
                                  </w:pPr>
                                </w:p>
                              </w:tc>
                            </w:tr>
                            <w:tr w:rsidR="001A3B29" w:rsidRPr="000B0E14" w14:paraId="1960D642" w14:textId="77777777" w:rsidTr="003A33A0">
                              <w:tc>
                                <w:tcPr>
                                  <w:tcW w:w="3595" w:type="dxa"/>
                                </w:tcPr>
                                <w:p w14:paraId="24677DF5" w14:textId="77777777" w:rsidR="001A3B29" w:rsidRPr="000B0E14" w:rsidRDefault="001A3B29" w:rsidP="003A33A0">
                                  <w:pPr>
                                    <w:rPr>
                                      <w:rFonts w:asciiTheme="majorHAnsi" w:hAnsiTheme="majorHAnsi"/>
                                      <w:sz w:val="22"/>
                                    </w:rPr>
                                  </w:pPr>
                                  <w:r w:rsidRPr="000B0E14">
                                    <w:rPr>
                                      <w:rFonts w:asciiTheme="majorHAnsi" w:hAnsiTheme="majorHAnsi"/>
                                      <w:sz w:val="22"/>
                                    </w:rPr>
                                    <w:t>Accès au crédit/financement</w:t>
                                  </w:r>
                                </w:p>
                              </w:tc>
                              <w:tc>
                                <w:tcPr>
                                  <w:tcW w:w="1460" w:type="dxa"/>
                                </w:tcPr>
                                <w:p w14:paraId="3157DFC5" w14:textId="77777777" w:rsidR="001A3B29" w:rsidRPr="000B0E14" w:rsidRDefault="001A3B29" w:rsidP="006E50D1">
                                  <w:pPr>
                                    <w:jc w:val="both"/>
                                    <w:rPr>
                                      <w:rFonts w:ascii="Arial Narrow" w:hAnsi="Arial Narrow"/>
                                      <w:sz w:val="22"/>
                                    </w:rPr>
                                  </w:pPr>
                                </w:p>
                              </w:tc>
                              <w:tc>
                                <w:tcPr>
                                  <w:tcW w:w="1280" w:type="dxa"/>
                                </w:tcPr>
                                <w:p w14:paraId="13305226" w14:textId="77777777" w:rsidR="001A3B29" w:rsidRPr="000B0E14" w:rsidRDefault="001A3B29" w:rsidP="006E50D1">
                                  <w:pPr>
                                    <w:jc w:val="both"/>
                                    <w:rPr>
                                      <w:rFonts w:ascii="Arial Narrow" w:hAnsi="Arial Narrow"/>
                                      <w:sz w:val="22"/>
                                    </w:rPr>
                                  </w:pPr>
                                </w:p>
                              </w:tc>
                              <w:tc>
                                <w:tcPr>
                                  <w:tcW w:w="1280" w:type="dxa"/>
                                </w:tcPr>
                                <w:p w14:paraId="3FCC3D84" w14:textId="77777777" w:rsidR="001A3B29" w:rsidRPr="000B0E14" w:rsidRDefault="001A3B29" w:rsidP="006E50D1">
                                  <w:pPr>
                                    <w:jc w:val="both"/>
                                    <w:rPr>
                                      <w:rFonts w:ascii="Arial Narrow" w:hAnsi="Arial Narrow"/>
                                      <w:sz w:val="22"/>
                                    </w:rPr>
                                  </w:pPr>
                                </w:p>
                              </w:tc>
                            </w:tr>
                            <w:tr w:rsidR="001A3B29" w:rsidRPr="000B0E14" w14:paraId="16FCC3A0" w14:textId="77777777" w:rsidTr="003A33A0">
                              <w:tc>
                                <w:tcPr>
                                  <w:tcW w:w="3595" w:type="dxa"/>
                                </w:tcPr>
                                <w:p w14:paraId="33086BA2" w14:textId="77777777" w:rsidR="001A3B29" w:rsidRPr="000B0E14" w:rsidRDefault="001A3B29" w:rsidP="003A33A0">
                                  <w:pPr>
                                    <w:rPr>
                                      <w:rFonts w:asciiTheme="majorHAnsi" w:hAnsiTheme="majorHAnsi"/>
                                      <w:sz w:val="22"/>
                                    </w:rPr>
                                  </w:pPr>
                                  <w:r w:rsidRPr="000B0E14">
                                    <w:rPr>
                                      <w:rFonts w:asciiTheme="majorHAnsi" w:hAnsiTheme="majorHAnsi"/>
                                      <w:sz w:val="22"/>
                                    </w:rPr>
                                    <w:t>Accès aux outils et équipements</w:t>
                                  </w:r>
                                </w:p>
                              </w:tc>
                              <w:tc>
                                <w:tcPr>
                                  <w:tcW w:w="1460" w:type="dxa"/>
                                </w:tcPr>
                                <w:p w14:paraId="6515EE88" w14:textId="77777777" w:rsidR="001A3B29" w:rsidRPr="000B0E14" w:rsidRDefault="001A3B29" w:rsidP="006E50D1">
                                  <w:pPr>
                                    <w:jc w:val="both"/>
                                    <w:rPr>
                                      <w:rFonts w:ascii="Arial Narrow" w:hAnsi="Arial Narrow"/>
                                      <w:sz w:val="22"/>
                                    </w:rPr>
                                  </w:pPr>
                                </w:p>
                              </w:tc>
                              <w:tc>
                                <w:tcPr>
                                  <w:tcW w:w="1280" w:type="dxa"/>
                                </w:tcPr>
                                <w:p w14:paraId="156CB897" w14:textId="77777777" w:rsidR="001A3B29" w:rsidRPr="000B0E14" w:rsidRDefault="001A3B29" w:rsidP="006E50D1">
                                  <w:pPr>
                                    <w:jc w:val="both"/>
                                    <w:rPr>
                                      <w:rFonts w:ascii="Arial Narrow" w:hAnsi="Arial Narrow"/>
                                      <w:sz w:val="22"/>
                                    </w:rPr>
                                  </w:pPr>
                                </w:p>
                              </w:tc>
                              <w:tc>
                                <w:tcPr>
                                  <w:tcW w:w="1280" w:type="dxa"/>
                                </w:tcPr>
                                <w:p w14:paraId="06F242E3" w14:textId="77777777" w:rsidR="001A3B29" w:rsidRPr="000B0E14" w:rsidRDefault="001A3B29" w:rsidP="006E50D1">
                                  <w:pPr>
                                    <w:jc w:val="both"/>
                                    <w:rPr>
                                      <w:rFonts w:ascii="Arial Narrow" w:hAnsi="Arial Narrow"/>
                                      <w:sz w:val="22"/>
                                    </w:rPr>
                                  </w:pPr>
                                </w:p>
                              </w:tc>
                            </w:tr>
                            <w:tr w:rsidR="001A3B29" w:rsidRPr="000B0E14" w14:paraId="0753C4EF" w14:textId="77777777" w:rsidTr="003A33A0">
                              <w:tc>
                                <w:tcPr>
                                  <w:tcW w:w="3595" w:type="dxa"/>
                                </w:tcPr>
                                <w:p w14:paraId="79E99DB3" w14:textId="77777777" w:rsidR="001A3B29" w:rsidRPr="000B0E14" w:rsidRDefault="001A3B29" w:rsidP="003A33A0">
                                  <w:pPr>
                                    <w:rPr>
                                      <w:rFonts w:asciiTheme="majorHAnsi" w:hAnsiTheme="majorHAnsi"/>
                                      <w:sz w:val="22"/>
                                    </w:rPr>
                                  </w:pPr>
                                  <w:r w:rsidRPr="000B0E14">
                                    <w:rPr>
                                      <w:rFonts w:asciiTheme="majorHAnsi" w:hAnsiTheme="majorHAnsi"/>
                                      <w:sz w:val="22"/>
                                    </w:rPr>
                                    <w:t>Accès à l'information</w:t>
                                  </w:r>
                                </w:p>
                              </w:tc>
                              <w:tc>
                                <w:tcPr>
                                  <w:tcW w:w="1460" w:type="dxa"/>
                                </w:tcPr>
                                <w:p w14:paraId="1253CE4C" w14:textId="77777777" w:rsidR="001A3B29" w:rsidRPr="000B0E14" w:rsidRDefault="001A3B29" w:rsidP="006E50D1">
                                  <w:pPr>
                                    <w:jc w:val="both"/>
                                    <w:rPr>
                                      <w:rFonts w:ascii="Arial Narrow" w:hAnsi="Arial Narrow"/>
                                      <w:sz w:val="22"/>
                                    </w:rPr>
                                  </w:pPr>
                                </w:p>
                              </w:tc>
                              <w:tc>
                                <w:tcPr>
                                  <w:tcW w:w="1280" w:type="dxa"/>
                                </w:tcPr>
                                <w:p w14:paraId="341DED3C" w14:textId="77777777" w:rsidR="001A3B29" w:rsidRPr="000B0E14" w:rsidRDefault="001A3B29" w:rsidP="006E50D1">
                                  <w:pPr>
                                    <w:jc w:val="both"/>
                                    <w:rPr>
                                      <w:rFonts w:ascii="Arial Narrow" w:hAnsi="Arial Narrow"/>
                                      <w:sz w:val="22"/>
                                    </w:rPr>
                                  </w:pPr>
                                </w:p>
                              </w:tc>
                              <w:tc>
                                <w:tcPr>
                                  <w:tcW w:w="1280" w:type="dxa"/>
                                </w:tcPr>
                                <w:p w14:paraId="7B22F667" w14:textId="77777777" w:rsidR="001A3B29" w:rsidRPr="000B0E14" w:rsidRDefault="001A3B29" w:rsidP="006E50D1">
                                  <w:pPr>
                                    <w:jc w:val="both"/>
                                    <w:rPr>
                                      <w:rFonts w:ascii="Arial Narrow" w:hAnsi="Arial Narrow"/>
                                      <w:sz w:val="22"/>
                                    </w:rPr>
                                  </w:pPr>
                                </w:p>
                              </w:tc>
                            </w:tr>
                            <w:tr w:rsidR="001A3B29" w:rsidRPr="000B0E14" w14:paraId="0A4EB26F" w14:textId="77777777" w:rsidTr="003A33A0">
                              <w:tc>
                                <w:tcPr>
                                  <w:tcW w:w="3595" w:type="dxa"/>
                                </w:tcPr>
                                <w:p w14:paraId="33B6AD83" w14:textId="77777777" w:rsidR="001A3B29" w:rsidRPr="000B0E14" w:rsidRDefault="001A3B29" w:rsidP="003A33A0">
                                  <w:pPr>
                                    <w:rPr>
                                      <w:rFonts w:asciiTheme="majorHAnsi" w:hAnsiTheme="majorHAnsi"/>
                                      <w:sz w:val="22"/>
                                    </w:rPr>
                                  </w:pPr>
                                  <w:r w:rsidRPr="000B0E14">
                                    <w:rPr>
                                      <w:rFonts w:asciiTheme="majorHAnsi" w:hAnsiTheme="majorHAnsi"/>
                                      <w:sz w:val="22"/>
                                    </w:rPr>
                                    <w:t>Participation pleine et efficace à la prise de décision</w:t>
                                  </w:r>
                                </w:p>
                              </w:tc>
                              <w:tc>
                                <w:tcPr>
                                  <w:tcW w:w="1460" w:type="dxa"/>
                                </w:tcPr>
                                <w:p w14:paraId="022B4646" w14:textId="77777777" w:rsidR="001A3B29" w:rsidRPr="000B0E14" w:rsidRDefault="001A3B29" w:rsidP="006E50D1">
                                  <w:pPr>
                                    <w:jc w:val="both"/>
                                    <w:rPr>
                                      <w:rFonts w:ascii="Arial Narrow" w:hAnsi="Arial Narrow"/>
                                      <w:sz w:val="22"/>
                                    </w:rPr>
                                  </w:pPr>
                                </w:p>
                              </w:tc>
                              <w:tc>
                                <w:tcPr>
                                  <w:tcW w:w="1280" w:type="dxa"/>
                                </w:tcPr>
                                <w:p w14:paraId="51338A13" w14:textId="77777777" w:rsidR="001A3B29" w:rsidRPr="000B0E14" w:rsidRDefault="001A3B29" w:rsidP="006E50D1">
                                  <w:pPr>
                                    <w:jc w:val="both"/>
                                    <w:rPr>
                                      <w:rFonts w:ascii="Arial Narrow" w:hAnsi="Arial Narrow"/>
                                      <w:sz w:val="22"/>
                                    </w:rPr>
                                  </w:pPr>
                                </w:p>
                              </w:tc>
                              <w:tc>
                                <w:tcPr>
                                  <w:tcW w:w="1280" w:type="dxa"/>
                                </w:tcPr>
                                <w:p w14:paraId="4144DFE9" w14:textId="77777777" w:rsidR="001A3B29" w:rsidRPr="000B0E14" w:rsidRDefault="001A3B29" w:rsidP="006E50D1">
                                  <w:pPr>
                                    <w:jc w:val="both"/>
                                    <w:rPr>
                                      <w:rFonts w:ascii="Arial Narrow" w:hAnsi="Arial Narrow"/>
                                      <w:sz w:val="22"/>
                                    </w:rPr>
                                  </w:pPr>
                                </w:p>
                              </w:tc>
                            </w:tr>
                            <w:tr w:rsidR="001A3B29" w:rsidRPr="000B0E14" w14:paraId="5CD24217" w14:textId="77777777" w:rsidTr="003A33A0">
                              <w:tc>
                                <w:tcPr>
                                  <w:tcW w:w="3595" w:type="dxa"/>
                                </w:tcPr>
                                <w:p w14:paraId="081FF610" w14:textId="77777777" w:rsidR="001A3B29" w:rsidRPr="000B0E14" w:rsidRDefault="001A3B29" w:rsidP="003A33A0">
                                  <w:pPr>
                                    <w:rPr>
                                      <w:rFonts w:asciiTheme="majorHAnsi" w:hAnsiTheme="majorHAnsi"/>
                                      <w:sz w:val="22"/>
                                    </w:rPr>
                                  </w:pPr>
                                  <w:r w:rsidRPr="000B0E14">
                                    <w:rPr>
                                      <w:rFonts w:asciiTheme="majorHAnsi" w:hAnsiTheme="majorHAnsi"/>
                                      <w:sz w:val="22"/>
                                    </w:rPr>
                                    <w:t>Accès au support technique</w:t>
                                  </w:r>
                                </w:p>
                              </w:tc>
                              <w:tc>
                                <w:tcPr>
                                  <w:tcW w:w="1460" w:type="dxa"/>
                                </w:tcPr>
                                <w:p w14:paraId="4D2F7DF5" w14:textId="77777777" w:rsidR="001A3B29" w:rsidRPr="000B0E14" w:rsidRDefault="001A3B29" w:rsidP="006E50D1">
                                  <w:pPr>
                                    <w:jc w:val="both"/>
                                    <w:rPr>
                                      <w:rFonts w:ascii="Arial Narrow" w:hAnsi="Arial Narrow"/>
                                      <w:sz w:val="22"/>
                                    </w:rPr>
                                  </w:pPr>
                                </w:p>
                              </w:tc>
                              <w:tc>
                                <w:tcPr>
                                  <w:tcW w:w="1280" w:type="dxa"/>
                                </w:tcPr>
                                <w:p w14:paraId="31FFF80C" w14:textId="77777777" w:rsidR="001A3B29" w:rsidRPr="000B0E14" w:rsidRDefault="001A3B29" w:rsidP="006E50D1">
                                  <w:pPr>
                                    <w:jc w:val="both"/>
                                    <w:rPr>
                                      <w:rFonts w:ascii="Arial Narrow" w:hAnsi="Arial Narrow"/>
                                      <w:sz w:val="22"/>
                                    </w:rPr>
                                  </w:pPr>
                                </w:p>
                              </w:tc>
                              <w:tc>
                                <w:tcPr>
                                  <w:tcW w:w="1280" w:type="dxa"/>
                                </w:tcPr>
                                <w:p w14:paraId="43DBA83F" w14:textId="77777777" w:rsidR="001A3B29" w:rsidRPr="000B0E14" w:rsidRDefault="001A3B29" w:rsidP="006E50D1">
                                  <w:pPr>
                                    <w:jc w:val="both"/>
                                    <w:rPr>
                                      <w:rFonts w:ascii="Arial Narrow" w:hAnsi="Arial Narrow"/>
                                      <w:sz w:val="22"/>
                                    </w:rPr>
                                  </w:pPr>
                                </w:p>
                              </w:tc>
                            </w:tr>
                            <w:tr w:rsidR="001A3B29" w:rsidRPr="000B0E14" w14:paraId="6C911DF8" w14:textId="77777777" w:rsidTr="003A33A0">
                              <w:tc>
                                <w:tcPr>
                                  <w:tcW w:w="3595" w:type="dxa"/>
                                </w:tcPr>
                                <w:p w14:paraId="093E57F5" w14:textId="77777777" w:rsidR="001A3B29" w:rsidRPr="000B0E14" w:rsidRDefault="001A3B29" w:rsidP="003A33A0">
                                  <w:pPr>
                                    <w:rPr>
                                      <w:rFonts w:asciiTheme="majorHAnsi" w:hAnsiTheme="majorHAnsi"/>
                                      <w:sz w:val="22"/>
                                    </w:rPr>
                                  </w:pPr>
                                  <w:r w:rsidRPr="000B0E14">
                                    <w:rPr>
                                      <w:rFonts w:asciiTheme="majorHAnsi" w:hAnsiTheme="majorHAnsi"/>
                                      <w:sz w:val="22"/>
                                    </w:rPr>
                                    <w:t>Accès à la formation et à l'éducation</w:t>
                                  </w:r>
                                </w:p>
                              </w:tc>
                              <w:tc>
                                <w:tcPr>
                                  <w:tcW w:w="1460" w:type="dxa"/>
                                </w:tcPr>
                                <w:p w14:paraId="37C0FF30" w14:textId="77777777" w:rsidR="001A3B29" w:rsidRPr="000B0E14" w:rsidRDefault="001A3B29" w:rsidP="006E50D1">
                                  <w:pPr>
                                    <w:jc w:val="both"/>
                                    <w:rPr>
                                      <w:rFonts w:ascii="Arial Narrow" w:hAnsi="Arial Narrow"/>
                                      <w:sz w:val="22"/>
                                    </w:rPr>
                                  </w:pPr>
                                </w:p>
                              </w:tc>
                              <w:tc>
                                <w:tcPr>
                                  <w:tcW w:w="1280" w:type="dxa"/>
                                </w:tcPr>
                                <w:p w14:paraId="020A9C39" w14:textId="77777777" w:rsidR="001A3B29" w:rsidRPr="000B0E14" w:rsidRDefault="001A3B29" w:rsidP="006E50D1">
                                  <w:pPr>
                                    <w:jc w:val="both"/>
                                    <w:rPr>
                                      <w:rFonts w:ascii="Arial Narrow" w:hAnsi="Arial Narrow"/>
                                      <w:sz w:val="22"/>
                                    </w:rPr>
                                  </w:pPr>
                                </w:p>
                              </w:tc>
                              <w:tc>
                                <w:tcPr>
                                  <w:tcW w:w="1280" w:type="dxa"/>
                                </w:tcPr>
                                <w:p w14:paraId="6C17EAA1" w14:textId="77777777" w:rsidR="001A3B29" w:rsidRPr="000B0E14" w:rsidRDefault="001A3B29" w:rsidP="006E50D1">
                                  <w:pPr>
                                    <w:jc w:val="both"/>
                                    <w:rPr>
                                      <w:rFonts w:ascii="Arial Narrow" w:hAnsi="Arial Narrow"/>
                                      <w:sz w:val="22"/>
                                    </w:rPr>
                                  </w:pPr>
                                </w:p>
                              </w:tc>
                            </w:tr>
                            <w:tr w:rsidR="001A3B29" w:rsidRPr="000B0E14" w14:paraId="18E456E1" w14:textId="77777777" w:rsidTr="003A33A0">
                              <w:tc>
                                <w:tcPr>
                                  <w:tcW w:w="3595" w:type="dxa"/>
                                </w:tcPr>
                                <w:p w14:paraId="1637B10D" w14:textId="77777777" w:rsidR="001A3B29" w:rsidRPr="000B0E14" w:rsidRDefault="001A3B29" w:rsidP="003A33A0">
                                  <w:pPr>
                                    <w:rPr>
                                      <w:rFonts w:asciiTheme="majorHAnsi" w:hAnsiTheme="majorHAnsi"/>
                                      <w:sz w:val="22"/>
                                    </w:rPr>
                                  </w:pPr>
                                  <w:r w:rsidRPr="000B0E14">
                                    <w:rPr>
                                      <w:rFonts w:asciiTheme="majorHAnsi" w:hAnsiTheme="majorHAnsi"/>
                                      <w:sz w:val="22"/>
                                    </w:rPr>
                                    <w:t>Il est temps de participer</w:t>
                                  </w:r>
                                </w:p>
                              </w:tc>
                              <w:tc>
                                <w:tcPr>
                                  <w:tcW w:w="1460" w:type="dxa"/>
                                </w:tcPr>
                                <w:p w14:paraId="7190003C" w14:textId="77777777" w:rsidR="001A3B29" w:rsidRPr="000B0E14" w:rsidRDefault="001A3B29" w:rsidP="006E50D1">
                                  <w:pPr>
                                    <w:jc w:val="both"/>
                                    <w:rPr>
                                      <w:rFonts w:ascii="Arial Narrow" w:hAnsi="Arial Narrow"/>
                                      <w:sz w:val="22"/>
                                    </w:rPr>
                                  </w:pPr>
                                </w:p>
                              </w:tc>
                              <w:tc>
                                <w:tcPr>
                                  <w:tcW w:w="1280" w:type="dxa"/>
                                </w:tcPr>
                                <w:p w14:paraId="3C65E6B2" w14:textId="77777777" w:rsidR="001A3B29" w:rsidRPr="000B0E14" w:rsidRDefault="001A3B29" w:rsidP="006E50D1">
                                  <w:pPr>
                                    <w:jc w:val="both"/>
                                    <w:rPr>
                                      <w:rFonts w:ascii="Arial Narrow" w:hAnsi="Arial Narrow"/>
                                      <w:sz w:val="22"/>
                                    </w:rPr>
                                  </w:pPr>
                                </w:p>
                              </w:tc>
                              <w:tc>
                                <w:tcPr>
                                  <w:tcW w:w="1280" w:type="dxa"/>
                                </w:tcPr>
                                <w:p w14:paraId="2C501FE5" w14:textId="77777777" w:rsidR="001A3B29" w:rsidRPr="000B0E14" w:rsidRDefault="001A3B29" w:rsidP="006E50D1">
                                  <w:pPr>
                                    <w:jc w:val="both"/>
                                    <w:rPr>
                                      <w:rFonts w:ascii="Arial Narrow" w:hAnsi="Arial Narrow"/>
                                      <w:sz w:val="22"/>
                                    </w:rPr>
                                  </w:pPr>
                                </w:p>
                              </w:tc>
                            </w:tr>
                            <w:tr w:rsidR="001A3B29" w:rsidRPr="000B0E14" w14:paraId="17A4F053" w14:textId="77777777" w:rsidTr="003A33A0">
                              <w:tc>
                                <w:tcPr>
                                  <w:tcW w:w="3595" w:type="dxa"/>
                                </w:tcPr>
                                <w:p w14:paraId="0AE5C28B" w14:textId="77777777" w:rsidR="001A3B29" w:rsidRPr="000B0E14" w:rsidRDefault="001A3B29" w:rsidP="003A33A0">
                                  <w:pPr>
                                    <w:rPr>
                                      <w:rFonts w:asciiTheme="majorHAnsi" w:hAnsiTheme="majorHAnsi"/>
                                      <w:sz w:val="22"/>
                                    </w:rPr>
                                  </w:pPr>
                                  <w:r>
                                    <w:rPr>
                                      <w:rFonts w:asciiTheme="majorHAnsi" w:hAnsiTheme="majorHAnsi"/>
                                      <w:sz w:val="22"/>
                                    </w:rPr>
                                    <w:t>Participation pleine et efficace aux activités</w:t>
                                  </w:r>
                                </w:p>
                              </w:tc>
                              <w:tc>
                                <w:tcPr>
                                  <w:tcW w:w="1460" w:type="dxa"/>
                                </w:tcPr>
                                <w:p w14:paraId="2B6508F1" w14:textId="77777777" w:rsidR="001A3B29" w:rsidRPr="000B0E14" w:rsidRDefault="001A3B29" w:rsidP="006E50D1">
                                  <w:pPr>
                                    <w:jc w:val="both"/>
                                    <w:rPr>
                                      <w:rFonts w:ascii="Arial Narrow" w:hAnsi="Arial Narrow"/>
                                      <w:sz w:val="22"/>
                                    </w:rPr>
                                  </w:pPr>
                                </w:p>
                              </w:tc>
                              <w:tc>
                                <w:tcPr>
                                  <w:tcW w:w="1280" w:type="dxa"/>
                                </w:tcPr>
                                <w:p w14:paraId="5E14D31A" w14:textId="77777777" w:rsidR="001A3B29" w:rsidRPr="000B0E14" w:rsidRDefault="001A3B29" w:rsidP="006E50D1">
                                  <w:pPr>
                                    <w:jc w:val="both"/>
                                    <w:rPr>
                                      <w:rFonts w:ascii="Arial Narrow" w:hAnsi="Arial Narrow"/>
                                      <w:sz w:val="22"/>
                                    </w:rPr>
                                  </w:pPr>
                                </w:p>
                              </w:tc>
                              <w:tc>
                                <w:tcPr>
                                  <w:tcW w:w="1280" w:type="dxa"/>
                                </w:tcPr>
                                <w:p w14:paraId="5FF36635" w14:textId="77777777" w:rsidR="001A3B29" w:rsidRPr="000B0E14" w:rsidRDefault="001A3B29" w:rsidP="006E50D1">
                                  <w:pPr>
                                    <w:jc w:val="both"/>
                                    <w:rPr>
                                      <w:rFonts w:ascii="Arial Narrow" w:hAnsi="Arial Narrow"/>
                                      <w:sz w:val="22"/>
                                    </w:rPr>
                                  </w:pPr>
                                </w:p>
                              </w:tc>
                            </w:tr>
                          </w:tbl>
                          <w:p w14:paraId="2DA4574D" w14:textId="77777777" w:rsidR="001A3B29" w:rsidRPr="008B7CAD" w:rsidRDefault="001A3B29" w:rsidP="001A3B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33157EE" id="_x0000_s1054" type="#_x0000_t202" style="width:447.1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" fillcolor="#daeec3" strokeweight=".5pt">
                <v:textbox style="mso-fit-shape-to-text:t">
                  <w:txbxContent>
                    <w:p w14:paraId="1ADCED5F" w14:textId="1787B91D" w:rsidR="001A3B29" w:rsidRDefault="001A3B29" w:rsidP="001A3B29">
                      <w:pPr>
                        <w:jc w:val="both"/>
                        <w:rPr>
                          <w:rFonts w:asciiTheme="majorHAnsi" w:hAnsiTheme="majorHAnsi"/>
                          <w:b/>
                          <w:bCs/>
                          <w:szCs w:val="22"/>
                        </w:rPr>
                      </w:pPr>
                      <w:r w:rsidRPr="004D409D">
                        <w:rPr>
                          <w:rFonts w:asciiTheme="majorHAnsi" w:hAnsiTheme="majorHAnsi"/>
                          <w:b/>
                          <w:bCs/>
                          <w:szCs w:val="22"/>
                        </w:rPr>
                        <w:t xml:space="preserve">Exemple de tableau pour résumer les inégalités de genre prévalentes </w:t>
                      </w:r>
                    </w:p>
                    <w:p w14:paraId="604174BF" w14:textId="77777777" w:rsidR="001A3B29" w:rsidRDefault="001A3B29" w:rsidP="001A3B29">
                      <w:pPr>
                        <w:jc w:val="both"/>
                        <w:rPr>
                          <w:rFonts w:asciiTheme="majorHAnsi" w:hAnsiTheme="majorHAnsi"/>
                          <w:sz w:val="28"/>
                          <w:u w:val="single"/>
                        </w:rPr>
                      </w:pPr>
                    </w:p>
                    <w:p w14:paraId="5DBEC76D" w14:textId="20E45B3B" w:rsidR="001A3B29" w:rsidRPr="000B0E14" w:rsidRDefault="001A3B29" w:rsidP="001A3B29">
                      <w:pPr>
                        <w:jc w:val="both"/>
                        <w:rPr>
                          <w:rFonts w:asciiTheme="majorHAnsi" w:hAnsiTheme="majorHAnsi"/>
                          <w:color w:val="3366FF"/>
                          <w:sz w:val="28"/>
                        </w:rPr>
                      </w:pPr>
                      <w:r w:rsidRPr="000B0E14">
                        <w:rPr>
                          <w:rFonts w:asciiTheme="majorHAnsi" w:hAnsiTheme="majorHAnsi"/>
                          <w:b/>
                        </w:rPr>
                        <w:t xml:space="preserve">Tableau XX. </w:t>
                      </w:r>
                      <w:r w:rsidR="00FB2EB7">
                        <w:rPr>
                          <w:rFonts w:asciiTheme="majorHAnsi" w:hAnsiTheme="majorHAnsi"/>
                        </w:rPr>
                        <w:t xml:space="preserve">Inégalités répandues dans les secteurs de la biodiversité. Les chiffres dans chaque case représentent le nombre de femmes ayant choisi les inégalités comme leurs principaux enjeux. </w:t>
                      </w:r>
                      <w:r w:rsidRPr="000B0E14">
                        <w:rPr>
                          <w:rFonts w:asciiTheme="majorHAnsi" w:hAnsiTheme="majorHAnsi"/>
                          <w:sz w:val="20"/>
                        </w:rPr>
                        <w:t xml:space="preserve">Source : Groupes de discussion </w:t>
                      </w:r>
                    </w:p>
                    <w:p w14:paraId="7AF590C3" w14:textId="77777777" w:rsidR="001A3B29" w:rsidRPr="000B0E14" w:rsidRDefault="001A3B29" w:rsidP="001A3B29">
                      <w:pPr>
                        <w:jc w:val="both"/>
                        <w:rPr>
                          <w:rFonts w:asciiTheme="majorHAnsi" w:hAnsiTheme="majorHAnsi"/>
                          <w:color w:val="3366FF"/>
                          <w:sz w:val="28"/>
                        </w:rPr>
                      </w:pPr>
                    </w:p>
                    <w:tbl>
                      <w:tblPr>
                        <w:tblStyle w:val="TableGrid"/>
                        <w:tblW w:w="0" w:type="auto"/>
                        <w:tblLook w:val="04A0" w:firstRow="1" w:lastRow="0" w:firstColumn="1" w:lastColumn="0" w:noHBand="0" w:noVBand="1"/>
                      </w:tblPr>
                      <w:tblGrid>
                        <w:gridCol w:w="3595"/>
                        <w:gridCol w:w="1460"/>
                        <w:gridCol w:w="1459"/>
                        <w:gridCol w:w="1459"/>
                      </w:tblGrid>
                      <w:tr w:rsidR="001A3B29" w:rsidRPr="000B0E14" w14:paraId="67B270CF" w14:textId="77777777" w:rsidTr="003A33A0">
                        <w:tc>
                          <w:tcPr>
                            <w:tcW w:w="3595" w:type="dxa"/>
                          </w:tcPr>
                          <w:p w14:paraId="39BF85D2" w14:textId="77777777" w:rsidR="001A3B29" w:rsidRPr="000B0E14" w:rsidRDefault="001A3B29" w:rsidP="003A33A0">
                            <w:pPr>
                              <w:rPr>
                                <w:rFonts w:asciiTheme="majorHAnsi" w:hAnsiTheme="majorHAnsi"/>
                              </w:rPr>
                            </w:pPr>
                          </w:p>
                        </w:tc>
                        <w:tc>
                          <w:tcPr>
                            <w:tcW w:w="1460" w:type="dxa"/>
                          </w:tcPr>
                          <w:p w14:paraId="037DA23C"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Communauté </w:t>
                            </w:r>
                          </w:p>
                        </w:tc>
                        <w:tc>
                          <w:tcPr>
                            <w:tcW w:w="1280" w:type="dxa"/>
                          </w:tcPr>
                          <w:p w14:paraId="05C57C37"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Communauté </w:t>
                            </w:r>
                          </w:p>
                        </w:tc>
                        <w:tc>
                          <w:tcPr>
                            <w:tcW w:w="1280" w:type="dxa"/>
                          </w:tcPr>
                          <w:p w14:paraId="043B081A"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Communauté </w:t>
                            </w:r>
                          </w:p>
                        </w:tc>
                      </w:tr>
                      <w:tr w:rsidR="001A3B29" w:rsidRPr="000B0E14" w14:paraId="32D06E9B" w14:textId="77777777" w:rsidTr="003A33A0">
                        <w:tc>
                          <w:tcPr>
                            <w:tcW w:w="3595" w:type="dxa"/>
                          </w:tcPr>
                          <w:p w14:paraId="439EAB36" w14:textId="77777777" w:rsidR="001A3B29" w:rsidRPr="000B0E14" w:rsidRDefault="001A3B29" w:rsidP="003A33A0">
                            <w:pPr>
                              <w:rPr>
                                <w:rFonts w:asciiTheme="majorHAnsi" w:hAnsiTheme="majorHAnsi"/>
                                <w:sz w:val="22"/>
                              </w:rPr>
                            </w:pPr>
                            <w:r>
                              <w:rPr>
                                <w:rFonts w:asciiTheme="majorHAnsi" w:hAnsiTheme="majorHAnsi"/>
                                <w:sz w:val="22"/>
                              </w:rPr>
                              <w:t>Droits de propriété foncière</w:t>
                            </w:r>
                          </w:p>
                        </w:tc>
                        <w:tc>
                          <w:tcPr>
                            <w:tcW w:w="1460" w:type="dxa"/>
                          </w:tcPr>
                          <w:p w14:paraId="391B13AE" w14:textId="77777777" w:rsidR="001A3B29" w:rsidRPr="000B0E14" w:rsidRDefault="001A3B29" w:rsidP="006E50D1">
                            <w:pPr>
                              <w:jc w:val="both"/>
                              <w:rPr>
                                <w:rFonts w:ascii="Arial Narrow" w:hAnsi="Arial Narrow"/>
                                <w:sz w:val="22"/>
                              </w:rPr>
                            </w:pPr>
                          </w:p>
                        </w:tc>
                        <w:tc>
                          <w:tcPr>
                            <w:tcW w:w="1280" w:type="dxa"/>
                          </w:tcPr>
                          <w:p w14:paraId="5ECEC49D" w14:textId="77777777" w:rsidR="001A3B29" w:rsidRPr="000B0E14" w:rsidRDefault="001A3B29" w:rsidP="006E50D1">
                            <w:pPr>
                              <w:jc w:val="both"/>
                              <w:rPr>
                                <w:rFonts w:ascii="Arial Narrow" w:hAnsi="Arial Narrow"/>
                                <w:sz w:val="22"/>
                              </w:rPr>
                            </w:pPr>
                          </w:p>
                        </w:tc>
                        <w:tc>
                          <w:tcPr>
                            <w:tcW w:w="1280" w:type="dxa"/>
                          </w:tcPr>
                          <w:p w14:paraId="3D59A309" w14:textId="77777777" w:rsidR="001A3B29" w:rsidRPr="000B0E14" w:rsidRDefault="001A3B29" w:rsidP="006E50D1">
                            <w:pPr>
                              <w:jc w:val="both"/>
                              <w:rPr>
                                <w:rFonts w:ascii="Arial Narrow" w:hAnsi="Arial Narrow"/>
                                <w:sz w:val="22"/>
                              </w:rPr>
                            </w:pPr>
                          </w:p>
                        </w:tc>
                      </w:tr>
                      <w:tr w:rsidR="001A3B29" w:rsidRPr="000B0E14" w14:paraId="2AF3AB77" w14:textId="77777777" w:rsidTr="003A33A0">
                        <w:tc>
                          <w:tcPr>
                            <w:tcW w:w="3595" w:type="dxa"/>
                          </w:tcPr>
                          <w:p w14:paraId="012FFE17" w14:textId="77777777" w:rsidR="001A3B29" w:rsidRPr="000B0E14" w:rsidRDefault="001A3B29" w:rsidP="003A33A0">
                            <w:pPr>
                              <w:rPr>
                                <w:rFonts w:asciiTheme="majorHAnsi" w:hAnsiTheme="majorHAnsi"/>
                                <w:sz w:val="22"/>
                              </w:rPr>
                            </w:pPr>
                            <w:r w:rsidRPr="000B0E14">
                              <w:rPr>
                                <w:rFonts w:asciiTheme="majorHAnsi" w:hAnsiTheme="majorHAnsi"/>
                                <w:sz w:val="22"/>
                              </w:rPr>
                              <w:t>Opportunité d'acquérir des terres</w:t>
                            </w:r>
                          </w:p>
                        </w:tc>
                        <w:tc>
                          <w:tcPr>
                            <w:tcW w:w="1460" w:type="dxa"/>
                          </w:tcPr>
                          <w:p w14:paraId="29335A4D" w14:textId="77777777" w:rsidR="001A3B29" w:rsidRPr="000B0E14" w:rsidRDefault="001A3B29" w:rsidP="006E50D1">
                            <w:pPr>
                              <w:jc w:val="both"/>
                              <w:rPr>
                                <w:rFonts w:ascii="Arial Narrow" w:hAnsi="Arial Narrow"/>
                                <w:sz w:val="22"/>
                              </w:rPr>
                            </w:pPr>
                          </w:p>
                        </w:tc>
                        <w:tc>
                          <w:tcPr>
                            <w:tcW w:w="1280" w:type="dxa"/>
                          </w:tcPr>
                          <w:p w14:paraId="321BFA51" w14:textId="77777777" w:rsidR="001A3B29" w:rsidRPr="000B0E14" w:rsidRDefault="001A3B29" w:rsidP="006E50D1">
                            <w:pPr>
                              <w:jc w:val="both"/>
                              <w:rPr>
                                <w:rFonts w:ascii="Arial Narrow" w:hAnsi="Arial Narrow"/>
                                <w:sz w:val="22"/>
                              </w:rPr>
                            </w:pPr>
                          </w:p>
                        </w:tc>
                        <w:tc>
                          <w:tcPr>
                            <w:tcW w:w="1280" w:type="dxa"/>
                          </w:tcPr>
                          <w:p w14:paraId="765EB932" w14:textId="77777777" w:rsidR="001A3B29" w:rsidRPr="000B0E14" w:rsidRDefault="001A3B29" w:rsidP="006E50D1">
                            <w:pPr>
                              <w:jc w:val="both"/>
                              <w:rPr>
                                <w:rFonts w:ascii="Arial Narrow" w:hAnsi="Arial Narrow"/>
                                <w:sz w:val="22"/>
                              </w:rPr>
                            </w:pPr>
                          </w:p>
                        </w:tc>
                      </w:tr>
                      <w:tr w:rsidR="001A3B29" w:rsidRPr="000B0E14" w14:paraId="0DC1E416" w14:textId="77777777" w:rsidTr="003A33A0">
                        <w:tc>
                          <w:tcPr>
                            <w:tcW w:w="3595" w:type="dxa"/>
                          </w:tcPr>
                          <w:p w14:paraId="6105AC80" w14:textId="77777777" w:rsidR="001A3B29" w:rsidRPr="000B0E14" w:rsidRDefault="001A3B29" w:rsidP="003A33A0">
                            <w:pPr>
                              <w:rPr>
                                <w:rFonts w:asciiTheme="majorHAnsi" w:hAnsiTheme="majorHAnsi"/>
                                <w:sz w:val="22"/>
                              </w:rPr>
                            </w:pPr>
                            <w:r w:rsidRPr="000B0E14">
                              <w:rPr>
                                <w:rFonts w:asciiTheme="majorHAnsi" w:hAnsiTheme="majorHAnsi"/>
                                <w:sz w:val="22"/>
                              </w:rPr>
                              <w:t>Le contrôle des profits</w:t>
                            </w:r>
                          </w:p>
                        </w:tc>
                        <w:tc>
                          <w:tcPr>
                            <w:tcW w:w="1460" w:type="dxa"/>
                          </w:tcPr>
                          <w:p w14:paraId="31B79426" w14:textId="77777777" w:rsidR="001A3B29" w:rsidRPr="000B0E14" w:rsidRDefault="001A3B29" w:rsidP="006E50D1">
                            <w:pPr>
                              <w:jc w:val="both"/>
                              <w:rPr>
                                <w:rFonts w:ascii="Arial Narrow" w:hAnsi="Arial Narrow"/>
                                <w:sz w:val="22"/>
                              </w:rPr>
                            </w:pPr>
                          </w:p>
                        </w:tc>
                        <w:tc>
                          <w:tcPr>
                            <w:tcW w:w="1280" w:type="dxa"/>
                          </w:tcPr>
                          <w:p w14:paraId="6ABB53FD" w14:textId="77777777" w:rsidR="001A3B29" w:rsidRPr="000B0E14" w:rsidRDefault="001A3B29" w:rsidP="006E50D1">
                            <w:pPr>
                              <w:jc w:val="both"/>
                              <w:rPr>
                                <w:rFonts w:ascii="Arial Narrow" w:hAnsi="Arial Narrow"/>
                                <w:sz w:val="22"/>
                              </w:rPr>
                            </w:pPr>
                          </w:p>
                        </w:tc>
                        <w:tc>
                          <w:tcPr>
                            <w:tcW w:w="1280" w:type="dxa"/>
                          </w:tcPr>
                          <w:p w14:paraId="2F91F71D" w14:textId="77777777" w:rsidR="001A3B29" w:rsidRPr="000B0E14" w:rsidRDefault="001A3B29" w:rsidP="006E50D1">
                            <w:pPr>
                              <w:jc w:val="both"/>
                              <w:rPr>
                                <w:rFonts w:ascii="Arial Narrow" w:hAnsi="Arial Narrow"/>
                                <w:sz w:val="22"/>
                              </w:rPr>
                            </w:pPr>
                          </w:p>
                        </w:tc>
                      </w:tr>
                      <w:tr w:rsidR="001A3B29" w:rsidRPr="000B0E14" w14:paraId="29EECE7C" w14:textId="77777777" w:rsidTr="003A33A0">
                        <w:tc>
                          <w:tcPr>
                            <w:tcW w:w="3595" w:type="dxa"/>
                          </w:tcPr>
                          <w:p w14:paraId="6257DD95" w14:textId="77777777" w:rsidR="001A3B29" w:rsidRPr="000B0E14" w:rsidRDefault="001A3B29" w:rsidP="003A33A0">
                            <w:pPr>
                              <w:rPr>
                                <w:rFonts w:asciiTheme="majorHAnsi" w:hAnsiTheme="majorHAnsi"/>
                                <w:sz w:val="22"/>
                              </w:rPr>
                            </w:pPr>
                            <w:r w:rsidRPr="000B0E14">
                              <w:rPr>
                                <w:rFonts w:asciiTheme="majorHAnsi" w:hAnsiTheme="majorHAnsi"/>
                                <w:sz w:val="22"/>
                              </w:rPr>
                              <w:t>Possibilité d'exercer différents métiers liés à la biodiversité</w:t>
                            </w:r>
                          </w:p>
                        </w:tc>
                        <w:tc>
                          <w:tcPr>
                            <w:tcW w:w="1460" w:type="dxa"/>
                          </w:tcPr>
                          <w:p w14:paraId="5FDC82CE" w14:textId="77777777" w:rsidR="001A3B29" w:rsidRPr="000B0E14" w:rsidRDefault="001A3B29" w:rsidP="006E50D1">
                            <w:pPr>
                              <w:jc w:val="both"/>
                              <w:rPr>
                                <w:rFonts w:ascii="Arial Narrow" w:hAnsi="Arial Narrow"/>
                                <w:sz w:val="22"/>
                              </w:rPr>
                            </w:pPr>
                          </w:p>
                        </w:tc>
                        <w:tc>
                          <w:tcPr>
                            <w:tcW w:w="1280" w:type="dxa"/>
                          </w:tcPr>
                          <w:p w14:paraId="29930555" w14:textId="77777777" w:rsidR="001A3B29" w:rsidRPr="000B0E14" w:rsidRDefault="001A3B29" w:rsidP="006E50D1">
                            <w:pPr>
                              <w:jc w:val="both"/>
                              <w:rPr>
                                <w:rFonts w:ascii="Arial Narrow" w:hAnsi="Arial Narrow"/>
                                <w:sz w:val="22"/>
                              </w:rPr>
                            </w:pPr>
                          </w:p>
                        </w:tc>
                        <w:tc>
                          <w:tcPr>
                            <w:tcW w:w="1280" w:type="dxa"/>
                          </w:tcPr>
                          <w:p w14:paraId="08406852" w14:textId="77777777" w:rsidR="001A3B29" w:rsidRPr="000B0E14" w:rsidRDefault="001A3B29" w:rsidP="006E50D1">
                            <w:pPr>
                              <w:jc w:val="both"/>
                              <w:rPr>
                                <w:rFonts w:ascii="Arial Narrow" w:hAnsi="Arial Narrow"/>
                                <w:sz w:val="22"/>
                              </w:rPr>
                            </w:pPr>
                          </w:p>
                        </w:tc>
                      </w:tr>
                      <w:tr w:rsidR="001A3B29" w:rsidRPr="000B0E14" w14:paraId="29A0AA74" w14:textId="77777777" w:rsidTr="003A33A0">
                        <w:tc>
                          <w:tcPr>
                            <w:tcW w:w="3595" w:type="dxa"/>
                          </w:tcPr>
                          <w:p w14:paraId="49742378" w14:textId="77777777" w:rsidR="001A3B29" w:rsidRPr="000B0E14" w:rsidRDefault="001A3B29" w:rsidP="003A33A0">
                            <w:pPr>
                              <w:rPr>
                                <w:rFonts w:asciiTheme="majorHAnsi" w:hAnsiTheme="majorHAnsi"/>
                                <w:sz w:val="22"/>
                              </w:rPr>
                            </w:pPr>
                            <w:r>
                              <w:rPr>
                                <w:rFonts w:asciiTheme="majorHAnsi" w:hAnsiTheme="majorHAnsi"/>
                                <w:sz w:val="22"/>
                              </w:rPr>
                              <w:t>Voix et influence dans la prise de décision</w:t>
                            </w:r>
                          </w:p>
                        </w:tc>
                        <w:tc>
                          <w:tcPr>
                            <w:tcW w:w="1460" w:type="dxa"/>
                          </w:tcPr>
                          <w:p w14:paraId="078183D2" w14:textId="77777777" w:rsidR="001A3B29" w:rsidRPr="000B0E14" w:rsidRDefault="001A3B29" w:rsidP="006E50D1">
                            <w:pPr>
                              <w:jc w:val="both"/>
                              <w:rPr>
                                <w:rFonts w:ascii="Arial Narrow" w:hAnsi="Arial Narrow"/>
                                <w:sz w:val="22"/>
                              </w:rPr>
                            </w:pPr>
                          </w:p>
                        </w:tc>
                        <w:tc>
                          <w:tcPr>
                            <w:tcW w:w="1280" w:type="dxa"/>
                          </w:tcPr>
                          <w:p w14:paraId="0EAABEDF" w14:textId="77777777" w:rsidR="001A3B29" w:rsidRPr="000B0E14" w:rsidRDefault="001A3B29" w:rsidP="006E50D1">
                            <w:pPr>
                              <w:jc w:val="both"/>
                              <w:rPr>
                                <w:rFonts w:ascii="Arial Narrow" w:hAnsi="Arial Narrow"/>
                                <w:sz w:val="22"/>
                              </w:rPr>
                            </w:pPr>
                          </w:p>
                        </w:tc>
                        <w:tc>
                          <w:tcPr>
                            <w:tcW w:w="1280" w:type="dxa"/>
                          </w:tcPr>
                          <w:p w14:paraId="4769319A" w14:textId="77777777" w:rsidR="001A3B29" w:rsidRPr="000B0E14" w:rsidRDefault="001A3B29" w:rsidP="006E50D1">
                            <w:pPr>
                              <w:jc w:val="both"/>
                              <w:rPr>
                                <w:rFonts w:ascii="Arial Narrow" w:hAnsi="Arial Narrow"/>
                                <w:sz w:val="22"/>
                              </w:rPr>
                            </w:pPr>
                          </w:p>
                        </w:tc>
                      </w:tr>
                      <w:tr w:rsidR="001A3B29" w:rsidRPr="000B0E14" w14:paraId="46DD837C" w14:textId="77777777" w:rsidTr="003A33A0">
                        <w:tc>
                          <w:tcPr>
                            <w:tcW w:w="3595" w:type="dxa"/>
                          </w:tcPr>
                          <w:p w14:paraId="13B7DEE3" w14:textId="77777777" w:rsidR="001A3B29" w:rsidRPr="000B0E14" w:rsidRDefault="001A3B29" w:rsidP="003A33A0">
                            <w:pPr>
                              <w:rPr>
                                <w:rFonts w:asciiTheme="majorHAnsi" w:hAnsiTheme="majorHAnsi"/>
                                <w:sz w:val="22"/>
                              </w:rPr>
                            </w:pPr>
                            <w:r w:rsidRPr="000B0E14">
                              <w:rPr>
                                <w:rFonts w:asciiTheme="majorHAnsi" w:hAnsiTheme="majorHAnsi"/>
                                <w:sz w:val="22"/>
                              </w:rPr>
                              <w:t>Accès aux prestations non monétaires</w:t>
                            </w:r>
                          </w:p>
                        </w:tc>
                        <w:tc>
                          <w:tcPr>
                            <w:tcW w:w="1460" w:type="dxa"/>
                          </w:tcPr>
                          <w:p w14:paraId="0FEE6D87" w14:textId="77777777" w:rsidR="001A3B29" w:rsidRPr="000B0E14" w:rsidRDefault="001A3B29" w:rsidP="006E50D1">
                            <w:pPr>
                              <w:jc w:val="both"/>
                              <w:rPr>
                                <w:rFonts w:ascii="Arial Narrow" w:hAnsi="Arial Narrow"/>
                                <w:sz w:val="22"/>
                              </w:rPr>
                            </w:pPr>
                          </w:p>
                        </w:tc>
                        <w:tc>
                          <w:tcPr>
                            <w:tcW w:w="1280" w:type="dxa"/>
                          </w:tcPr>
                          <w:p w14:paraId="48EC9D53" w14:textId="77777777" w:rsidR="001A3B29" w:rsidRPr="000B0E14" w:rsidRDefault="001A3B29" w:rsidP="006E50D1">
                            <w:pPr>
                              <w:jc w:val="both"/>
                              <w:rPr>
                                <w:rFonts w:ascii="Arial Narrow" w:hAnsi="Arial Narrow"/>
                                <w:sz w:val="22"/>
                              </w:rPr>
                            </w:pPr>
                          </w:p>
                        </w:tc>
                        <w:tc>
                          <w:tcPr>
                            <w:tcW w:w="1280" w:type="dxa"/>
                          </w:tcPr>
                          <w:p w14:paraId="385C455B" w14:textId="77777777" w:rsidR="001A3B29" w:rsidRPr="000B0E14" w:rsidRDefault="001A3B29" w:rsidP="006E50D1">
                            <w:pPr>
                              <w:jc w:val="both"/>
                              <w:rPr>
                                <w:rFonts w:ascii="Arial Narrow" w:hAnsi="Arial Narrow"/>
                                <w:sz w:val="22"/>
                              </w:rPr>
                            </w:pPr>
                          </w:p>
                        </w:tc>
                      </w:tr>
                      <w:tr w:rsidR="001A3B29" w:rsidRPr="000B0E14" w14:paraId="357AE6F1" w14:textId="77777777" w:rsidTr="003A33A0">
                        <w:tc>
                          <w:tcPr>
                            <w:tcW w:w="3595" w:type="dxa"/>
                          </w:tcPr>
                          <w:p w14:paraId="3B09F434" w14:textId="77777777" w:rsidR="001A3B29" w:rsidRPr="000B0E14" w:rsidRDefault="001A3B29" w:rsidP="003A33A0">
                            <w:pPr>
                              <w:rPr>
                                <w:rFonts w:asciiTheme="majorHAnsi" w:hAnsiTheme="majorHAnsi"/>
                                <w:sz w:val="22"/>
                              </w:rPr>
                            </w:pPr>
                            <w:r w:rsidRPr="000B0E14">
                              <w:rPr>
                                <w:rFonts w:asciiTheme="majorHAnsi" w:hAnsiTheme="majorHAnsi"/>
                                <w:sz w:val="22"/>
                              </w:rPr>
                              <w:t>Accès aux nouvelles technologies</w:t>
                            </w:r>
                          </w:p>
                        </w:tc>
                        <w:tc>
                          <w:tcPr>
                            <w:tcW w:w="1460" w:type="dxa"/>
                          </w:tcPr>
                          <w:p w14:paraId="07EA45A9" w14:textId="77777777" w:rsidR="001A3B29" w:rsidRPr="000B0E14" w:rsidRDefault="001A3B29" w:rsidP="006E50D1">
                            <w:pPr>
                              <w:jc w:val="both"/>
                              <w:rPr>
                                <w:rFonts w:ascii="Arial Narrow" w:hAnsi="Arial Narrow"/>
                                <w:sz w:val="22"/>
                              </w:rPr>
                            </w:pPr>
                          </w:p>
                        </w:tc>
                        <w:tc>
                          <w:tcPr>
                            <w:tcW w:w="1280" w:type="dxa"/>
                          </w:tcPr>
                          <w:p w14:paraId="417F24E8" w14:textId="77777777" w:rsidR="001A3B29" w:rsidRPr="000B0E14" w:rsidRDefault="001A3B29" w:rsidP="006E50D1">
                            <w:pPr>
                              <w:jc w:val="both"/>
                              <w:rPr>
                                <w:rFonts w:ascii="Arial Narrow" w:hAnsi="Arial Narrow"/>
                                <w:sz w:val="22"/>
                              </w:rPr>
                            </w:pPr>
                          </w:p>
                        </w:tc>
                        <w:tc>
                          <w:tcPr>
                            <w:tcW w:w="1280" w:type="dxa"/>
                          </w:tcPr>
                          <w:p w14:paraId="45B7C12E" w14:textId="77777777" w:rsidR="001A3B29" w:rsidRPr="000B0E14" w:rsidRDefault="001A3B29" w:rsidP="006E50D1">
                            <w:pPr>
                              <w:jc w:val="both"/>
                              <w:rPr>
                                <w:rFonts w:ascii="Arial Narrow" w:hAnsi="Arial Narrow"/>
                                <w:sz w:val="22"/>
                              </w:rPr>
                            </w:pPr>
                          </w:p>
                        </w:tc>
                      </w:tr>
                      <w:tr w:rsidR="001A3B29" w:rsidRPr="000B0E14" w14:paraId="1CE27C52" w14:textId="77777777" w:rsidTr="003A33A0">
                        <w:tc>
                          <w:tcPr>
                            <w:tcW w:w="3595" w:type="dxa"/>
                          </w:tcPr>
                          <w:p w14:paraId="46FA6E3D" w14:textId="77777777" w:rsidR="001A3B29" w:rsidRPr="000B0E14" w:rsidRDefault="001A3B29" w:rsidP="003A33A0">
                            <w:pPr>
                              <w:rPr>
                                <w:rFonts w:asciiTheme="majorHAnsi" w:hAnsiTheme="majorHAnsi"/>
                                <w:sz w:val="22"/>
                              </w:rPr>
                            </w:pPr>
                            <w:r w:rsidRPr="000B0E14">
                              <w:rPr>
                                <w:rFonts w:asciiTheme="majorHAnsi" w:hAnsiTheme="majorHAnsi"/>
                                <w:sz w:val="22"/>
                              </w:rPr>
                              <w:t>Accès aux avantages économiques</w:t>
                            </w:r>
                          </w:p>
                        </w:tc>
                        <w:tc>
                          <w:tcPr>
                            <w:tcW w:w="1460" w:type="dxa"/>
                          </w:tcPr>
                          <w:p w14:paraId="1063E6F7" w14:textId="77777777" w:rsidR="001A3B29" w:rsidRPr="000B0E14" w:rsidRDefault="001A3B29" w:rsidP="006E50D1">
                            <w:pPr>
                              <w:jc w:val="both"/>
                              <w:rPr>
                                <w:rFonts w:ascii="Arial Narrow" w:hAnsi="Arial Narrow"/>
                                <w:b/>
                                <w:sz w:val="22"/>
                              </w:rPr>
                            </w:pPr>
                          </w:p>
                        </w:tc>
                        <w:tc>
                          <w:tcPr>
                            <w:tcW w:w="1280" w:type="dxa"/>
                          </w:tcPr>
                          <w:p w14:paraId="63A04C2C" w14:textId="77777777" w:rsidR="001A3B29" w:rsidRPr="000B0E14" w:rsidRDefault="001A3B29" w:rsidP="006E50D1">
                            <w:pPr>
                              <w:jc w:val="both"/>
                              <w:rPr>
                                <w:rFonts w:ascii="Arial Narrow" w:hAnsi="Arial Narrow"/>
                                <w:b/>
                                <w:sz w:val="22"/>
                              </w:rPr>
                            </w:pPr>
                          </w:p>
                        </w:tc>
                        <w:tc>
                          <w:tcPr>
                            <w:tcW w:w="1280" w:type="dxa"/>
                          </w:tcPr>
                          <w:p w14:paraId="179727E7" w14:textId="77777777" w:rsidR="001A3B29" w:rsidRPr="000B0E14" w:rsidRDefault="001A3B29" w:rsidP="006E50D1">
                            <w:pPr>
                              <w:jc w:val="both"/>
                              <w:rPr>
                                <w:rFonts w:ascii="Arial Narrow" w:hAnsi="Arial Narrow"/>
                                <w:b/>
                                <w:sz w:val="22"/>
                              </w:rPr>
                            </w:pPr>
                          </w:p>
                        </w:tc>
                      </w:tr>
                      <w:tr w:rsidR="001A3B29" w:rsidRPr="000B0E14" w14:paraId="57A3079A" w14:textId="77777777" w:rsidTr="003A33A0">
                        <w:tc>
                          <w:tcPr>
                            <w:tcW w:w="3595" w:type="dxa"/>
                          </w:tcPr>
                          <w:p w14:paraId="37C8207E" w14:textId="77777777" w:rsidR="001A3B29" w:rsidRPr="000B0E14" w:rsidRDefault="001A3B29" w:rsidP="003A33A0">
                            <w:pPr>
                              <w:rPr>
                                <w:rFonts w:asciiTheme="majorHAnsi" w:hAnsiTheme="majorHAnsi"/>
                                <w:sz w:val="22"/>
                              </w:rPr>
                            </w:pPr>
                            <w:r w:rsidRPr="000B0E14">
                              <w:rPr>
                                <w:rFonts w:asciiTheme="majorHAnsi" w:hAnsiTheme="majorHAnsi"/>
                                <w:sz w:val="22"/>
                              </w:rPr>
                              <w:t>Accès aux ressources naturelles</w:t>
                            </w:r>
                          </w:p>
                        </w:tc>
                        <w:tc>
                          <w:tcPr>
                            <w:tcW w:w="1460" w:type="dxa"/>
                          </w:tcPr>
                          <w:p w14:paraId="13935F49" w14:textId="77777777" w:rsidR="001A3B29" w:rsidRPr="000B0E14" w:rsidRDefault="001A3B29" w:rsidP="006E50D1">
                            <w:pPr>
                              <w:jc w:val="both"/>
                              <w:rPr>
                                <w:rFonts w:ascii="Arial Narrow" w:hAnsi="Arial Narrow"/>
                                <w:sz w:val="22"/>
                              </w:rPr>
                            </w:pPr>
                          </w:p>
                        </w:tc>
                        <w:tc>
                          <w:tcPr>
                            <w:tcW w:w="1280" w:type="dxa"/>
                          </w:tcPr>
                          <w:p w14:paraId="17BB415F" w14:textId="77777777" w:rsidR="001A3B29" w:rsidRPr="000B0E14" w:rsidRDefault="001A3B29" w:rsidP="006E50D1">
                            <w:pPr>
                              <w:jc w:val="both"/>
                              <w:rPr>
                                <w:rFonts w:ascii="Arial Narrow" w:hAnsi="Arial Narrow"/>
                                <w:sz w:val="22"/>
                              </w:rPr>
                            </w:pPr>
                          </w:p>
                        </w:tc>
                        <w:tc>
                          <w:tcPr>
                            <w:tcW w:w="1280" w:type="dxa"/>
                          </w:tcPr>
                          <w:p w14:paraId="05C7A8CA" w14:textId="77777777" w:rsidR="001A3B29" w:rsidRPr="000B0E14" w:rsidRDefault="001A3B29" w:rsidP="006E50D1">
                            <w:pPr>
                              <w:jc w:val="both"/>
                              <w:rPr>
                                <w:rFonts w:ascii="Arial Narrow" w:hAnsi="Arial Narrow"/>
                                <w:sz w:val="22"/>
                              </w:rPr>
                            </w:pPr>
                          </w:p>
                        </w:tc>
                      </w:tr>
                      <w:tr w:rsidR="001A3B29" w:rsidRPr="000B0E14" w14:paraId="1960D642" w14:textId="77777777" w:rsidTr="003A33A0">
                        <w:tc>
                          <w:tcPr>
                            <w:tcW w:w="3595" w:type="dxa"/>
                          </w:tcPr>
                          <w:p w14:paraId="24677DF5" w14:textId="77777777" w:rsidR="001A3B29" w:rsidRPr="000B0E14" w:rsidRDefault="001A3B29" w:rsidP="003A33A0">
                            <w:pPr>
                              <w:rPr>
                                <w:rFonts w:asciiTheme="majorHAnsi" w:hAnsiTheme="majorHAnsi"/>
                                <w:sz w:val="22"/>
                              </w:rPr>
                            </w:pPr>
                            <w:r w:rsidRPr="000B0E14">
                              <w:rPr>
                                <w:rFonts w:asciiTheme="majorHAnsi" w:hAnsiTheme="majorHAnsi"/>
                                <w:sz w:val="22"/>
                              </w:rPr>
                              <w:t>Accès au crédit/financement</w:t>
                            </w:r>
                          </w:p>
                        </w:tc>
                        <w:tc>
                          <w:tcPr>
                            <w:tcW w:w="1460" w:type="dxa"/>
                          </w:tcPr>
                          <w:p w14:paraId="3157DFC5" w14:textId="77777777" w:rsidR="001A3B29" w:rsidRPr="000B0E14" w:rsidRDefault="001A3B29" w:rsidP="006E50D1">
                            <w:pPr>
                              <w:jc w:val="both"/>
                              <w:rPr>
                                <w:rFonts w:ascii="Arial Narrow" w:hAnsi="Arial Narrow"/>
                                <w:sz w:val="22"/>
                              </w:rPr>
                            </w:pPr>
                          </w:p>
                        </w:tc>
                        <w:tc>
                          <w:tcPr>
                            <w:tcW w:w="1280" w:type="dxa"/>
                          </w:tcPr>
                          <w:p w14:paraId="13305226" w14:textId="77777777" w:rsidR="001A3B29" w:rsidRPr="000B0E14" w:rsidRDefault="001A3B29" w:rsidP="006E50D1">
                            <w:pPr>
                              <w:jc w:val="both"/>
                              <w:rPr>
                                <w:rFonts w:ascii="Arial Narrow" w:hAnsi="Arial Narrow"/>
                                <w:sz w:val="22"/>
                              </w:rPr>
                            </w:pPr>
                          </w:p>
                        </w:tc>
                        <w:tc>
                          <w:tcPr>
                            <w:tcW w:w="1280" w:type="dxa"/>
                          </w:tcPr>
                          <w:p w14:paraId="3FCC3D84" w14:textId="77777777" w:rsidR="001A3B29" w:rsidRPr="000B0E14" w:rsidRDefault="001A3B29" w:rsidP="006E50D1">
                            <w:pPr>
                              <w:jc w:val="both"/>
                              <w:rPr>
                                <w:rFonts w:ascii="Arial Narrow" w:hAnsi="Arial Narrow"/>
                                <w:sz w:val="22"/>
                              </w:rPr>
                            </w:pPr>
                          </w:p>
                        </w:tc>
                      </w:tr>
                      <w:tr w:rsidR="001A3B29" w:rsidRPr="000B0E14" w14:paraId="16FCC3A0" w14:textId="77777777" w:rsidTr="003A33A0">
                        <w:tc>
                          <w:tcPr>
                            <w:tcW w:w="3595" w:type="dxa"/>
                          </w:tcPr>
                          <w:p w14:paraId="33086BA2" w14:textId="77777777" w:rsidR="001A3B29" w:rsidRPr="000B0E14" w:rsidRDefault="001A3B29" w:rsidP="003A33A0">
                            <w:pPr>
                              <w:rPr>
                                <w:rFonts w:asciiTheme="majorHAnsi" w:hAnsiTheme="majorHAnsi"/>
                                <w:sz w:val="22"/>
                              </w:rPr>
                            </w:pPr>
                            <w:r w:rsidRPr="000B0E14">
                              <w:rPr>
                                <w:rFonts w:asciiTheme="majorHAnsi" w:hAnsiTheme="majorHAnsi"/>
                                <w:sz w:val="22"/>
                              </w:rPr>
                              <w:t>Accès aux outils et équipements</w:t>
                            </w:r>
                          </w:p>
                        </w:tc>
                        <w:tc>
                          <w:tcPr>
                            <w:tcW w:w="1460" w:type="dxa"/>
                          </w:tcPr>
                          <w:p w14:paraId="6515EE88" w14:textId="77777777" w:rsidR="001A3B29" w:rsidRPr="000B0E14" w:rsidRDefault="001A3B29" w:rsidP="006E50D1">
                            <w:pPr>
                              <w:jc w:val="both"/>
                              <w:rPr>
                                <w:rFonts w:ascii="Arial Narrow" w:hAnsi="Arial Narrow"/>
                                <w:sz w:val="22"/>
                              </w:rPr>
                            </w:pPr>
                          </w:p>
                        </w:tc>
                        <w:tc>
                          <w:tcPr>
                            <w:tcW w:w="1280" w:type="dxa"/>
                          </w:tcPr>
                          <w:p w14:paraId="156CB897" w14:textId="77777777" w:rsidR="001A3B29" w:rsidRPr="000B0E14" w:rsidRDefault="001A3B29" w:rsidP="006E50D1">
                            <w:pPr>
                              <w:jc w:val="both"/>
                              <w:rPr>
                                <w:rFonts w:ascii="Arial Narrow" w:hAnsi="Arial Narrow"/>
                                <w:sz w:val="22"/>
                              </w:rPr>
                            </w:pPr>
                          </w:p>
                        </w:tc>
                        <w:tc>
                          <w:tcPr>
                            <w:tcW w:w="1280" w:type="dxa"/>
                          </w:tcPr>
                          <w:p w14:paraId="06F242E3" w14:textId="77777777" w:rsidR="001A3B29" w:rsidRPr="000B0E14" w:rsidRDefault="001A3B29" w:rsidP="006E50D1">
                            <w:pPr>
                              <w:jc w:val="both"/>
                              <w:rPr>
                                <w:rFonts w:ascii="Arial Narrow" w:hAnsi="Arial Narrow"/>
                                <w:sz w:val="22"/>
                              </w:rPr>
                            </w:pPr>
                          </w:p>
                        </w:tc>
                      </w:tr>
                      <w:tr w:rsidR="001A3B29" w:rsidRPr="000B0E14" w14:paraId="0753C4EF" w14:textId="77777777" w:rsidTr="003A33A0">
                        <w:tc>
                          <w:tcPr>
                            <w:tcW w:w="3595" w:type="dxa"/>
                          </w:tcPr>
                          <w:p w14:paraId="79E99DB3" w14:textId="77777777" w:rsidR="001A3B29" w:rsidRPr="000B0E14" w:rsidRDefault="001A3B29" w:rsidP="003A33A0">
                            <w:pPr>
                              <w:rPr>
                                <w:rFonts w:asciiTheme="majorHAnsi" w:hAnsiTheme="majorHAnsi"/>
                                <w:sz w:val="22"/>
                              </w:rPr>
                            </w:pPr>
                            <w:r w:rsidRPr="000B0E14">
                              <w:rPr>
                                <w:rFonts w:asciiTheme="majorHAnsi" w:hAnsiTheme="majorHAnsi"/>
                                <w:sz w:val="22"/>
                              </w:rPr>
                              <w:t>Accès à l'information</w:t>
                            </w:r>
                          </w:p>
                        </w:tc>
                        <w:tc>
                          <w:tcPr>
                            <w:tcW w:w="1460" w:type="dxa"/>
                          </w:tcPr>
                          <w:p w14:paraId="1253CE4C" w14:textId="77777777" w:rsidR="001A3B29" w:rsidRPr="000B0E14" w:rsidRDefault="001A3B29" w:rsidP="006E50D1">
                            <w:pPr>
                              <w:jc w:val="both"/>
                              <w:rPr>
                                <w:rFonts w:ascii="Arial Narrow" w:hAnsi="Arial Narrow"/>
                                <w:sz w:val="22"/>
                              </w:rPr>
                            </w:pPr>
                          </w:p>
                        </w:tc>
                        <w:tc>
                          <w:tcPr>
                            <w:tcW w:w="1280" w:type="dxa"/>
                          </w:tcPr>
                          <w:p w14:paraId="341DED3C" w14:textId="77777777" w:rsidR="001A3B29" w:rsidRPr="000B0E14" w:rsidRDefault="001A3B29" w:rsidP="006E50D1">
                            <w:pPr>
                              <w:jc w:val="both"/>
                              <w:rPr>
                                <w:rFonts w:ascii="Arial Narrow" w:hAnsi="Arial Narrow"/>
                                <w:sz w:val="22"/>
                              </w:rPr>
                            </w:pPr>
                          </w:p>
                        </w:tc>
                        <w:tc>
                          <w:tcPr>
                            <w:tcW w:w="1280" w:type="dxa"/>
                          </w:tcPr>
                          <w:p w14:paraId="7B22F667" w14:textId="77777777" w:rsidR="001A3B29" w:rsidRPr="000B0E14" w:rsidRDefault="001A3B29" w:rsidP="006E50D1">
                            <w:pPr>
                              <w:jc w:val="both"/>
                              <w:rPr>
                                <w:rFonts w:ascii="Arial Narrow" w:hAnsi="Arial Narrow"/>
                                <w:sz w:val="22"/>
                              </w:rPr>
                            </w:pPr>
                          </w:p>
                        </w:tc>
                      </w:tr>
                      <w:tr w:rsidR="001A3B29" w:rsidRPr="000B0E14" w14:paraId="0A4EB26F" w14:textId="77777777" w:rsidTr="003A33A0">
                        <w:tc>
                          <w:tcPr>
                            <w:tcW w:w="3595" w:type="dxa"/>
                          </w:tcPr>
                          <w:p w14:paraId="33B6AD83" w14:textId="77777777" w:rsidR="001A3B29" w:rsidRPr="000B0E14" w:rsidRDefault="001A3B29" w:rsidP="003A33A0">
                            <w:pPr>
                              <w:rPr>
                                <w:rFonts w:asciiTheme="majorHAnsi" w:hAnsiTheme="majorHAnsi"/>
                                <w:sz w:val="22"/>
                              </w:rPr>
                            </w:pPr>
                            <w:r w:rsidRPr="000B0E14">
                              <w:rPr>
                                <w:rFonts w:asciiTheme="majorHAnsi" w:hAnsiTheme="majorHAnsi"/>
                                <w:sz w:val="22"/>
                              </w:rPr>
                              <w:t>Participation pleine et efficace à la prise de décision</w:t>
                            </w:r>
                          </w:p>
                        </w:tc>
                        <w:tc>
                          <w:tcPr>
                            <w:tcW w:w="1460" w:type="dxa"/>
                          </w:tcPr>
                          <w:p w14:paraId="022B4646" w14:textId="77777777" w:rsidR="001A3B29" w:rsidRPr="000B0E14" w:rsidRDefault="001A3B29" w:rsidP="006E50D1">
                            <w:pPr>
                              <w:jc w:val="both"/>
                              <w:rPr>
                                <w:rFonts w:ascii="Arial Narrow" w:hAnsi="Arial Narrow"/>
                                <w:sz w:val="22"/>
                              </w:rPr>
                            </w:pPr>
                          </w:p>
                        </w:tc>
                        <w:tc>
                          <w:tcPr>
                            <w:tcW w:w="1280" w:type="dxa"/>
                          </w:tcPr>
                          <w:p w14:paraId="51338A13" w14:textId="77777777" w:rsidR="001A3B29" w:rsidRPr="000B0E14" w:rsidRDefault="001A3B29" w:rsidP="006E50D1">
                            <w:pPr>
                              <w:jc w:val="both"/>
                              <w:rPr>
                                <w:rFonts w:ascii="Arial Narrow" w:hAnsi="Arial Narrow"/>
                                <w:sz w:val="22"/>
                              </w:rPr>
                            </w:pPr>
                          </w:p>
                        </w:tc>
                        <w:tc>
                          <w:tcPr>
                            <w:tcW w:w="1280" w:type="dxa"/>
                          </w:tcPr>
                          <w:p w14:paraId="4144DFE9" w14:textId="77777777" w:rsidR="001A3B29" w:rsidRPr="000B0E14" w:rsidRDefault="001A3B29" w:rsidP="006E50D1">
                            <w:pPr>
                              <w:jc w:val="both"/>
                              <w:rPr>
                                <w:rFonts w:ascii="Arial Narrow" w:hAnsi="Arial Narrow"/>
                                <w:sz w:val="22"/>
                              </w:rPr>
                            </w:pPr>
                          </w:p>
                        </w:tc>
                      </w:tr>
                      <w:tr w:rsidR="001A3B29" w:rsidRPr="000B0E14" w14:paraId="5CD24217" w14:textId="77777777" w:rsidTr="003A33A0">
                        <w:tc>
                          <w:tcPr>
                            <w:tcW w:w="3595" w:type="dxa"/>
                          </w:tcPr>
                          <w:p w14:paraId="081FF610" w14:textId="77777777" w:rsidR="001A3B29" w:rsidRPr="000B0E14" w:rsidRDefault="001A3B29" w:rsidP="003A33A0">
                            <w:pPr>
                              <w:rPr>
                                <w:rFonts w:asciiTheme="majorHAnsi" w:hAnsiTheme="majorHAnsi"/>
                                <w:sz w:val="22"/>
                              </w:rPr>
                            </w:pPr>
                            <w:r w:rsidRPr="000B0E14">
                              <w:rPr>
                                <w:rFonts w:asciiTheme="majorHAnsi" w:hAnsiTheme="majorHAnsi"/>
                                <w:sz w:val="22"/>
                              </w:rPr>
                              <w:t>Accès au support technique</w:t>
                            </w:r>
                          </w:p>
                        </w:tc>
                        <w:tc>
                          <w:tcPr>
                            <w:tcW w:w="1460" w:type="dxa"/>
                          </w:tcPr>
                          <w:p w14:paraId="4D2F7DF5" w14:textId="77777777" w:rsidR="001A3B29" w:rsidRPr="000B0E14" w:rsidRDefault="001A3B29" w:rsidP="006E50D1">
                            <w:pPr>
                              <w:jc w:val="both"/>
                              <w:rPr>
                                <w:rFonts w:ascii="Arial Narrow" w:hAnsi="Arial Narrow"/>
                                <w:sz w:val="22"/>
                              </w:rPr>
                            </w:pPr>
                          </w:p>
                        </w:tc>
                        <w:tc>
                          <w:tcPr>
                            <w:tcW w:w="1280" w:type="dxa"/>
                          </w:tcPr>
                          <w:p w14:paraId="31FFF80C" w14:textId="77777777" w:rsidR="001A3B29" w:rsidRPr="000B0E14" w:rsidRDefault="001A3B29" w:rsidP="006E50D1">
                            <w:pPr>
                              <w:jc w:val="both"/>
                              <w:rPr>
                                <w:rFonts w:ascii="Arial Narrow" w:hAnsi="Arial Narrow"/>
                                <w:sz w:val="22"/>
                              </w:rPr>
                            </w:pPr>
                          </w:p>
                        </w:tc>
                        <w:tc>
                          <w:tcPr>
                            <w:tcW w:w="1280" w:type="dxa"/>
                          </w:tcPr>
                          <w:p w14:paraId="43DBA83F" w14:textId="77777777" w:rsidR="001A3B29" w:rsidRPr="000B0E14" w:rsidRDefault="001A3B29" w:rsidP="006E50D1">
                            <w:pPr>
                              <w:jc w:val="both"/>
                              <w:rPr>
                                <w:rFonts w:ascii="Arial Narrow" w:hAnsi="Arial Narrow"/>
                                <w:sz w:val="22"/>
                              </w:rPr>
                            </w:pPr>
                          </w:p>
                        </w:tc>
                      </w:tr>
                      <w:tr w:rsidR="001A3B29" w:rsidRPr="000B0E14" w14:paraId="6C911DF8" w14:textId="77777777" w:rsidTr="003A33A0">
                        <w:tc>
                          <w:tcPr>
                            <w:tcW w:w="3595" w:type="dxa"/>
                          </w:tcPr>
                          <w:p w14:paraId="093E57F5" w14:textId="77777777" w:rsidR="001A3B29" w:rsidRPr="000B0E14" w:rsidRDefault="001A3B29" w:rsidP="003A33A0">
                            <w:pPr>
                              <w:rPr>
                                <w:rFonts w:asciiTheme="majorHAnsi" w:hAnsiTheme="majorHAnsi"/>
                                <w:sz w:val="22"/>
                              </w:rPr>
                            </w:pPr>
                            <w:r w:rsidRPr="000B0E14">
                              <w:rPr>
                                <w:rFonts w:asciiTheme="majorHAnsi" w:hAnsiTheme="majorHAnsi"/>
                                <w:sz w:val="22"/>
                              </w:rPr>
                              <w:t>Accès à la formation et à l'éducation</w:t>
                            </w:r>
                          </w:p>
                        </w:tc>
                        <w:tc>
                          <w:tcPr>
                            <w:tcW w:w="1460" w:type="dxa"/>
                          </w:tcPr>
                          <w:p w14:paraId="37C0FF30" w14:textId="77777777" w:rsidR="001A3B29" w:rsidRPr="000B0E14" w:rsidRDefault="001A3B29" w:rsidP="006E50D1">
                            <w:pPr>
                              <w:jc w:val="both"/>
                              <w:rPr>
                                <w:rFonts w:ascii="Arial Narrow" w:hAnsi="Arial Narrow"/>
                                <w:sz w:val="22"/>
                              </w:rPr>
                            </w:pPr>
                          </w:p>
                        </w:tc>
                        <w:tc>
                          <w:tcPr>
                            <w:tcW w:w="1280" w:type="dxa"/>
                          </w:tcPr>
                          <w:p w14:paraId="020A9C39" w14:textId="77777777" w:rsidR="001A3B29" w:rsidRPr="000B0E14" w:rsidRDefault="001A3B29" w:rsidP="006E50D1">
                            <w:pPr>
                              <w:jc w:val="both"/>
                              <w:rPr>
                                <w:rFonts w:ascii="Arial Narrow" w:hAnsi="Arial Narrow"/>
                                <w:sz w:val="22"/>
                              </w:rPr>
                            </w:pPr>
                          </w:p>
                        </w:tc>
                        <w:tc>
                          <w:tcPr>
                            <w:tcW w:w="1280" w:type="dxa"/>
                          </w:tcPr>
                          <w:p w14:paraId="6C17EAA1" w14:textId="77777777" w:rsidR="001A3B29" w:rsidRPr="000B0E14" w:rsidRDefault="001A3B29" w:rsidP="006E50D1">
                            <w:pPr>
                              <w:jc w:val="both"/>
                              <w:rPr>
                                <w:rFonts w:ascii="Arial Narrow" w:hAnsi="Arial Narrow"/>
                                <w:sz w:val="22"/>
                              </w:rPr>
                            </w:pPr>
                          </w:p>
                        </w:tc>
                      </w:tr>
                      <w:tr w:rsidR="001A3B29" w:rsidRPr="000B0E14" w14:paraId="18E456E1" w14:textId="77777777" w:rsidTr="003A33A0">
                        <w:tc>
                          <w:tcPr>
                            <w:tcW w:w="3595" w:type="dxa"/>
                          </w:tcPr>
                          <w:p w14:paraId="1637B10D" w14:textId="77777777" w:rsidR="001A3B29" w:rsidRPr="000B0E14" w:rsidRDefault="001A3B29" w:rsidP="003A33A0">
                            <w:pPr>
                              <w:rPr>
                                <w:rFonts w:asciiTheme="majorHAnsi" w:hAnsiTheme="majorHAnsi"/>
                                <w:sz w:val="22"/>
                              </w:rPr>
                            </w:pPr>
                            <w:r w:rsidRPr="000B0E14">
                              <w:rPr>
                                <w:rFonts w:asciiTheme="majorHAnsi" w:hAnsiTheme="majorHAnsi"/>
                                <w:sz w:val="22"/>
                              </w:rPr>
                              <w:t>Il est temps de participer</w:t>
                            </w:r>
                          </w:p>
                        </w:tc>
                        <w:tc>
                          <w:tcPr>
                            <w:tcW w:w="1460" w:type="dxa"/>
                          </w:tcPr>
                          <w:p w14:paraId="7190003C" w14:textId="77777777" w:rsidR="001A3B29" w:rsidRPr="000B0E14" w:rsidRDefault="001A3B29" w:rsidP="006E50D1">
                            <w:pPr>
                              <w:jc w:val="both"/>
                              <w:rPr>
                                <w:rFonts w:ascii="Arial Narrow" w:hAnsi="Arial Narrow"/>
                                <w:sz w:val="22"/>
                              </w:rPr>
                            </w:pPr>
                          </w:p>
                        </w:tc>
                        <w:tc>
                          <w:tcPr>
                            <w:tcW w:w="1280" w:type="dxa"/>
                          </w:tcPr>
                          <w:p w14:paraId="3C65E6B2" w14:textId="77777777" w:rsidR="001A3B29" w:rsidRPr="000B0E14" w:rsidRDefault="001A3B29" w:rsidP="006E50D1">
                            <w:pPr>
                              <w:jc w:val="both"/>
                              <w:rPr>
                                <w:rFonts w:ascii="Arial Narrow" w:hAnsi="Arial Narrow"/>
                                <w:sz w:val="22"/>
                              </w:rPr>
                            </w:pPr>
                          </w:p>
                        </w:tc>
                        <w:tc>
                          <w:tcPr>
                            <w:tcW w:w="1280" w:type="dxa"/>
                          </w:tcPr>
                          <w:p w14:paraId="2C501FE5" w14:textId="77777777" w:rsidR="001A3B29" w:rsidRPr="000B0E14" w:rsidRDefault="001A3B29" w:rsidP="006E50D1">
                            <w:pPr>
                              <w:jc w:val="both"/>
                              <w:rPr>
                                <w:rFonts w:ascii="Arial Narrow" w:hAnsi="Arial Narrow"/>
                                <w:sz w:val="22"/>
                              </w:rPr>
                            </w:pPr>
                          </w:p>
                        </w:tc>
                      </w:tr>
                      <w:tr w:rsidR="001A3B29" w:rsidRPr="000B0E14" w14:paraId="17A4F053" w14:textId="77777777" w:rsidTr="003A33A0">
                        <w:tc>
                          <w:tcPr>
                            <w:tcW w:w="3595" w:type="dxa"/>
                          </w:tcPr>
                          <w:p w14:paraId="0AE5C28B" w14:textId="77777777" w:rsidR="001A3B29" w:rsidRPr="000B0E14" w:rsidRDefault="001A3B29" w:rsidP="003A33A0">
                            <w:pPr>
                              <w:rPr>
                                <w:rFonts w:asciiTheme="majorHAnsi" w:hAnsiTheme="majorHAnsi"/>
                                <w:sz w:val="22"/>
                              </w:rPr>
                            </w:pPr>
                            <w:r>
                              <w:rPr>
                                <w:rFonts w:asciiTheme="majorHAnsi" w:hAnsiTheme="majorHAnsi"/>
                                <w:sz w:val="22"/>
                              </w:rPr>
                              <w:t>Participation pleine et efficace aux activités</w:t>
                            </w:r>
                          </w:p>
                        </w:tc>
                        <w:tc>
                          <w:tcPr>
                            <w:tcW w:w="1460" w:type="dxa"/>
                          </w:tcPr>
                          <w:p w14:paraId="2B6508F1" w14:textId="77777777" w:rsidR="001A3B29" w:rsidRPr="000B0E14" w:rsidRDefault="001A3B29" w:rsidP="006E50D1">
                            <w:pPr>
                              <w:jc w:val="both"/>
                              <w:rPr>
                                <w:rFonts w:ascii="Arial Narrow" w:hAnsi="Arial Narrow"/>
                                <w:sz w:val="22"/>
                              </w:rPr>
                            </w:pPr>
                          </w:p>
                        </w:tc>
                        <w:tc>
                          <w:tcPr>
                            <w:tcW w:w="1280" w:type="dxa"/>
                          </w:tcPr>
                          <w:p w14:paraId="5E14D31A" w14:textId="77777777" w:rsidR="001A3B29" w:rsidRPr="000B0E14" w:rsidRDefault="001A3B29" w:rsidP="006E50D1">
                            <w:pPr>
                              <w:jc w:val="both"/>
                              <w:rPr>
                                <w:rFonts w:ascii="Arial Narrow" w:hAnsi="Arial Narrow"/>
                                <w:sz w:val="22"/>
                              </w:rPr>
                            </w:pPr>
                          </w:p>
                        </w:tc>
                        <w:tc>
                          <w:tcPr>
                            <w:tcW w:w="1280" w:type="dxa"/>
                          </w:tcPr>
                          <w:p w14:paraId="5FF36635" w14:textId="77777777" w:rsidR="001A3B29" w:rsidRPr="000B0E14" w:rsidRDefault="001A3B29" w:rsidP="006E50D1">
                            <w:pPr>
                              <w:jc w:val="both"/>
                              <w:rPr>
                                <w:rFonts w:ascii="Arial Narrow" w:hAnsi="Arial Narrow"/>
                                <w:sz w:val="22"/>
                              </w:rPr>
                            </w:pPr>
                          </w:p>
                        </w:tc>
                      </w:tr>
                    </w:tbl>
                    <w:p w14:paraId="2DA4574D" w14:textId="77777777" w:rsidR="001A3B29" w:rsidRPr="008B7CAD" w:rsidRDefault="001A3B29" w:rsidP="001A3B29"/>
                  </w:txbxContent>
                </v:textbox>
                <w10:anchorlock/>
              </v:shape>
            </w:pict>
          </mc:Fallback>
        </mc:AlternateContent>
      </w:r>
    </w:p>
    <w:p w14:paraId="3CF37CF0" w14:textId="77777777" w:rsidR="00FB2EB7" w:rsidRDefault="00FB2EB7" w:rsidP="006E50D1">
      <w:pPr>
        <w:jc w:val="both"/>
        <w:rPr>
          <w:rFonts w:asciiTheme="majorHAnsi" w:hAnsiTheme="majorHAnsi"/>
          <w:sz w:val="28"/>
          <w:u w:val="single"/>
        </w:rPr>
      </w:pPr>
    </w:p>
    <w:p w14:paraId="5A494C8B" w14:textId="3B2A1BEB" w:rsidR="00FB2EB7" w:rsidRDefault="00FB2EB7" w:rsidP="006E50D1">
      <w:pPr>
        <w:jc w:val="both"/>
        <w:rPr>
          <w:rFonts w:asciiTheme="majorHAnsi" w:hAnsiTheme="majorHAnsi"/>
          <w:sz w:val="28"/>
          <w:u w:val="single"/>
        </w:rPr>
      </w:pPr>
      <w:r>
        <w:rPr>
          <w:noProof/>
        </w:rPr>
        <mc:AlternateContent>
          <mc:Choice Requires="wps">
            <w:drawing>
              <wp:inline distT="0" distB="0" distL="0" distR="0" wp14:anchorId="597DD39F" wp14:editId="423A8928">
                <wp:extent cx="5678805" cy="2257225"/>
                <wp:effectExtent l="0" t="0" r="10795" b="16510"/>
                <wp:docPr id="328883043" name="Text Box 1"/>
                <wp:cNvGraphicFramePr/>
                <a:graphic xmlns:a="http://schemas.openxmlformats.org/drawingml/2006/main">
                  <a:graphicData uri="http://schemas.microsoft.com/office/word/2010/wordprocessingShape">
                    <wps:wsp>
                      <wps:cNvSpPr txBox="1"/>
                      <wps:spPr>
                        <a:xfrm>
                          <a:off x="0" y="0"/>
                          <a:ext cx="5678805" cy="2257225"/>
                        </a:xfrm>
                        <a:prstGeom prst="rect">
                          <a:avLst/>
                        </a:prstGeom>
                        <a:solidFill>
                          <a:srgbClr val="DAEEC3"/>
                        </a:solidFill>
                        <a:ln w="6350">
                          <a:solidFill>
                            <a:prstClr val="black"/>
                          </a:solidFill>
                        </a:ln>
                      </wps:spPr>
                      <wps:txbx>
                        <w:txbxContent>
                          <w:p w14:paraId="490A5473" w14:textId="77777777" w:rsidR="00FB2EB7" w:rsidRPr="001A3B29" w:rsidRDefault="00FB2EB7" w:rsidP="00FB2EB7">
                            <w:pPr>
                              <w:jc w:val="both"/>
                              <w:rPr>
                                <w:rFonts w:asciiTheme="majorHAnsi" w:hAnsiTheme="majorHAnsi"/>
                                <w:b/>
                                <w:bCs/>
                              </w:rPr>
                            </w:pPr>
                            <w:r w:rsidRPr="004D409D">
                              <w:rPr>
                                <w:rFonts w:asciiTheme="majorHAnsi" w:hAnsiTheme="majorHAnsi"/>
                                <w:b/>
                                <w:bCs/>
                                <w:szCs w:val="22"/>
                              </w:rPr>
                              <w:t xml:space="preserve">Exemple de tableau pour résumer les contributions différenciées par les sexes </w:t>
                            </w:r>
                            <w:r>
                              <w:rPr>
                                <w:rFonts w:asciiTheme="majorHAnsi" w:hAnsiTheme="majorHAnsi"/>
                                <w:b/>
                                <w:bCs/>
                              </w:rPr>
                              <w:t>à la conservation et à la gestion durable des ressources</w:t>
                            </w:r>
                          </w:p>
                          <w:p w14:paraId="2C56A575" w14:textId="77777777" w:rsidR="00FB2EB7" w:rsidRPr="000B0E14" w:rsidRDefault="00FB2EB7" w:rsidP="00FB2EB7">
                            <w:pPr>
                              <w:jc w:val="both"/>
                              <w:rPr>
                                <w:rFonts w:asciiTheme="majorHAnsi" w:hAnsiTheme="majorHAnsi"/>
                              </w:rPr>
                            </w:pPr>
                          </w:p>
                          <w:p w14:paraId="13163FA4" w14:textId="77777777" w:rsidR="00FB2EB7" w:rsidRPr="000B0E14" w:rsidRDefault="00FB2EB7" w:rsidP="00FB2EB7">
                            <w:pPr>
                              <w:jc w:val="both"/>
                              <w:rPr>
                                <w:rFonts w:asciiTheme="majorHAnsi" w:hAnsiTheme="majorHAnsi"/>
                                <w:b/>
                                <w:sz w:val="20"/>
                                <w:u w:val="single"/>
                              </w:rPr>
                            </w:pPr>
                            <w:r w:rsidRPr="000B0E14">
                              <w:rPr>
                                <w:rFonts w:asciiTheme="majorHAnsi" w:hAnsiTheme="majorHAnsi"/>
                                <w:b/>
                              </w:rPr>
                              <w:t>Table X</w:t>
                            </w:r>
                            <w:r w:rsidRPr="000B0E14">
                              <w:rPr>
                                <w:rFonts w:asciiTheme="majorHAnsi" w:hAnsiTheme="majorHAnsi"/>
                              </w:rPr>
                              <w:t xml:space="preserve">. Activités de conservation et de gestion durable de la biodiversité menées par les femmes. </w:t>
                            </w:r>
                            <w:r w:rsidRPr="000B0E14">
                              <w:rPr>
                                <w:rFonts w:asciiTheme="majorHAnsi" w:hAnsiTheme="majorHAnsi"/>
                                <w:sz w:val="22"/>
                              </w:rPr>
                              <w:t xml:space="preserve">Source : Groupes de discussion </w:t>
                            </w:r>
                          </w:p>
                          <w:p w14:paraId="57942AA7" w14:textId="77777777" w:rsidR="00FB2EB7" w:rsidRPr="000B0E14" w:rsidRDefault="00FB2EB7" w:rsidP="00FB2EB7">
                            <w:pPr>
                              <w:jc w:val="both"/>
                              <w:rPr>
                                <w:rFonts w:asciiTheme="majorHAnsi" w:hAnsiTheme="majorHAnsi"/>
                              </w:rPr>
                            </w:pPr>
                          </w:p>
                          <w:tbl>
                            <w:tblPr>
                              <w:tblStyle w:val="TableGrid"/>
                              <w:tblW w:w="0" w:type="auto"/>
                              <w:tblLook w:val="04A0" w:firstRow="1" w:lastRow="0" w:firstColumn="1" w:lastColumn="0" w:noHBand="0" w:noVBand="1"/>
                            </w:tblPr>
                            <w:tblGrid>
                              <w:gridCol w:w="1650"/>
                              <w:gridCol w:w="6980"/>
                            </w:tblGrid>
                            <w:tr w:rsidR="00FB2EB7" w:rsidRPr="000B0E14" w14:paraId="38D97F7F" w14:textId="77777777" w:rsidTr="0070122B">
                              <w:tc>
                                <w:tcPr>
                                  <w:tcW w:w="1650" w:type="dxa"/>
                                </w:tcPr>
                                <w:p w14:paraId="6A352BB9" w14:textId="77777777" w:rsidR="00FB2EB7" w:rsidRPr="000B0E14" w:rsidRDefault="00FB2EB7" w:rsidP="006E50D1">
                                  <w:pPr>
                                    <w:jc w:val="both"/>
                                    <w:rPr>
                                      <w:rFonts w:asciiTheme="majorHAnsi" w:hAnsiTheme="majorHAnsi"/>
                                      <w:sz w:val="20"/>
                                    </w:rPr>
                                  </w:pPr>
                                  <w:r w:rsidRPr="000B0E14">
                                    <w:rPr>
                                      <w:rFonts w:asciiTheme="majorHAnsi" w:hAnsiTheme="majorHAnsi"/>
                                      <w:sz w:val="20"/>
                                    </w:rPr>
                                    <w:t>Communauté</w:t>
                                  </w:r>
                                </w:p>
                              </w:tc>
                              <w:tc>
                                <w:tcPr>
                                  <w:tcW w:w="6980" w:type="dxa"/>
                                </w:tcPr>
                                <w:p w14:paraId="14DB36FF" w14:textId="77777777" w:rsidR="00FB2EB7" w:rsidRPr="000B0E14" w:rsidRDefault="00FB2EB7" w:rsidP="006E50D1">
                                  <w:pPr>
                                    <w:jc w:val="both"/>
                                    <w:rPr>
                                      <w:rFonts w:asciiTheme="majorHAnsi" w:hAnsiTheme="majorHAnsi"/>
                                      <w:sz w:val="20"/>
                                    </w:rPr>
                                  </w:pPr>
                                  <w:r w:rsidRPr="000B0E14">
                                    <w:rPr>
                                      <w:rFonts w:asciiTheme="majorHAnsi" w:hAnsiTheme="majorHAnsi"/>
                                      <w:sz w:val="20"/>
                                    </w:rPr>
                                    <w:t xml:space="preserve">Activités de conservation des femmes et de gestion durable des ressources </w:t>
                                  </w:r>
                                </w:p>
                              </w:tc>
                            </w:tr>
                            <w:tr w:rsidR="00FB2EB7" w:rsidRPr="000B0E14" w14:paraId="756284D8" w14:textId="77777777" w:rsidTr="0070122B">
                              <w:tc>
                                <w:tcPr>
                                  <w:tcW w:w="1650" w:type="dxa"/>
                                </w:tcPr>
                                <w:p w14:paraId="0AFD0115" w14:textId="77777777" w:rsidR="00FB2EB7" w:rsidRPr="000B0E14" w:rsidRDefault="00FB2EB7" w:rsidP="006E50D1">
                                  <w:pPr>
                                    <w:jc w:val="both"/>
                                    <w:rPr>
                                      <w:rFonts w:asciiTheme="majorHAnsi" w:hAnsiTheme="majorHAnsi"/>
                                      <w:sz w:val="20"/>
                                      <w:szCs w:val="22"/>
                                    </w:rPr>
                                  </w:pPr>
                                </w:p>
                              </w:tc>
                              <w:tc>
                                <w:tcPr>
                                  <w:tcW w:w="6980" w:type="dxa"/>
                                </w:tcPr>
                                <w:p w14:paraId="271F4338" w14:textId="77777777" w:rsidR="00FB2EB7" w:rsidRPr="000B0E14" w:rsidRDefault="00FB2EB7" w:rsidP="006E50D1">
                                  <w:pPr>
                                    <w:pStyle w:val="ListParagraph"/>
                                    <w:numPr>
                                      <w:ilvl w:val="0"/>
                                      <w:numId w:val="17"/>
                                    </w:numPr>
                                    <w:contextualSpacing w:val="0"/>
                                    <w:jc w:val="both"/>
                                    <w:rPr>
                                      <w:rFonts w:asciiTheme="majorHAnsi" w:hAnsiTheme="majorHAnsi"/>
                                      <w:sz w:val="20"/>
                                      <w:szCs w:val="20"/>
                                    </w:rPr>
                                  </w:pPr>
                                  <w:r w:rsidRPr="000B0E14">
                                    <w:rPr>
                                      <w:rFonts w:asciiTheme="majorHAnsi" w:hAnsiTheme="majorHAnsi"/>
                                      <w:sz w:val="20"/>
                                      <w:szCs w:val="20"/>
                                    </w:rPr>
                                    <w:t xml:space="preserve"> </w:t>
                                  </w:r>
                                </w:p>
                              </w:tc>
                            </w:tr>
                          </w:tbl>
                          <w:p w14:paraId="5F8F59F0" w14:textId="77777777" w:rsidR="00FB2EB7" w:rsidRPr="000B0E14" w:rsidRDefault="00FB2EB7" w:rsidP="00FB2EB7">
                            <w:pPr>
                              <w:jc w:val="both"/>
                              <w:rPr>
                                <w:rFonts w:asciiTheme="majorHAnsi" w:hAnsiTheme="majorHAnsi"/>
                                <w:sz w:val="28"/>
                                <w:u w:val="single"/>
                              </w:rPr>
                            </w:pPr>
                          </w:p>
                          <w:tbl>
                            <w:tblPr>
                              <w:tblStyle w:val="TableGrid"/>
                              <w:tblW w:w="0" w:type="auto"/>
                              <w:tblLook w:val="04A0" w:firstRow="1" w:lastRow="0" w:firstColumn="1" w:lastColumn="0" w:noHBand="0" w:noVBand="1"/>
                            </w:tblPr>
                            <w:tblGrid>
                              <w:gridCol w:w="1650"/>
                              <w:gridCol w:w="6980"/>
                            </w:tblGrid>
                            <w:tr w:rsidR="00FB2EB7" w:rsidRPr="000B0E14" w14:paraId="203E9CA1" w14:textId="77777777" w:rsidTr="00C20BA4">
                              <w:tc>
                                <w:tcPr>
                                  <w:tcW w:w="1650" w:type="dxa"/>
                                </w:tcPr>
                                <w:p w14:paraId="197A359D" w14:textId="77777777" w:rsidR="00FB2EB7" w:rsidRPr="000B0E14" w:rsidRDefault="00FB2EB7" w:rsidP="006E50D1">
                                  <w:pPr>
                                    <w:jc w:val="both"/>
                                    <w:rPr>
                                      <w:rFonts w:asciiTheme="majorHAnsi" w:hAnsiTheme="majorHAnsi"/>
                                      <w:sz w:val="20"/>
                                    </w:rPr>
                                  </w:pPr>
                                  <w:r w:rsidRPr="000B0E14">
                                    <w:rPr>
                                      <w:rFonts w:asciiTheme="majorHAnsi" w:hAnsiTheme="majorHAnsi"/>
                                      <w:sz w:val="20"/>
                                    </w:rPr>
                                    <w:t>Communauté</w:t>
                                  </w:r>
                                </w:p>
                              </w:tc>
                              <w:tc>
                                <w:tcPr>
                                  <w:tcW w:w="6980" w:type="dxa"/>
                                </w:tcPr>
                                <w:p w14:paraId="00679152" w14:textId="77777777" w:rsidR="00FB2EB7" w:rsidRPr="000B0E14" w:rsidRDefault="00FB2EB7" w:rsidP="006E50D1">
                                  <w:pPr>
                                    <w:jc w:val="both"/>
                                    <w:rPr>
                                      <w:rFonts w:asciiTheme="majorHAnsi" w:hAnsiTheme="majorHAnsi"/>
                                      <w:sz w:val="20"/>
                                    </w:rPr>
                                  </w:pPr>
                                  <w:r w:rsidRPr="000B0E14">
                                    <w:rPr>
                                      <w:rFonts w:asciiTheme="majorHAnsi" w:hAnsiTheme="majorHAnsi"/>
                                      <w:sz w:val="20"/>
                                    </w:rPr>
                                    <w:t xml:space="preserve">Activités de conservation masculine et de gestion durable des ressources </w:t>
                                  </w:r>
                                </w:p>
                              </w:tc>
                            </w:tr>
                            <w:tr w:rsidR="00FB2EB7" w:rsidRPr="000B0E14" w14:paraId="1C5E9132" w14:textId="77777777" w:rsidTr="00C20BA4">
                              <w:tc>
                                <w:tcPr>
                                  <w:tcW w:w="1650" w:type="dxa"/>
                                </w:tcPr>
                                <w:p w14:paraId="1D0B9BEB" w14:textId="77777777" w:rsidR="00FB2EB7" w:rsidRPr="000B0E14" w:rsidRDefault="00FB2EB7" w:rsidP="006E50D1">
                                  <w:pPr>
                                    <w:jc w:val="both"/>
                                    <w:rPr>
                                      <w:rFonts w:asciiTheme="majorHAnsi" w:hAnsiTheme="majorHAnsi"/>
                                      <w:sz w:val="20"/>
                                      <w:szCs w:val="22"/>
                                    </w:rPr>
                                  </w:pPr>
                                </w:p>
                              </w:tc>
                              <w:tc>
                                <w:tcPr>
                                  <w:tcW w:w="6980" w:type="dxa"/>
                                </w:tcPr>
                                <w:p w14:paraId="6169368C" w14:textId="77777777" w:rsidR="00FB2EB7" w:rsidRPr="000B0E14" w:rsidRDefault="00FB2EB7" w:rsidP="006E50D1">
                                  <w:pPr>
                                    <w:pStyle w:val="ListParagraph"/>
                                    <w:numPr>
                                      <w:ilvl w:val="0"/>
                                      <w:numId w:val="17"/>
                                    </w:numPr>
                                    <w:contextualSpacing w:val="0"/>
                                    <w:jc w:val="both"/>
                                    <w:rPr>
                                      <w:rFonts w:asciiTheme="majorHAnsi" w:hAnsiTheme="majorHAnsi"/>
                                      <w:sz w:val="20"/>
                                      <w:szCs w:val="20"/>
                                    </w:rPr>
                                  </w:pPr>
                                  <w:r w:rsidRPr="000B0E14">
                                    <w:rPr>
                                      <w:rFonts w:asciiTheme="majorHAnsi" w:hAnsiTheme="majorHAnsi"/>
                                      <w:sz w:val="20"/>
                                      <w:szCs w:val="20"/>
                                    </w:rPr>
                                    <w:t xml:space="preserve"> </w:t>
                                  </w:r>
                                </w:p>
                              </w:tc>
                            </w:tr>
                          </w:tbl>
                          <w:p w14:paraId="72F4FA10" w14:textId="77777777" w:rsidR="00FB2EB7" w:rsidRPr="00B9381F" w:rsidRDefault="00FB2EB7" w:rsidP="00FB2E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97DD39F" id="_x0000_s1055" type="#_x0000_t202" style="width:447.15pt;height:17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" fillcolor="#daeec3" strokeweight=".5pt">
                <v:textbox>
                  <w:txbxContent>
                    <w:p w14:paraId="490A5473" w14:textId="77777777" w:rsidR="00FB2EB7" w:rsidRPr="001A3B29" w:rsidRDefault="00FB2EB7" w:rsidP="00FB2EB7">
                      <w:pPr>
                        <w:jc w:val="both"/>
                        <w:rPr>
                          <w:rFonts w:asciiTheme="majorHAnsi" w:hAnsiTheme="majorHAnsi"/>
                          <w:b/>
                          <w:bCs/>
                        </w:rPr>
                      </w:pPr>
                      <w:r w:rsidRPr="004D409D">
                        <w:rPr>
                          <w:rFonts w:asciiTheme="majorHAnsi" w:hAnsiTheme="majorHAnsi"/>
                          <w:b/>
                          <w:bCs/>
                          <w:szCs w:val="22"/>
                        </w:rPr>
                        <w:t xml:space="preserve">Exemple de tableau pour résumer les contributions différenciées par les sexes </w:t>
                      </w:r>
                      <w:r>
                        <w:rPr>
                          <w:rFonts w:asciiTheme="majorHAnsi" w:hAnsiTheme="majorHAnsi"/>
                          <w:b/>
                          <w:bCs/>
                        </w:rPr>
                        <w:t>à la conservation et à la gestion durable des ressources</w:t>
                      </w:r>
                    </w:p>
                    <w:p w14:paraId="2C56A575" w14:textId="77777777" w:rsidR="00FB2EB7" w:rsidRPr="000B0E14" w:rsidRDefault="00FB2EB7" w:rsidP="00FB2EB7">
                      <w:pPr>
                        <w:jc w:val="both"/>
                        <w:rPr>
                          <w:rFonts w:asciiTheme="majorHAnsi" w:hAnsiTheme="majorHAnsi"/>
                        </w:rPr>
                      </w:pPr>
                    </w:p>
                    <w:p w14:paraId="13163FA4" w14:textId="77777777" w:rsidR="00FB2EB7" w:rsidRPr="000B0E14" w:rsidRDefault="00FB2EB7" w:rsidP="00FB2EB7">
                      <w:pPr>
                        <w:jc w:val="both"/>
                        <w:rPr>
                          <w:rFonts w:asciiTheme="majorHAnsi" w:hAnsiTheme="majorHAnsi"/>
                          <w:b/>
                          <w:sz w:val="20"/>
                          <w:u w:val="single"/>
                        </w:rPr>
                      </w:pPr>
                      <w:r w:rsidRPr="000B0E14">
                        <w:rPr>
                          <w:rFonts w:asciiTheme="majorHAnsi" w:hAnsiTheme="majorHAnsi"/>
                          <w:b/>
                        </w:rPr>
                        <w:t>Table X</w:t>
                      </w:r>
                      <w:r w:rsidRPr="000B0E14">
                        <w:rPr>
                          <w:rFonts w:asciiTheme="majorHAnsi" w:hAnsiTheme="majorHAnsi"/>
                        </w:rPr>
                        <w:t xml:space="preserve">. Activités de conservation et de gestion durable de la biodiversité menées par les femmes. </w:t>
                      </w:r>
                      <w:r w:rsidRPr="000B0E14">
                        <w:rPr>
                          <w:rFonts w:asciiTheme="majorHAnsi" w:hAnsiTheme="majorHAnsi"/>
                          <w:sz w:val="22"/>
                        </w:rPr>
                        <w:t xml:space="preserve">Source : Groupes de discussion </w:t>
                      </w:r>
                    </w:p>
                    <w:p w14:paraId="57942AA7" w14:textId="77777777" w:rsidR="00FB2EB7" w:rsidRPr="000B0E14" w:rsidRDefault="00FB2EB7" w:rsidP="00FB2EB7">
                      <w:pPr>
                        <w:jc w:val="both"/>
                        <w:rPr>
                          <w:rFonts w:asciiTheme="majorHAnsi" w:hAnsiTheme="majorHAnsi"/>
                        </w:rPr>
                      </w:pPr>
                    </w:p>
                    <w:tbl>
                      <w:tblPr>
                        <w:tblStyle w:val="TableGrid"/>
                        <w:tblW w:w="0" w:type="auto"/>
                        <w:tblLook w:val="04A0" w:firstRow="1" w:lastRow="0" w:firstColumn="1" w:lastColumn="0" w:noHBand="0" w:noVBand="1"/>
                      </w:tblPr>
                      <w:tblGrid>
                        <w:gridCol w:w="1650"/>
                        <w:gridCol w:w="6980"/>
                      </w:tblGrid>
                      <w:tr w:rsidR="00FB2EB7" w:rsidRPr="000B0E14" w14:paraId="38D97F7F" w14:textId="77777777" w:rsidTr="0070122B">
                        <w:tc>
                          <w:tcPr>
                            <w:tcW w:w="1650" w:type="dxa"/>
                          </w:tcPr>
                          <w:p w14:paraId="6A352BB9" w14:textId="77777777" w:rsidR="00FB2EB7" w:rsidRPr="000B0E14" w:rsidRDefault="00FB2EB7" w:rsidP="006E50D1">
                            <w:pPr>
                              <w:jc w:val="both"/>
                              <w:rPr>
                                <w:rFonts w:asciiTheme="majorHAnsi" w:hAnsiTheme="majorHAnsi"/>
                                <w:sz w:val="20"/>
                              </w:rPr>
                            </w:pPr>
                            <w:r w:rsidRPr="000B0E14">
                              <w:rPr>
                                <w:rFonts w:asciiTheme="majorHAnsi" w:hAnsiTheme="majorHAnsi"/>
                                <w:sz w:val="20"/>
                              </w:rPr>
                              <w:t>Communauté</w:t>
                            </w:r>
                          </w:p>
                        </w:tc>
                        <w:tc>
                          <w:tcPr>
                            <w:tcW w:w="6980" w:type="dxa"/>
                          </w:tcPr>
                          <w:p w14:paraId="14DB36FF" w14:textId="77777777" w:rsidR="00FB2EB7" w:rsidRPr="000B0E14" w:rsidRDefault="00FB2EB7" w:rsidP="006E50D1">
                            <w:pPr>
                              <w:jc w:val="both"/>
                              <w:rPr>
                                <w:rFonts w:asciiTheme="majorHAnsi" w:hAnsiTheme="majorHAnsi"/>
                                <w:sz w:val="20"/>
                              </w:rPr>
                            </w:pPr>
                            <w:r w:rsidRPr="000B0E14">
                              <w:rPr>
                                <w:rFonts w:asciiTheme="majorHAnsi" w:hAnsiTheme="majorHAnsi"/>
                                <w:sz w:val="20"/>
                              </w:rPr>
                              <w:t xml:space="preserve">Activités de conservation des femmes et de gestion durable des ressources </w:t>
                            </w:r>
                          </w:p>
                        </w:tc>
                      </w:tr>
                      <w:tr w:rsidR="00FB2EB7" w:rsidRPr="000B0E14" w14:paraId="756284D8" w14:textId="77777777" w:rsidTr="0070122B">
                        <w:tc>
                          <w:tcPr>
                            <w:tcW w:w="1650" w:type="dxa"/>
                          </w:tcPr>
                          <w:p w14:paraId="0AFD0115" w14:textId="77777777" w:rsidR="00FB2EB7" w:rsidRPr="000B0E14" w:rsidRDefault="00FB2EB7" w:rsidP="006E50D1">
                            <w:pPr>
                              <w:jc w:val="both"/>
                              <w:rPr>
                                <w:rFonts w:asciiTheme="majorHAnsi" w:hAnsiTheme="majorHAnsi"/>
                                <w:sz w:val="20"/>
                                <w:szCs w:val="22"/>
                              </w:rPr>
                            </w:pPr>
                          </w:p>
                        </w:tc>
                        <w:tc>
                          <w:tcPr>
                            <w:tcW w:w="6980" w:type="dxa"/>
                          </w:tcPr>
                          <w:p w14:paraId="271F4338" w14:textId="77777777" w:rsidR="00FB2EB7" w:rsidRPr="000B0E14" w:rsidRDefault="00FB2EB7" w:rsidP="006E50D1">
                            <w:pPr>
                              <w:pStyle w:val="ListParagraph"/>
                              <w:numPr>
                                <w:ilvl w:val="0"/>
                                <w:numId w:val="17"/>
                              </w:numPr>
                              <w:contextualSpacing w:val="0"/>
                              <w:jc w:val="both"/>
                              <w:rPr>
                                <w:rFonts w:asciiTheme="majorHAnsi" w:hAnsiTheme="majorHAnsi"/>
                                <w:sz w:val="20"/>
                                <w:szCs w:val="20"/>
                              </w:rPr>
                            </w:pPr>
                            <w:r w:rsidRPr="000B0E14">
                              <w:rPr>
                                <w:rFonts w:asciiTheme="majorHAnsi" w:hAnsiTheme="majorHAnsi"/>
                                <w:sz w:val="20"/>
                                <w:szCs w:val="20"/>
                              </w:rPr>
                              <w:t xml:space="preserve"> </w:t>
                            </w:r>
                          </w:p>
                        </w:tc>
                      </w:tr>
                    </w:tbl>
                    <w:p w14:paraId="5F8F59F0" w14:textId="77777777" w:rsidR="00FB2EB7" w:rsidRPr="000B0E14" w:rsidRDefault="00FB2EB7" w:rsidP="00FB2EB7">
                      <w:pPr>
                        <w:jc w:val="both"/>
                        <w:rPr>
                          <w:rFonts w:asciiTheme="majorHAnsi" w:hAnsiTheme="majorHAnsi"/>
                          <w:sz w:val="28"/>
                          <w:u w:val="single"/>
                        </w:rPr>
                      </w:pPr>
                    </w:p>
                    <w:tbl>
                      <w:tblPr>
                        <w:tblStyle w:val="TableGrid"/>
                        <w:tblW w:w="0" w:type="auto"/>
                        <w:tblLook w:val="04A0" w:firstRow="1" w:lastRow="0" w:firstColumn="1" w:lastColumn="0" w:noHBand="0" w:noVBand="1"/>
                      </w:tblPr>
                      <w:tblGrid>
                        <w:gridCol w:w="1650"/>
                        <w:gridCol w:w="6980"/>
                      </w:tblGrid>
                      <w:tr w:rsidR="00FB2EB7" w:rsidRPr="000B0E14" w14:paraId="203E9CA1" w14:textId="77777777" w:rsidTr="00C20BA4">
                        <w:tc>
                          <w:tcPr>
                            <w:tcW w:w="1650" w:type="dxa"/>
                          </w:tcPr>
                          <w:p w14:paraId="197A359D" w14:textId="77777777" w:rsidR="00FB2EB7" w:rsidRPr="000B0E14" w:rsidRDefault="00FB2EB7" w:rsidP="006E50D1">
                            <w:pPr>
                              <w:jc w:val="both"/>
                              <w:rPr>
                                <w:rFonts w:asciiTheme="majorHAnsi" w:hAnsiTheme="majorHAnsi"/>
                                <w:sz w:val="20"/>
                              </w:rPr>
                            </w:pPr>
                            <w:r w:rsidRPr="000B0E14">
                              <w:rPr>
                                <w:rFonts w:asciiTheme="majorHAnsi" w:hAnsiTheme="majorHAnsi"/>
                                <w:sz w:val="20"/>
                              </w:rPr>
                              <w:t>Communauté</w:t>
                            </w:r>
                          </w:p>
                        </w:tc>
                        <w:tc>
                          <w:tcPr>
                            <w:tcW w:w="6980" w:type="dxa"/>
                          </w:tcPr>
                          <w:p w14:paraId="00679152" w14:textId="77777777" w:rsidR="00FB2EB7" w:rsidRPr="000B0E14" w:rsidRDefault="00FB2EB7" w:rsidP="006E50D1">
                            <w:pPr>
                              <w:jc w:val="both"/>
                              <w:rPr>
                                <w:rFonts w:asciiTheme="majorHAnsi" w:hAnsiTheme="majorHAnsi"/>
                                <w:sz w:val="20"/>
                              </w:rPr>
                            </w:pPr>
                            <w:r w:rsidRPr="000B0E14">
                              <w:rPr>
                                <w:rFonts w:asciiTheme="majorHAnsi" w:hAnsiTheme="majorHAnsi"/>
                                <w:sz w:val="20"/>
                              </w:rPr>
                              <w:t xml:space="preserve">Activités de conservation masculine et de gestion durable des ressources </w:t>
                            </w:r>
                          </w:p>
                        </w:tc>
                      </w:tr>
                      <w:tr w:rsidR="00FB2EB7" w:rsidRPr="000B0E14" w14:paraId="1C5E9132" w14:textId="77777777" w:rsidTr="00C20BA4">
                        <w:tc>
                          <w:tcPr>
                            <w:tcW w:w="1650" w:type="dxa"/>
                          </w:tcPr>
                          <w:p w14:paraId="1D0B9BEB" w14:textId="77777777" w:rsidR="00FB2EB7" w:rsidRPr="000B0E14" w:rsidRDefault="00FB2EB7" w:rsidP="006E50D1">
                            <w:pPr>
                              <w:jc w:val="both"/>
                              <w:rPr>
                                <w:rFonts w:asciiTheme="majorHAnsi" w:hAnsiTheme="majorHAnsi"/>
                                <w:sz w:val="20"/>
                                <w:szCs w:val="22"/>
                              </w:rPr>
                            </w:pPr>
                          </w:p>
                        </w:tc>
                        <w:tc>
                          <w:tcPr>
                            <w:tcW w:w="6980" w:type="dxa"/>
                          </w:tcPr>
                          <w:p w14:paraId="6169368C" w14:textId="77777777" w:rsidR="00FB2EB7" w:rsidRPr="000B0E14" w:rsidRDefault="00FB2EB7" w:rsidP="006E50D1">
                            <w:pPr>
                              <w:pStyle w:val="ListParagraph"/>
                              <w:numPr>
                                <w:ilvl w:val="0"/>
                                <w:numId w:val="17"/>
                              </w:numPr>
                              <w:contextualSpacing w:val="0"/>
                              <w:jc w:val="both"/>
                              <w:rPr>
                                <w:rFonts w:asciiTheme="majorHAnsi" w:hAnsiTheme="majorHAnsi"/>
                                <w:sz w:val="20"/>
                                <w:szCs w:val="20"/>
                              </w:rPr>
                            </w:pPr>
                            <w:r w:rsidRPr="000B0E14">
                              <w:rPr>
                                <w:rFonts w:asciiTheme="majorHAnsi" w:hAnsiTheme="majorHAnsi"/>
                                <w:sz w:val="20"/>
                                <w:szCs w:val="20"/>
                              </w:rPr>
                              <w:t xml:space="preserve"> </w:t>
                            </w:r>
                          </w:p>
                        </w:tc>
                      </w:tr>
                    </w:tbl>
                    <w:p w14:paraId="72F4FA10" w14:textId="77777777" w:rsidR="00FB2EB7" w:rsidRPr="00B9381F" w:rsidRDefault="00FB2EB7" w:rsidP="00FB2EB7"/>
                  </w:txbxContent>
                </v:textbox>
                <w10:anchorlock/>
              </v:shape>
            </w:pict>
          </mc:Fallback>
        </mc:AlternateContent>
      </w:r>
    </w:p>
    <w:p w14:paraId="02FDDDB7" w14:textId="351B3A15" w:rsidR="00A028FB" w:rsidRPr="000B0E14" w:rsidRDefault="003A33A0" w:rsidP="006E50D1">
      <w:pPr>
        <w:jc w:val="both"/>
        <w:rPr>
          <w:rFonts w:asciiTheme="majorHAnsi" w:hAnsiTheme="majorHAnsi"/>
          <w:sz w:val="28"/>
          <w:u w:val="single"/>
        </w:rPr>
      </w:pPr>
      <w:r>
        <w:rPr>
          <w:noProof/>
        </w:rPr>
        <w:lastRenderedPageBreak/>
        <mc:AlternateContent>
          <mc:Choice Requires="wps">
            <w:drawing>
              <wp:inline distT="0" distB="0" distL="0" distR="0" wp14:anchorId="70900015" wp14:editId="207653E1">
                <wp:extent cx="5780542" cy="5422456"/>
                <wp:effectExtent l="0" t="0" r="10795" b="13335"/>
                <wp:docPr id="1041484389" name="Text Box 1"/>
                <wp:cNvGraphicFramePr/>
                <a:graphic xmlns:a="http://schemas.openxmlformats.org/drawingml/2006/main">
                  <a:graphicData uri="http://schemas.microsoft.com/office/word/2010/wordprocessingShape">
                    <wps:wsp>
                      <wps:cNvSpPr txBox="1"/>
                      <wps:spPr>
                        <a:xfrm>
                          <a:off x="0" y="0"/>
                          <a:ext cx="5780542" cy="5422456"/>
                        </a:xfrm>
                        <a:prstGeom prst="rect">
                          <a:avLst/>
                        </a:prstGeom>
                        <a:solidFill>
                          <a:srgbClr val="DAEEC3"/>
                        </a:solidFill>
                        <a:ln w="6350">
                          <a:solidFill>
                            <a:prstClr val="black"/>
                          </a:solidFill>
                        </a:ln>
                      </wps:spPr>
                      <wps:txbx>
                        <w:txbxContent>
                          <w:p w14:paraId="779C19A5" w14:textId="2D3F6AA1" w:rsidR="00FB2EB7" w:rsidRPr="00FB2EB7" w:rsidRDefault="00FB2EB7" w:rsidP="00FB2EB7">
                            <w:pPr>
                              <w:jc w:val="both"/>
                              <w:rPr>
                                <w:rFonts w:asciiTheme="majorHAnsi" w:hAnsiTheme="majorHAnsi"/>
                                <w:b/>
                                <w:bCs/>
                                <w:szCs w:val="22"/>
                              </w:rPr>
                            </w:pPr>
                            <w:r w:rsidRPr="00FB2EB7">
                              <w:rPr>
                                <w:rFonts w:asciiTheme="majorHAnsi" w:hAnsiTheme="majorHAnsi"/>
                                <w:b/>
                                <w:bCs/>
                                <w:szCs w:val="22"/>
                              </w:rPr>
                              <w:t xml:space="preserve">Exemple de tableau pour résumer les priorités de conservation différenciées par les sexes </w:t>
                            </w:r>
                          </w:p>
                          <w:p w14:paraId="115BE1C1" w14:textId="77777777" w:rsidR="003A33A0" w:rsidRDefault="003A33A0" w:rsidP="003A33A0">
                            <w:pPr>
                              <w:jc w:val="both"/>
                              <w:rPr>
                                <w:rFonts w:asciiTheme="majorHAnsi" w:hAnsiTheme="majorHAnsi"/>
                                <w:b/>
                              </w:rPr>
                            </w:pPr>
                          </w:p>
                          <w:p w14:paraId="1FE3B8AD" w14:textId="78838DC0" w:rsidR="003A33A0" w:rsidRPr="00FB2EB7" w:rsidRDefault="003A33A0" w:rsidP="003A33A0">
                            <w:pPr>
                              <w:jc w:val="both"/>
                              <w:rPr>
                                <w:rFonts w:asciiTheme="majorHAnsi" w:hAnsiTheme="majorHAnsi"/>
                                <w:sz w:val="20"/>
                                <w:szCs w:val="20"/>
                              </w:rPr>
                            </w:pPr>
                            <w:r w:rsidRPr="00FB2EB7">
                              <w:rPr>
                                <w:rFonts w:asciiTheme="majorHAnsi" w:hAnsiTheme="majorHAnsi"/>
                                <w:b/>
                                <w:sz w:val="20"/>
                                <w:szCs w:val="20"/>
                              </w:rPr>
                              <w:t xml:space="preserve">Table X. </w:t>
                            </w:r>
                            <w:r w:rsidRPr="00FB2EB7">
                              <w:rPr>
                                <w:rFonts w:asciiTheme="majorHAnsi" w:hAnsiTheme="majorHAnsi"/>
                                <w:sz w:val="20"/>
                                <w:szCs w:val="20"/>
                              </w:rPr>
                              <w:t xml:space="preserve">Des activités que les femmes et les hommes souhaitent mener pour conserver et exploiter durablement la biodiversité. Source : Groupes de discussion </w:t>
                            </w:r>
                          </w:p>
                          <w:tbl>
                            <w:tblPr>
                              <w:tblStyle w:val="TableGrid"/>
                              <w:tblW w:w="4186" w:type="pct"/>
                              <w:tblLook w:val="04A0" w:firstRow="1" w:lastRow="0" w:firstColumn="1" w:lastColumn="0" w:noHBand="0" w:noVBand="1"/>
                            </w:tblPr>
                            <w:tblGrid>
                              <w:gridCol w:w="1918"/>
                              <w:gridCol w:w="1326"/>
                              <w:gridCol w:w="1391"/>
                              <w:gridCol w:w="1350"/>
                              <w:gridCol w:w="1391"/>
                            </w:tblGrid>
                            <w:tr w:rsidR="00FB2EB7" w:rsidRPr="00FB2EB7" w14:paraId="0AD27264" w14:textId="77777777" w:rsidTr="00FB2EB7">
                              <w:tc>
                                <w:tcPr>
                                  <w:tcW w:w="1311" w:type="pct"/>
                                </w:tcPr>
                                <w:p w14:paraId="7E309A90" w14:textId="77777777" w:rsidR="00FB2EB7" w:rsidRPr="00FB2EB7" w:rsidRDefault="00FB2EB7" w:rsidP="006E50D1">
                                  <w:pPr>
                                    <w:jc w:val="both"/>
                                    <w:rPr>
                                      <w:rFonts w:asciiTheme="majorHAnsi" w:hAnsiTheme="majorHAnsi"/>
                                      <w:sz w:val="20"/>
                                      <w:szCs w:val="20"/>
                                    </w:rPr>
                                  </w:pPr>
                                </w:p>
                              </w:tc>
                              <w:tc>
                                <w:tcPr>
                                  <w:tcW w:w="858" w:type="pct"/>
                                </w:tcPr>
                                <w:p w14:paraId="29A67EB9" w14:textId="77777777" w:rsidR="00FB2EB7" w:rsidRPr="00FB2EB7" w:rsidRDefault="00FB2EB7" w:rsidP="006E50D1">
                                  <w:pPr>
                                    <w:jc w:val="both"/>
                                    <w:rPr>
                                      <w:rFonts w:asciiTheme="majorHAnsi" w:hAnsiTheme="majorHAnsi"/>
                                      <w:sz w:val="20"/>
                                      <w:szCs w:val="20"/>
                                    </w:rPr>
                                  </w:pPr>
                                </w:p>
                                <w:p w14:paraId="73585526" w14:textId="7FD3D8E2"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Communauté 1</w:t>
                                  </w:r>
                                </w:p>
                              </w:tc>
                              <w:tc>
                                <w:tcPr>
                                  <w:tcW w:w="953" w:type="pct"/>
                                </w:tcPr>
                                <w:p w14:paraId="1EC779C2" w14:textId="77777777" w:rsidR="00FB2EB7" w:rsidRPr="00FB2EB7" w:rsidRDefault="00FB2EB7" w:rsidP="006E50D1">
                                  <w:pPr>
                                    <w:jc w:val="both"/>
                                    <w:rPr>
                                      <w:rFonts w:asciiTheme="majorHAnsi" w:hAnsiTheme="majorHAnsi"/>
                                      <w:sz w:val="20"/>
                                      <w:szCs w:val="20"/>
                                    </w:rPr>
                                  </w:pPr>
                                </w:p>
                                <w:p w14:paraId="6596D0FB" w14:textId="7C08D493"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Communauté 2</w:t>
                                  </w:r>
                                </w:p>
                              </w:tc>
                              <w:tc>
                                <w:tcPr>
                                  <w:tcW w:w="925" w:type="pct"/>
                                </w:tcPr>
                                <w:p w14:paraId="3A40AEC0" w14:textId="77777777" w:rsidR="00FB2EB7" w:rsidRDefault="00FB2EB7" w:rsidP="006E50D1">
                                  <w:pPr>
                                    <w:jc w:val="both"/>
                                    <w:rPr>
                                      <w:rFonts w:asciiTheme="majorHAnsi" w:hAnsiTheme="majorHAnsi"/>
                                      <w:sz w:val="20"/>
                                      <w:szCs w:val="20"/>
                                    </w:rPr>
                                  </w:pPr>
                                </w:p>
                                <w:p w14:paraId="65DC0E4A" w14:textId="5CE3AD7D"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Communauté 3</w:t>
                                  </w:r>
                                </w:p>
                              </w:tc>
                              <w:tc>
                                <w:tcPr>
                                  <w:tcW w:w="953" w:type="pct"/>
                                </w:tcPr>
                                <w:p w14:paraId="39260639" w14:textId="77777777" w:rsidR="00FB2EB7" w:rsidRDefault="00FB2EB7" w:rsidP="006E50D1">
                                  <w:pPr>
                                    <w:jc w:val="both"/>
                                    <w:rPr>
                                      <w:rFonts w:asciiTheme="majorHAnsi" w:hAnsiTheme="majorHAnsi"/>
                                      <w:sz w:val="20"/>
                                      <w:szCs w:val="20"/>
                                    </w:rPr>
                                  </w:pPr>
                                </w:p>
                                <w:p w14:paraId="461D164F" w14:textId="077C78D4"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Communauté 4</w:t>
                                  </w:r>
                                </w:p>
                              </w:tc>
                            </w:tr>
                            <w:tr w:rsidR="00FB2EB7" w:rsidRPr="00FB2EB7" w14:paraId="0490BDF3" w14:textId="77777777" w:rsidTr="00FB2EB7">
                              <w:tc>
                                <w:tcPr>
                                  <w:tcW w:w="1311" w:type="pct"/>
                                </w:tcPr>
                                <w:p w14:paraId="467B0F64" w14:textId="77777777" w:rsidR="00FB2EB7" w:rsidRPr="00FB2EB7" w:rsidRDefault="00FB2EB7" w:rsidP="006E50D1">
                                  <w:pPr>
                                    <w:jc w:val="both"/>
                                    <w:rPr>
                                      <w:rFonts w:asciiTheme="majorHAnsi" w:hAnsiTheme="majorHAnsi"/>
                                      <w:sz w:val="20"/>
                                      <w:szCs w:val="20"/>
                                    </w:rPr>
                                  </w:pPr>
                                </w:p>
                                <w:p w14:paraId="7A0A377B"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Reforestation</w:t>
                                  </w:r>
                                </w:p>
                              </w:tc>
                              <w:tc>
                                <w:tcPr>
                                  <w:tcW w:w="858" w:type="pct"/>
                                </w:tcPr>
                                <w:p w14:paraId="74FF66D0" w14:textId="77777777" w:rsidR="00FB2EB7" w:rsidRPr="00FB2EB7" w:rsidRDefault="00FB2EB7" w:rsidP="006E50D1">
                                  <w:pPr>
                                    <w:jc w:val="both"/>
                                    <w:rPr>
                                      <w:sz w:val="20"/>
                                      <w:szCs w:val="20"/>
                                    </w:rPr>
                                  </w:pPr>
                                </w:p>
                                <w:p w14:paraId="05182071"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09A151AA" w14:textId="77777777" w:rsidR="00FB2EB7" w:rsidRPr="00FB2EB7" w:rsidRDefault="00FB2EB7" w:rsidP="006E50D1">
                                  <w:pPr>
                                    <w:jc w:val="both"/>
                                    <w:rPr>
                                      <w:sz w:val="20"/>
                                      <w:szCs w:val="20"/>
                                    </w:rPr>
                                  </w:pPr>
                                </w:p>
                                <w:p w14:paraId="0CC6AC98"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3CD801C9" w14:textId="77777777" w:rsidR="00FB2EB7" w:rsidRPr="00FB2EB7" w:rsidRDefault="00FB2EB7" w:rsidP="006E50D1">
                                  <w:pPr>
                                    <w:jc w:val="both"/>
                                    <w:rPr>
                                      <w:sz w:val="20"/>
                                      <w:szCs w:val="20"/>
                                    </w:rPr>
                                  </w:pPr>
                                </w:p>
                                <w:p w14:paraId="45C94932"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5609E073" w14:textId="77777777" w:rsidR="00FB2EB7" w:rsidRPr="00FB2EB7" w:rsidRDefault="00FB2EB7" w:rsidP="006E50D1">
                                  <w:pPr>
                                    <w:jc w:val="both"/>
                                    <w:rPr>
                                      <w:sz w:val="20"/>
                                      <w:szCs w:val="20"/>
                                    </w:rPr>
                                  </w:pPr>
                                </w:p>
                              </w:tc>
                            </w:tr>
                            <w:tr w:rsidR="00FB2EB7" w:rsidRPr="00FB2EB7" w14:paraId="2372C062" w14:textId="77777777" w:rsidTr="00FB2EB7">
                              <w:tc>
                                <w:tcPr>
                                  <w:tcW w:w="1311" w:type="pct"/>
                                </w:tcPr>
                                <w:p w14:paraId="3FD3D67D" w14:textId="77777777" w:rsidR="00FB2EB7" w:rsidRPr="00FB2EB7" w:rsidRDefault="00FB2EB7" w:rsidP="006E50D1">
                                  <w:pPr>
                                    <w:jc w:val="both"/>
                                    <w:rPr>
                                      <w:rFonts w:asciiTheme="majorHAnsi" w:hAnsiTheme="majorHAnsi"/>
                                      <w:b/>
                                      <w:sz w:val="20"/>
                                      <w:szCs w:val="20"/>
                                    </w:rPr>
                                  </w:pPr>
                                </w:p>
                                <w:p w14:paraId="3CD850A1" w14:textId="77777777" w:rsidR="00FB2EB7" w:rsidRPr="00FB2EB7" w:rsidRDefault="00FB2EB7" w:rsidP="006E50D1">
                                  <w:pPr>
                                    <w:jc w:val="both"/>
                                    <w:rPr>
                                      <w:rFonts w:asciiTheme="majorHAnsi" w:hAnsiTheme="majorHAnsi"/>
                                      <w:b/>
                                      <w:sz w:val="20"/>
                                      <w:szCs w:val="20"/>
                                    </w:rPr>
                                  </w:pPr>
                                  <w:r w:rsidRPr="00FB2EB7">
                                    <w:rPr>
                                      <w:rFonts w:asciiTheme="majorHAnsi" w:hAnsiTheme="majorHAnsi"/>
                                      <w:b/>
                                      <w:sz w:val="20"/>
                                      <w:szCs w:val="20"/>
                                    </w:rPr>
                                    <w:t>Tourisme durable</w:t>
                                  </w:r>
                                </w:p>
                              </w:tc>
                              <w:tc>
                                <w:tcPr>
                                  <w:tcW w:w="858" w:type="pct"/>
                                </w:tcPr>
                                <w:p w14:paraId="5199F473" w14:textId="77777777" w:rsidR="00FB2EB7" w:rsidRPr="00FB2EB7" w:rsidRDefault="00FB2EB7" w:rsidP="006E50D1">
                                  <w:pPr>
                                    <w:jc w:val="both"/>
                                    <w:rPr>
                                      <w:sz w:val="20"/>
                                      <w:szCs w:val="20"/>
                                    </w:rPr>
                                  </w:pPr>
                                </w:p>
                                <w:p w14:paraId="1A43AFF4"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1C1E4C1" w14:textId="77777777" w:rsidR="00FB2EB7" w:rsidRPr="00FB2EB7" w:rsidRDefault="00FB2EB7" w:rsidP="006E50D1">
                                  <w:pPr>
                                    <w:jc w:val="both"/>
                                    <w:rPr>
                                      <w:sz w:val="20"/>
                                      <w:szCs w:val="20"/>
                                    </w:rPr>
                                  </w:pPr>
                                </w:p>
                                <w:p w14:paraId="76719408"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7E48E187" w14:textId="77777777" w:rsidR="00FB2EB7" w:rsidRPr="00FB2EB7" w:rsidRDefault="00FB2EB7" w:rsidP="006E50D1">
                                  <w:pPr>
                                    <w:jc w:val="both"/>
                                    <w:rPr>
                                      <w:sz w:val="20"/>
                                      <w:szCs w:val="20"/>
                                    </w:rPr>
                                  </w:pPr>
                                </w:p>
                                <w:p w14:paraId="4D00E42A"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63DFD4B" w14:textId="77777777" w:rsidR="00FB2EB7" w:rsidRPr="00FB2EB7" w:rsidRDefault="00FB2EB7" w:rsidP="006E50D1">
                                  <w:pPr>
                                    <w:jc w:val="both"/>
                                    <w:rPr>
                                      <w:sz w:val="20"/>
                                      <w:szCs w:val="20"/>
                                    </w:rPr>
                                  </w:pPr>
                                </w:p>
                              </w:tc>
                            </w:tr>
                            <w:tr w:rsidR="00FB2EB7" w:rsidRPr="00FB2EB7" w14:paraId="6238C0CD" w14:textId="77777777" w:rsidTr="00FB2EB7">
                              <w:tc>
                                <w:tcPr>
                                  <w:tcW w:w="1311" w:type="pct"/>
                                </w:tcPr>
                                <w:p w14:paraId="044B2C73" w14:textId="77777777" w:rsidR="00FB2EB7" w:rsidRPr="00FB2EB7" w:rsidRDefault="00FB2EB7" w:rsidP="006E50D1">
                                  <w:pPr>
                                    <w:jc w:val="both"/>
                                    <w:rPr>
                                      <w:rFonts w:asciiTheme="majorHAnsi" w:hAnsiTheme="majorHAnsi"/>
                                      <w:b/>
                                      <w:sz w:val="20"/>
                                      <w:szCs w:val="20"/>
                                    </w:rPr>
                                  </w:pPr>
                                </w:p>
                                <w:p w14:paraId="52F4EEC6"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Jardins Résidentiels</w:t>
                                  </w:r>
                                </w:p>
                              </w:tc>
                              <w:tc>
                                <w:tcPr>
                                  <w:tcW w:w="858" w:type="pct"/>
                                </w:tcPr>
                                <w:p w14:paraId="19790836" w14:textId="77777777" w:rsidR="00FB2EB7" w:rsidRPr="00FB2EB7" w:rsidRDefault="00FB2EB7" w:rsidP="006E50D1">
                                  <w:pPr>
                                    <w:jc w:val="both"/>
                                    <w:rPr>
                                      <w:sz w:val="20"/>
                                      <w:szCs w:val="20"/>
                                    </w:rPr>
                                  </w:pPr>
                                </w:p>
                              </w:tc>
                              <w:tc>
                                <w:tcPr>
                                  <w:tcW w:w="953" w:type="pct"/>
                                </w:tcPr>
                                <w:p w14:paraId="533CB0C5" w14:textId="77777777" w:rsidR="00FB2EB7" w:rsidRPr="00FB2EB7" w:rsidRDefault="00FB2EB7" w:rsidP="006E50D1">
                                  <w:pPr>
                                    <w:jc w:val="both"/>
                                    <w:rPr>
                                      <w:sz w:val="20"/>
                                      <w:szCs w:val="20"/>
                                    </w:rPr>
                                  </w:pPr>
                                </w:p>
                                <w:p w14:paraId="5A565566"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3D17101C" w14:textId="77777777" w:rsidR="00FB2EB7" w:rsidRPr="00FB2EB7" w:rsidRDefault="00FB2EB7" w:rsidP="006E50D1">
                                  <w:pPr>
                                    <w:jc w:val="both"/>
                                    <w:rPr>
                                      <w:sz w:val="20"/>
                                      <w:szCs w:val="20"/>
                                    </w:rPr>
                                  </w:pPr>
                                </w:p>
                              </w:tc>
                              <w:tc>
                                <w:tcPr>
                                  <w:tcW w:w="953" w:type="pct"/>
                                </w:tcPr>
                                <w:p w14:paraId="38D1C4C9" w14:textId="77777777" w:rsidR="00FB2EB7" w:rsidRPr="00FB2EB7" w:rsidRDefault="00FB2EB7" w:rsidP="006E50D1">
                                  <w:pPr>
                                    <w:jc w:val="both"/>
                                    <w:rPr>
                                      <w:sz w:val="20"/>
                                      <w:szCs w:val="20"/>
                                    </w:rPr>
                                  </w:pPr>
                                </w:p>
                                <w:p w14:paraId="627718DA" w14:textId="77777777" w:rsidR="00FB2EB7" w:rsidRPr="00FB2EB7" w:rsidRDefault="00FB2EB7" w:rsidP="006E50D1">
                                  <w:pPr>
                                    <w:jc w:val="both"/>
                                    <w:rPr>
                                      <w:sz w:val="20"/>
                                      <w:szCs w:val="20"/>
                                    </w:rPr>
                                  </w:pPr>
                                  <w:r w:rsidRPr="00FB2EB7">
                                    <w:rPr>
                                      <w:color w:val="0000FF"/>
                                      <w:sz w:val="20"/>
                                      <w:szCs w:val="20"/>
                                    </w:rPr>
                                    <w:t>*</w:t>
                                  </w:r>
                                </w:p>
                              </w:tc>
                            </w:tr>
                            <w:tr w:rsidR="00FB2EB7" w:rsidRPr="00FB2EB7" w14:paraId="3FB9C39C" w14:textId="77777777" w:rsidTr="00FB2EB7">
                              <w:tc>
                                <w:tcPr>
                                  <w:tcW w:w="1311" w:type="pct"/>
                                </w:tcPr>
                                <w:p w14:paraId="364955C2" w14:textId="77777777" w:rsidR="00FB2EB7" w:rsidRPr="00FB2EB7" w:rsidRDefault="00FB2EB7" w:rsidP="006E50D1">
                                  <w:pPr>
                                    <w:jc w:val="both"/>
                                    <w:rPr>
                                      <w:rFonts w:asciiTheme="majorHAnsi" w:hAnsiTheme="majorHAnsi"/>
                                      <w:b/>
                                      <w:sz w:val="20"/>
                                      <w:szCs w:val="20"/>
                                    </w:rPr>
                                  </w:pPr>
                                </w:p>
                                <w:p w14:paraId="366BD2C9" w14:textId="77777777" w:rsidR="00FB2EB7" w:rsidRPr="00FB2EB7" w:rsidRDefault="00FB2EB7" w:rsidP="006E50D1">
                                  <w:pPr>
                                    <w:jc w:val="both"/>
                                    <w:rPr>
                                      <w:rFonts w:asciiTheme="majorHAnsi" w:hAnsiTheme="majorHAnsi"/>
                                      <w:b/>
                                      <w:sz w:val="20"/>
                                      <w:szCs w:val="20"/>
                                    </w:rPr>
                                  </w:pPr>
                                  <w:r w:rsidRPr="00FB2EB7">
                                    <w:rPr>
                                      <w:rFonts w:asciiTheme="majorHAnsi" w:hAnsiTheme="majorHAnsi"/>
                                      <w:b/>
                                      <w:sz w:val="20"/>
                                      <w:szCs w:val="20"/>
                                    </w:rPr>
                                    <w:t>Pépinières</w:t>
                                  </w:r>
                                </w:p>
                              </w:tc>
                              <w:tc>
                                <w:tcPr>
                                  <w:tcW w:w="858" w:type="pct"/>
                                </w:tcPr>
                                <w:p w14:paraId="618244A8" w14:textId="77777777" w:rsidR="00FB2EB7" w:rsidRPr="00FB2EB7" w:rsidRDefault="00FB2EB7" w:rsidP="006E50D1">
                                  <w:pPr>
                                    <w:jc w:val="both"/>
                                    <w:rPr>
                                      <w:sz w:val="20"/>
                                      <w:szCs w:val="20"/>
                                    </w:rPr>
                                  </w:pPr>
                                </w:p>
                              </w:tc>
                              <w:tc>
                                <w:tcPr>
                                  <w:tcW w:w="953" w:type="pct"/>
                                </w:tcPr>
                                <w:p w14:paraId="5D90C07D" w14:textId="77777777" w:rsidR="00FB2EB7" w:rsidRPr="00FB2EB7" w:rsidRDefault="00FB2EB7" w:rsidP="006E50D1">
                                  <w:pPr>
                                    <w:jc w:val="both"/>
                                    <w:rPr>
                                      <w:sz w:val="20"/>
                                      <w:szCs w:val="20"/>
                                    </w:rPr>
                                  </w:pPr>
                                </w:p>
                              </w:tc>
                              <w:tc>
                                <w:tcPr>
                                  <w:tcW w:w="925" w:type="pct"/>
                                </w:tcPr>
                                <w:p w14:paraId="153564FD" w14:textId="77777777" w:rsidR="00FB2EB7" w:rsidRPr="00FB2EB7" w:rsidRDefault="00FB2EB7" w:rsidP="006E50D1">
                                  <w:pPr>
                                    <w:jc w:val="both"/>
                                    <w:rPr>
                                      <w:sz w:val="20"/>
                                      <w:szCs w:val="20"/>
                                    </w:rPr>
                                  </w:pPr>
                                </w:p>
                              </w:tc>
                              <w:tc>
                                <w:tcPr>
                                  <w:tcW w:w="953" w:type="pct"/>
                                </w:tcPr>
                                <w:p w14:paraId="3C6FEEC4" w14:textId="77777777" w:rsidR="00FB2EB7" w:rsidRPr="00FB2EB7" w:rsidRDefault="00FB2EB7" w:rsidP="006E50D1">
                                  <w:pPr>
                                    <w:jc w:val="both"/>
                                    <w:rPr>
                                      <w:sz w:val="20"/>
                                      <w:szCs w:val="20"/>
                                    </w:rPr>
                                  </w:pPr>
                                </w:p>
                                <w:p w14:paraId="2D27992A" w14:textId="77777777" w:rsidR="00FB2EB7" w:rsidRPr="00FB2EB7" w:rsidRDefault="00FB2EB7" w:rsidP="006E50D1">
                                  <w:pPr>
                                    <w:jc w:val="both"/>
                                    <w:rPr>
                                      <w:sz w:val="20"/>
                                      <w:szCs w:val="20"/>
                                    </w:rPr>
                                  </w:pPr>
                                  <w:r w:rsidRPr="00FB2EB7">
                                    <w:rPr>
                                      <w:color w:val="0000FF"/>
                                      <w:sz w:val="20"/>
                                      <w:szCs w:val="20"/>
                                    </w:rPr>
                                    <w:t>*</w:t>
                                  </w:r>
                                </w:p>
                              </w:tc>
                            </w:tr>
                            <w:tr w:rsidR="00FB2EB7" w:rsidRPr="00FB2EB7" w14:paraId="658660E0" w14:textId="77777777" w:rsidTr="00FB2EB7">
                              <w:tc>
                                <w:tcPr>
                                  <w:tcW w:w="1311" w:type="pct"/>
                                </w:tcPr>
                                <w:p w14:paraId="5491FBEE" w14:textId="77777777" w:rsidR="00FB2EB7" w:rsidRPr="00FB2EB7" w:rsidRDefault="00FB2EB7" w:rsidP="006E50D1">
                                  <w:pPr>
                                    <w:jc w:val="both"/>
                                    <w:rPr>
                                      <w:rFonts w:asciiTheme="majorHAnsi" w:hAnsiTheme="majorHAnsi"/>
                                      <w:b/>
                                      <w:sz w:val="20"/>
                                      <w:szCs w:val="20"/>
                                    </w:rPr>
                                  </w:pPr>
                                </w:p>
                                <w:p w14:paraId="7F7AC581"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 xml:space="preserve">Pêcheries   </w:t>
                                  </w:r>
                                </w:p>
                              </w:tc>
                              <w:tc>
                                <w:tcPr>
                                  <w:tcW w:w="858" w:type="pct"/>
                                </w:tcPr>
                                <w:p w14:paraId="23F7E338" w14:textId="77777777" w:rsidR="00FB2EB7" w:rsidRPr="00FB2EB7" w:rsidRDefault="00FB2EB7" w:rsidP="006E50D1">
                                  <w:pPr>
                                    <w:jc w:val="both"/>
                                    <w:rPr>
                                      <w:sz w:val="20"/>
                                      <w:szCs w:val="20"/>
                                    </w:rPr>
                                  </w:pPr>
                                </w:p>
                                <w:p w14:paraId="77D4B0D5"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590E53F" w14:textId="77777777" w:rsidR="00FB2EB7" w:rsidRPr="00FB2EB7" w:rsidRDefault="00FB2EB7" w:rsidP="006E50D1">
                                  <w:pPr>
                                    <w:jc w:val="both"/>
                                    <w:rPr>
                                      <w:sz w:val="20"/>
                                      <w:szCs w:val="20"/>
                                    </w:rPr>
                                  </w:pPr>
                                </w:p>
                              </w:tc>
                              <w:tc>
                                <w:tcPr>
                                  <w:tcW w:w="925" w:type="pct"/>
                                </w:tcPr>
                                <w:p w14:paraId="12B7841F" w14:textId="77777777" w:rsidR="00FB2EB7" w:rsidRPr="00FB2EB7" w:rsidRDefault="00FB2EB7" w:rsidP="006E50D1">
                                  <w:pPr>
                                    <w:jc w:val="both"/>
                                    <w:rPr>
                                      <w:sz w:val="20"/>
                                      <w:szCs w:val="20"/>
                                    </w:rPr>
                                  </w:pPr>
                                </w:p>
                              </w:tc>
                              <w:tc>
                                <w:tcPr>
                                  <w:tcW w:w="953" w:type="pct"/>
                                </w:tcPr>
                                <w:p w14:paraId="255451C2" w14:textId="77777777" w:rsidR="00FB2EB7" w:rsidRPr="00FB2EB7" w:rsidRDefault="00FB2EB7" w:rsidP="006E50D1">
                                  <w:pPr>
                                    <w:jc w:val="both"/>
                                    <w:rPr>
                                      <w:sz w:val="20"/>
                                      <w:szCs w:val="20"/>
                                    </w:rPr>
                                  </w:pPr>
                                </w:p>
                                <w:p w14:paraId="2ED157AB" w14:textId="77777777" w:rsidR="00FB2EB7" w:rsidRPr="00FB2EB7" w:rsidRDefault="00FB2EB7" w:rsidP="006E50D1">
                                  <w:pPr>
                                    <w:jc w:val="both"/>
                                    <w:rPr>
                                      <w:sz w:val="20"/>
                                      <w:szCs w:val="20"/>
                                    </w:rPr>
                                  </w:pPr>
                                  <w:r w:rsidRPr="00FB2EB7">
                                    <w:rPr>
                                      <w:color w:val="0000FF"/>
                                      <w:sz w:val="20"/>
                                      <w:szCs w:val="20"/>
                                    </w:rPr>
                                    <w:t>*</w:t>
                                  </w:r>
                                </w:p>
                              </w:tc>
                            </w:tr>
                          </w:tbl>
                          <w:p w14:paraId="1B0AAA54" w14:textId="77777777" w:rsidR="00FB2EB7" w:rsidRDefault="00FB2EB7" w:rsidP="00FB2EB7">
                            <w:pPr>
                              <w:jc w:val="both"/>
                              <w:rPr>
                                <w:rFonts w:asciiTheme="majorHAnsi" w:hAnsiTheme="majorHAnsi"/>
                                <w:b/>
                                <w:bCs/>
                                <w:sz w:val="20"/>
                                <w:szCs w:val="20"/>
                              </w:rPr>
                            </w:pPr>
                          </w:p>
                          <w:p w14:paraId="6B4BF69B" w14:textId="69E1EB3E" w:rsidR="00FB2EB7" w:rsidRPr="00FB2EB7" w:rsidRDefault="00FB2EB7" w:rsidP="00FB2EB7">
                            <w:pPr>
                              <w:jc w:val="both"/>
                              <w:rPr>
                                <w:rFonts w:asciiTheme="majorHAnsi" w:hAnsiTheme="majorHAnsi"/>
                                <w:b/>
                                <w:bCs/>
                                <w:sz w:val="20"/>
                                <w:szCs w:val="20"/>
                              </w:rPr>
                            </w:pPr>
                            <w:r w:rsidRPr="00FB2EB7">
                              <w:rPr>
                                <w:rFonts w:asciiTheme="majorHAnsi" w:hAnsiTheme="majorHAnsi"/>
                                <w:b/>
                                <w:bCs/>
                                <w:sz w:val="20"/>
                                <w:szCs w:val="20"/>
                              </w:rPr>
                              <w:t>Exemple de tableau pour résumer les solutions potentielles fondées sur la nature sensibles au genre pouvant être développées au niveau local</w:t>
                            </w:r>
                          </w:p>
                          <w:p w14:paraId="311AC6DE" w14:textId="77777777" w:rsidR="00FB2EB7" w:rsidRPr="00FB2EB7" w:rsidRDefault="00FB2EB7" w:rsidP="003A33A0">
                            <w:pPr>
                              <w:rPr>
                                <w:sz w:val="20"/>
                                <w:szCs w:val="20"/>
                              </w:rPr>
                            </w:pPr>
                          </w:p>
                          <w:p w14:paraId="3D7082EB" w14:textId="37998781" w:rsidR="003A33A0" w:rsidRPr="00FB2EB7" w:rsidRDefault="003A33A0" w:rsidP="003A33A0">
                            <w:pPr>
                              <w:jc w:val="both"/>
                              <w:rPr>
                                <w:rFonts w:asciiTheme="majorHAnsi" w:hAnsiTheme="majorHAnsi"/>
                                <w:sz w:val="20"/>
                                <w:szCs w:val="20"/>
                              </w:rPr>
                            </w:pPr>
                            <w:r w:rsidRPr="00FB2EB7">
                              <w:rPr>
                                <w:rFonts w:asciiTheme="majorHAnsi" w:hAnsiTheme="majorHAnsi"/>
                                <w:b/>
                                <w:sz w:val="20"/>
                                <w:szCs w:val="20"/>
                              </w:rPr>
                              <w:t xml:space="preserve">Tableau xx. </w:t>
                            </w:r>
                            <w:r w:rsidR="00FB2EB7" w:rsidRPr="00FB2EB7">
                              <w:rPr>
                                <w:rFonts w:asciiTheme="majorHAnsi" w:hAnsiTheme="majorHAnsi"/>
                                <w:sz w:val="20"/>
                                <w:szCs w:val="20"/>
                              </w:rPr>
                              <w:t xml:space="preserve">Des solutions basées sur la nature proposées par des femmes et des hommes qui pourraient être développées localement, ainsi que des défis et opportunités liés à leur mise en œuvre. Source : Groupes de discussion </w:t>
                            </w:r>
                          </w:p>
                          <w:p w14:paraId="205B5541" w14:textId="77777777" w:rsidR="003A33A0" w:rsidRPr="000B0E14" w:rsidRDefault="003A33A0" w:rsidP="003A33A0">
                            <w:pPr>
                              <w:jc w:val="both"/>
                              <w:rPr>
                                <w:rFonts w:asciiTheme="majorHAnsi" w:hAnsiTheme="majorHAnsi"/>
                              </w:rPr>
                            </w:pPr>
                          </w:p>
                          <w:tbl>
                            <w:tblPr>
                              <w:tblStyle w:val="TableGrid"/>
                              <w:tblW w:w="0" w:type="auto"/>
                              <w:tblLook w:val="04A0" w:firstRow="1" w:lastRow="0" w:firstColumn="1" w:lastColumn="0" w:noHBand="0" w:noVBand="1"/>
                            </w:tblPr>
                            <w:tblGrid>
                              <w:gridCol w:w="1377"/>
                              <w:gridCol w:w="3446"/>
                              <w:gridCol w:w="3807"/>
                            </w:tblGrid>
                            <w:tr w:rsidR="003A33A0" w:rsidRPr="000B0E14" w14:paraId="082EE5A0" w14:textId="77777777" w:rsidTr="00A30F78">
                              <w:tc>
                                <w:tcPr>
                                  <w:tcW w:w="8630" w:type="dxa"/>
                                  <w:gridSpan w:val="3"/>
                                </w:tcPr>
                                <w:p w14:paraId="6AE256F5"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rPr>
                                    <w:t>Communauté</w:t>
                                  </w:r>
                                </w:p>
                              </w:tc>
                            </w:tr>
                            <w:tr w:rsidR="003A33A0" w:rsidRPr="000B0E14" w14:paraId="0D10256C" w14:textId="77777777" w:rsidTr="00A30F78">
                              <w:tc>
                                <w:tcPr>
                                  <w:tcW w:w="1377" w:type="dxa"/>
                                </w:tcPr>
                                <w:p w14:paraId="0A2BDEE7"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Activités</w:t>
                                  </w:r>
                                </w:p>
                              </w:tc>
                              <w:tc>
                                <w:tcPr>
                                  <w:tcW w:w="3446" w:type="dxa"/>
                                </w:tcPr>
                                <w:p w14:paraId="50130B19"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Défis</w:t>
                                  </w:r>
                                </w:p>
                              </w:tc>
                              <w:tc>
                                <w:tcPr>
                                  <w:tcW w:w="3807" w:type="dxa"/>
                                </w:tcPr>
                                <w:p w14:paraId="059DAD5B"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Opportunités</w:t>
                                  </w:r>
                                </w:p>
                              </w:tc>
                            </w:tr>
                            <w:tr w:rsidR="003A33A0" w:rsidRPr="000B0E14" w14:paraId="0B2B2A07" w14:textId="77777777" w:rsidTr="00A30F78">
                              <w:tc>
                                <w:tcPr>
                                  <w:tcW w:w="1377" w:type="dxa"/>
                                </w:tcPr>
                                <w:p w14:paraId="3F785DE7" w14:textId="77777777" w:rsidR="003A33A0" w:rsidRPr="000B0E14" w:rsidRDefault="003A33A0" w:rsidP="003A33A0">
                                  <w:pPr>
                                    <w:jc w:val="both"/>
                                    <w:rPr>
                                      <w:rFonts w:asciiTheme="majorHAnsi" w:hAnsiTheme="majorHAnsi"/>
                                      <w:b/>
                                      <w:sz w:val="18"/>
                                      <w:szCs w:val="20"/>
                                    </w:rPr>
                                  </w:pPr>
                                </w:p>
                                <w:p w14:paraId="07B72D34" w14:textId="77777777" w:rsidR="003A33A0" w:rsidRPr="000B0E14" w:rsidRDefault="003A33A0" w:rsidP="003A33A0">
                                  <w:pPr>
                                    <w:jc w:val="both"/>
                                    <w:rPr>
                                      <w:rFonts w:asciiTheme="majorHAnsi" w:hAnsiTheme="majorHAnsi"/>
                                      <w:b/>
                                      <w:sz w:val="18"/>
                                      <w:szCs w:val="20"/>
                                    </w:rPr>
                                  </w:pPr>
                                </w:p>
                                <w:p w14:paraId="194DE5E8" w14:textId="77777777" w:rsidR="003A33A0" w:rsidRPr="000B0E14" w:rsidRDefault="003A33A0" w:rsidP="003A33A0">
                                  <w:pPr>
                                    <w:jc w:val="both"/>
                                    <w:rPr>
                                      <w:rFonts w:asciiTheme="majorHAnsi" w:hAnsiTheme="majorHAnsi"/>
                                      <w:b/>
                                      <w:sz w:val="18"/>
                                      <w:szCs w:val="20"/>
                                    </w:rPr>
                                  </w:pPr>
                                </w:p>
                                <w:p w14:paraId="5C79A9BB"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Tourisme</w:t>
                                  </w:r>
                                </w:p>
                              </w:tc>
                              <w:tc>
                                <w:tcPr>
                                  <w:tcW w:w="3446" w:type="dxa"/>
                                </w:tcPr>
                                <w:p w14:paraId="42714A78" w14:textId="77777777" w:rsidR="003A33A0" w:rsidRPr="000B0E14" w:rsidRDefault="003A33A0" w:rsidP="003A33A0">
                                  <w:pPr>
                                    <w:pStyle w:val="ListParagraph"/>
                                    <w:numPr>
                                      <w:ilvl w:val="0"/>
                                      <w:numId w:val="20"/>
                                    </w:numPr>
                                    <w:contextualSpacing w:val="0"/>
                                    <w:jc w:val="both"/>
                                    <w:rPr>
                                      <w:rFonts w:asciiTheme="majorHAnsi" w:hAnsiTheme="majorHAnsi"/>
                                      <w:sz w:val="18"/>
                                      <w:szCs w:val="20"/>
                                    </w:rPr>
                                  </w:pPr>
                                </w:p>
                              </w:tc>
                              <w:tc>
                                <w:tcPr>
                                  <w:tcW w:w="3807" w:type="dxa"/>
                                </w:tcPr>
                                <w:p w14:paraId="0F42A7C7" w14:textId="77777777" w:rsidR="003A33A0" w:rsidRPr="000B0E14" w:rsidRDefault="003A33A0" w:rsidP="003A33A0">
                                  <w:pPr>
                                    <w:pStyle w:val="ListParagraph"/>
                                    <w:numPr>
                                      <w:ilvl w:val="0"/>
                                      <w:numId w:val="21"/>
                                    </w:numPr>
                                    <w:contextualSpacing w:val="0"/>
                                    <w:jc w:val="both"/>
                                    <w:rPr>
                                      <w:rFonts w:asciiTheme="majorHAnsi" w:hAnsiTheme="majorHAnsi"/>
                                      <w:sz w:val="18"/>
                                      <w:szCs w:val="20"/>
                                    </w:rPr>
                                  </w:pPr>
                                </w:p>
                              </w:tc>
                            </w:tr>
                            <w:tr w:rsidR="003A33A0" w:rsidRPr="000B0E14" w14:paraId="67B84D95" w14:textId="77777777" w:rsidTr="00A30F78">
                              <w:tc>
                                <w:tcPr>
                                  <w:tcW w:w="1377" w:type="dxa"/>
                                </w:tcPr>
                                <w:p w14:paraId="11F812E1" w14:textId="77777777" w:rsidR="003A33A0" w:rsidRPr="000B0E14" w:rsidRDefault="003A33A0" w:rsidP="003A33A0">
                                  <w:pPr>
                                    <w:jc w:val="both"/>
                                    <w:rPr>
                                      <w:rFonts w:asciiTheme="majorHAnsi" w:hAnsiTheme="majorHAnsi"/>
                                      <w:b/>
                                      <w:sz w:val="18"/>
                                      <w:szCs w:val="20"/>
                                    </w:rPr>
                                  </w:pPr>
                                </w:p>
                                <w:p w14:paraId="74F90E63" w14:textId="77777777" w:rsidR="003A33A0" w:rsidRPr="000B0E14" w:rsidRDefault="003A33A0" w:rsidP="003A33A0">
                                  <w:pPr>
                                    <w:jc w:val="both"/>
                                    <w:rPr>
                                      <w:rFonts w:asciiTheme="majorHAnsi" w:hAnsiTheme="majorHAnsi"/>
                                      <w:b/>
                                      <w:sz w:val="18"/>
                                      <w:szCs w:val="20"/>
                                    </w:rPr>
                                  </w:pPr>
                                </w:p>
                                <w:p w14:paraId="11A9E534"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Conservation</w:t>
                                  </w:r>
                                </w:p>
                              </w:tc>
                              <w:tc>
                                <w:tcPr>
                                  <w:tcW w:w="3446" w:type="dxa"/>
                                </w:tcPr>
                                <w:p w14:paraId="3DCAAB52" w14:textId="77777777" w:rsidR="003A33A0" w:rsidRPr="000B0E14" w:rsidRDefault="003A33A0" w:rsidP="003A33A0">
                                  <w:pPr>
                                    <w:pStyle w:val="ListParagraph"/>
                                    <w:numPr>
                                      <w:ilvl w:val="0"/>
                                      <w:numId w:val="20"/>
                                    </w:numPr>
                                    <w:contextualSpacing w:val="0"/>
                                    <w:jc w:val="both"/>
                                    <w:rPr>
                                      <w:rFonts w:asciiTheme="majorHAnsi" w:hAnsiTheme="majorHAnsi"/>
                                      <w:sz w:val="18"/>
                                      <w:szCs w:val="20"/>
                                    </w:rPr>
                                  </w:pPr>
                                </w:p>
                              </w:tc>
                              <w:tc>
                                <w:tcPr>
                                  <w:tcW w:w="3807" w:type="dxa"/>
                                </w:tcPr>
                                <w:p w14:paraId="231B41CE" w14:textId="77777777" w:rsidR="003A33A0" w:rsidRPr="000B0E14" w:rsidRDefault="003A33A0" w:rsidP="003A33A0">
                                  <w:pPr>
                                    <w:pStyle w:val="ListParagraph"/>
                                    <w:numPr>
                                      <w:ilvl w:val="0"/>
                                      <w:numId w:val="21"/>
                                    </w:numPr>
                                    <w:contextualSpacing w:val="0"/>
                                    <w:jc w:val="both"/>
                                    <w:rPr>
                                      <w:rFonts w:asciiTheme="majorHAnsi" w:hAnsiTheme="majorHAnsi"/>
                                      <w:sz w:val="18"/>
                                      <w:szCs w:val="20"/>
                                    </w:rPr>
                                  </w:pPr>
                                </w:p>
                              </w:tc>
                            </w:tr>
                          </w:tbl>
                          <w:p w14:paraId="24852D7D" w14:textId="77777777" w:rsidR="003A33A0" w:rsidRPr="000B0E14" w:rsidRDefault="003A33A0" w:rsidP="003A33A0">
                            <w:pPr>
                              <w:jc w:val="both"/>
                            </w:pPr>
                          </w:p>
                          <w:p w14:paraId="242EDE84" w14:textId="77777777" w:rsidR="003A33A0" w:rsidRPr="000D59D7" w:rsidRDefault="003A33A0" w:rsidP="003A33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0900015" id="_x0000_s1056" type="#_x0000_t202" style="width:455.15pt;height:42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" fillcolor="#daeec3" strokeweight=".5pt">
                <v:textbox>
                  <w:txbxContent>
                    <w:p w14:paraId="779C19A5" w14:textId="2D3F6AA1" w:rsidR="00FB2EB7" w:rsidRPr="00FB2EB7" w:rsidRDefault="00FB2EB7" w:rsidP="00FB2EB7">
                      <w:pPr>
                        <w:jc w:val="both"/>
                        <w:rPr>
                          <w:rFonts w:asciiTheme="majorHAnsi" w:hAnsiTheme="majorHAnsi"/>
                          <w:b/>
                          <w:bCs/>
                          <w:szCs w:val="22"/>
                        </w:rPr>
                      </w:pPr>
                      <w:r w:rsidRPr="00FB2EB7">
                        <w:rPr>
                          <w:rFonts w:asciiTheme="majorHAnsi" w:hAnsiTheme="majorHAnsi"/>
                          <w:b/>
                          <w:bCs/>
                          <w:szCs w:val="22"/>
                        </w:rPr>
                        <w:t xml:space="preserve">Exemple de tableau pour résumer les priorités de conservation différenciées par les sexes </w:t>
                      </w:r>
                    </w:p>
                    <w:p w14:paraId="115BE1C1" w14:textId="77777777" w:rsidR="003A33A0" w:rsidRDefault="003A33A0" w:rsidP="003A33A0">
                      <w:pPr>
                        <w:jc w:val="both"/>
                        <w:rPr>
                          <w:rFonts w:asciiTheme="majorHAnsi" w:hAnsiTheme="majorHAnsi"/>
                          <w:b/>
                        </w:rPr>
                      </w:pPr>
                    </w:p>
                    <w:p w14:paraId="1FE3B8AD" w14:textId="78838DC0" w:rsidR="003A33A0" w:rsidRPr="00FB2EB7" w:rsidRDefault="003A33A0" w:rsidP="003A33A0">
                      <w:pPr>
                        <w:jc w:val="both"/>
                        <w:rPr>
                          <w:rFonts w:asciiTheme="majorHAnsi" w:hAnsiTheme="majorHAnsi"/>
                          <w:sz w:val="20"/>
                          <w:szCs w:val="20"/>
                        </w:rPr>
                      </w:pPr>
                      <w:r w:rsidRPr="00FB2EB7">
                        <w:rPr>
                          <w:rFonts w:asciiTheme="majorHAnsi" w:hAnsiTheme="majorHAnsi"/>
                          <w:b/>
                          <w:sz w:val="20"/>
                          <w:szCs w:val="20"/>
                        </w:rPr>
                        <w:t xml:space="preserve">Table X. </w:t>
                      </w:r>
                      <w:r w:rsidRPr="00FB2EB7">
                        <w:rPr>
                          <w:rFonts w:asciiTheme="majorHAnsi" w:hAnsiTheme="majorHAnsi"/>
                          <w:sz w:val="20"/>
                          <w:szCs w:val="20"/>
                        </w:rPr>
                        <w:t xml:space="preserve">Des activités que les femmes et les hommes souhaitent mener pour conserver et exploiter durablement la biodiversité. Source : Groupes de discussion </w:t>
                      </w:r>
                    </w:p>
                    <w:tbl>
                      <w:tblPr>
                        <w:tblStyle w:val="TableGrid"/>
                        <w:tblW w:w="4186" w:type="pct"/>
                        <w:tblLook w:val="04A0" w:firstRow="1" w:lastRow="0" w:firstColumn="1" w:lastColumn="0" w:noHBand="0" w:noVBand="1"/>
                      </w:tblPr>
                      <w:tblGrid>
                        <w:gridCol w:w="1918"/>
                        <w:gridCol w:w="1326"/>
                        <w:gridCol w:w="1391"/>
                        <w:gridCol w:w="1350"/>
                        <w:gridCol w:w="1391"/>
                      </w:tblGrid>
                      <w:tr w:rsidR="00FB2EB7" w:rsidRPr="00FB2EB7" w14:paraId="0AD27264" w14:textId="77777777" w:rsidTr="00FB2EB7">
                        <w:tc>
                          <w:tcPr>
                            <w:tcW w:w="1311" w:type="pct"/>
                          </w:tcPr>
                          <w:p w14:paraId="7E309A90" w14:textId="77777777" w:rsidR="00FB2EB7" w:rsidRPr="00FB2EB7" w:rsidRDefault="00FB2EB7" w:rsidP="006E50D1">
                            <w:pPr>
                              <w:jc w:val="both"/>
                              <w:rPr>
                                <w:rFonts w:asciiTheme="majorHAnsi" w:hAnsiTheme="majorHAnsi"/>
                                <w:sz w:val="20"/>
                                <w:szCs w:val="20"/>
                              </w:rPr>
                            </w:pPr>
                          </w:p>
                        </w:tc>
                        <w:tc>
                          <w:tcPr>
                            <w:tcW w:w="858" w:type="pct"/>
                          </w:tcPr>
                          <w:p w14:paraId="29A67EB9" w14:textId="77777777" w:rsidR="00FB2EB7" w:rsidRPr="00FB2EB7" w:rsidRDefault="00FB2EB7" w:rsidP="006E50D1">
                            <w:pPr>
                              <w:jc w:val="both"/>
                              <w:rPr>
                                <w:rFonts w:asciiTheme="majorHAnsi" w:hAnsiTheme="majorHAnsi"/>
                                <w:sz w:val="20"/>
                                <w:szCs w:val="20"/>
                              </w:rPr>
                            </w:pPr>
                          </w:p>
                          <w:p w14:paraId="73585526" w14:textId="7FD3D8E2"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Communauté 1</w:t>
                            </w:r>
                          </w:p>
                        </w:tc>
                        <w:tc>
                          <w:tcPr>
                            <w:tcW w:w="953" w:type="pct"/>
                          </w:tcPr>
                          <w:p w14:paraId="1EC779C2" w14:textId="77777777" w:rsidR="00FB2EB7" w:rsidRPr="00FB2EB7" w:rsidRDefault="00FB2EB7" w:rsidP="006E50D1">
                            <w:pPr>
                              <w:jc w:val="both"/>
                              <w:rPr>
                                <w:rFonts w:asciiTheme="majorHAnsi" w:hAnsiTheme="majorHAnsi"/>
                                <w:sz w:val="20"/>
                                <w:szCs w:val="20"/>
                              </w:rPr>
                            </w:pPr>
                          </w:p>
                          <w:p w14:paraId="6596D0FB" w14:textId="7C08D493"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Communauté 2</w:t>
                            </w:r>
                          </w:p>
                        </w:tc>
                        <w:tc>
                          <w:tcPr>
                            <w:tcW w:w="925" w:type="pct"/>
                          </w:tcPr>
                          <w:p w14:paraId="3A40AEC0" w14:textId="77777777" w:rsidR="00FB2EB7" w:rsidRDefault="00FB2EB7" w:rsidP="006E50D1">
                            <w:pPr>
                              <w:jc w:val="both"/>
                              <w:rPr>
                                <w:rFonts w:asciiTheme="majorHAnsi" w:hAnsiTheme="majorHAnsi"/>
                                <w:sz w:val="20"/>
                                <w:szCs w:val="20"/>
                              </w:rPr>
                            </w:pPr>
                          </w:p>
                          <w:p w14:paraId="65DC0E4A" w14:textId="5CE3AD7D"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Communauté 3</w:t>
                            </w:r>
                          </w:p>
                        </w:tc>
                        <w:tc>
                          <w:tcPr>
                            <w:tcW w:w="953" w:type="pct"/>
                          </w:tcPr>
                          <w:p w14:paraId="39260639" w14:textId="77777777" w:rsidR="00FB2EB7" w:rsidRDefault="00FB2EB7" w:rsidP="006E50D1">
                            <w:pPr>
                              <w:jc w:val="both"/>
                              <w:rPr>
                                <w:rFonts w:asciiTheme="majorHAnsi" w:hAnsiTheme="majorHAnsi"/>
                                <w:sz w:val="20"/>
                                <w:szCs w:val="20"/>
                              </w:rPr>
                            </w:pPr>
                          </w:p>
                          <w:p w14:paraId="461D164F" w14:textId="077C78D4"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Communauté 4</w:t>
                            </w:r>
                          </w:p>
                        </w:tc>
                      </w:tr>
                      <w:tr w:rsidR="00FB2EB7" w:rsidRPr="00FB2EB7" w14:paraId="0490BDF3" w14:textId="77777777" w:rsidTr="00FB2EB7">
                        <w:tc>
                          <w:tcPr>
                            <w:tcW w:w="1311" w:type="pct"/>
                          </w:tcPr>
                          <w:p w14:paraId="467B0F64" w14:textId="77777777" w:rsidR="00FB2EB7" w:rsidRPr="00FB2EB7" w:rsidRDefault="00FB2EB7" w:rsidP="006E50D1">
                            <w:pPr>
                              <w:jc w:val="both"/>
                              <w:rPr>
                                <w:rFonts w:asciiTheme="majorHAnsi" w:hAnsiTheme="majorHAnsi"/>
                                <w:sz w:val="20"/>
                                <w:szCs w:val="20"/>
                              </w:rPr>
                            </w:pPr>
                          </w:p>
                          <w:p w14:paraId="7A0A377B"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Reforestation</w:t>
                            </w:r>
                          </w:p>
                        </w:tc>
                        <w:tc>
                          <w:tcPr>
                            <w:tcW w:w="858" w:type="pct"/>
                          </w:tcPr>
                          <w:p w14:paraId="74FF66D0" w14:textId="77777777" w:rsidR="00FB2EB7" w:rsidRPr="00FB2EB7" w:rsidRDefault="00FB2EB7" w:rsidP="006E50D1">
                            <w:pPr>
                              <w:jc w:val="both"/>
                              <w:rPr>
                                <w:sz w:val="20"/>
                                <w:szCs w:val="20"/>
                              </w:rPr>
                            </w:pPr>
                          </w:p>
                          <w:p w14:paraId="05182071"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09A151AA" w14:textId="77777777" w:rsidR="00FB2EB7" w:rsidRPr="00FB2EB7" w:rsidRDefault="00FB2EB7" w:rsidP="006E50D1">
                            <w:pPr>
                              <w:jc w:val="both"/>
                              <w:rPr>
                                <w:sz w:val="20"/>
                                <w:szCs w:val="20"/>
                              </w:rPr>
                            </w:pPr>
                          </w:p>
                          <w:p w14:paraId="0CC6AC98"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3CD801C9" w14:textId="77777777" w:rsidR="00FB2EB7" w:rsidRPr="00FB2EB7" w:rsidRDefault="00FB2EB7" w:rsidP="006E50D1">
                            <w:pPr>
                              <w:jc w:val="both"/>
                              <w:rPr>
                                <w:sz w:val="20"/>
                                <w:szCs w:val="20"/>
                              </w:rPr>
                            </w:pPr>
                          </w:p>
                          <w:p w14:paraId="45C94932"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5609E073" w14:textId="77777777" w:rsidR="00FB2EB7" w:rsidRPr="00FB2EB7" w:rsidRDefault="00FB2EB7" w:rsidP="006E50D1">
                            <w:pPr>
                              <w:jc w:val="both"/>
                              <w:rPr>
                                <w:sz w:val="20"/>
                                <w:szCs w:val="20"/>
                              </w:rPr>
                            </w:pPr>
                          </w:p>
                        </w:tc>
                      </w:tr>
                      <w:tr w:rsidR="00FB2EB7" w:rsidRPr="00FB2EB7" w14:paraId="2372C062" w14:textId="77777777" w:rsidTr="00FB2EB7">
                        <w:tc>
                          <w:tcPr>
                            <w:tcW w:w="1311" w:type="pct"/>
                          </w:tcPr>
                          <w:p w14:paraId="3FD3D67D" w14:textId="77777777" w:rsidR="00FB2EB7" w:rsidRPr="00FB2EB7" w:rsidRDefault="00FB2EB7" w:rsidP="006E50D1">
                            <w:pPr>
                              <w:jc w:val="both"/>
                              <w:rPr>
                                <w:rFonts w:asciiTheme="majorHAnsi" w:hAnsiTheme="majorHAnsi"/>
                                <w:b/>
                                <w:sz w:val="20"/>
                                <w:szCs w:val="20"/>
                              </w:rPr>
                            </w:pPr>
                          </w:p>
                          <w:p w14:paraId="3CD850A1" w14:textId="77777777" w:rsidR="00FB2EB7" w:rsidRPr="00FB2EB7" w:rsidRDefault="00FB2EB7" w:rsidP="006E50D1">
                            <w:pPr>
                              <w:jc w:val="both"/>
                              <w:rPr>
                                <w:rFonts w:asciiTheme="majorHAnsi" w:hAnsiTheme="majorHAnsi"/>
                                <w:b/>
                                <w:sz w:val="20"/>
                                <w:szCs w:val="20"/>
                              </w:rPr>
                            </w:pPr>
                            <w:r w:rsidRPr="00FB2EB7">
                              <w:rPr>
                                <w:rFonts w:asciiTheme="majorHAnsi" w:hAnsiTheme="majorHAnsi"/>
                                <w:b/>
                                <w:sz w:val="20"/>
                                <w:szCs w:val="20"/>
                              </w:rPr>
                              <w:t>Tourisme durable</w:t>
                            </w:r>
                          </w:p>
                        </w:tc>
                        <w:tc>
                          <w:tcPr>
                            <w:tcW w:w="858" w:type="pct"/>
                          </w:tcPr>
                          <w:p w14:paraId="5199F473" w14:textId="77777777" w:rsidR="00FB2EB7" w:rsidRPr="00FB2EB7" w:rsidRDefault="00FB2EB7" w:rsidP="006E50D1">
                            <w:pPr>
                              <w:jc w:val="both"/>
                              <w:rPr>
                                <w:sz w:val="20"/>
                                <w:szCs w:val="20"/>
                              </w:rPr>
                            </w:pPr>
                          </w:p>
                          <w:p w14:paraId="1A43AFF4"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1C1E4C1" w14:textId="77777777" w:rsidR="00FB2EB7" w:rsidRPr="00FB2EB7" w:rsidRDefault="00FB2EB7" w:rsidP="006E50D1">
                            <w:pPr>
                              <w:jc w:val="both"/>
                              <w:rPr>
                                <w:sz w:val="20"/>
                                <w:szCs w:val="20"/>
                              </w:rPr>
                            </w:pPr>
                          </w:p>
                          <w:p w14:paraId="76719408"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7E48E187" w14:textId="77777777" w:rsidR="00FB2EB7" w:rsidRPr="00FB2EB7" w:rsidRDefault="00FB2EB7" w:rsidP="006E50D1">
                            <w:pPr>
                              <w:jc w:val="both"/>
                              <w:rPr>
                                <w:sz w:val="20"/>
                                <w:szCs w:val="20"/>
                              </w:rPr>
                            </w:pPr>
                          </w:p>
                          <w:p w14:paraId="4D00E42A"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63DFD4B" w14:textId="77777777" w:rsidR="00FB2EB7" w:rsidRPr="00FB2EB7" w:rsidRDefault="00FB2EB7" w:rsidP="006E50D1">
                            <w:pPr>
                              <w:jc w:val="both"/>
                              <w:rPr>
                                <w:sz w:val="20"/>
                                <w:szCs w:val="20"/>
                              </w:rPr>
                            </w:pPr>
                          </w:p>
                        </w:tc>
                      </w:tr>
                      <w:tr w:rsidR="00FB2EB7" w:rsidRPr="00FB2EB7" w14:paraId="6238C0CD" w14:textId="77777777" w:rsidTr="00FB2EB7">
                        <w:tc>
                          <w:tcPr>
                            <w:tcW w:w="1311" w:type="pct"/>
                          </w:tcPr>
                          <w:p w14:paraId="044B2C73" w14:textId="77777777" w:rsidR="00FB2EB7" w:rsidRPr="00FB2EB7" w:rsidRDefault="00FB2EB7" w:rsidP="006E50D1">
                            <w:pPr>
                              <w:jc w:val="both"/>
                              <w:rPr>
                                <w:rFonts w:asciiTheme="majorHAnsi" w:hAnsiTheme="majorHAnsi"/>
                                <w:b/>
                                <w:sz w:val="20"/>
                                <w:szCs w:val="20"/>
                              </w:rPr>
                            </w:pPr>
                          </w:p>
                          <w:p w14:paraId="52F4EEC6"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Jardins Résidentiels</w:t>
                            </w:r>
                          </w:p>
                        </w:tc>
                        <w:tc>
                          <w:tcPr>
                            <w:tcW w:w="858" w:type="pct"/>
                          </w:tcPr>
                          <w:p w14:paraId="19790836" w14:textId="77777777" w:rsidR="00FB2EB7" w:rsidRPr="00FB2EB7" w:rsidRDefault="00FB2EB7" w:rsidP="006E50D1">
                            <w:pPr>
                              <w:jc w:val="both"/>
                              <w:rPr>
                                <w:sz w:val="20"/>
                                <w:szCs w:val="20"/>
                              </w:rPr>
                            </w:pPr>
                          </w:p>
                        </w:tc>
                        <w:tc>
                          <w:tcPr>
                            <w:tcW w:w="953" w:type="pct"/>
                          </w:tcPr>
                          <w:p w14:paraId="533CB0C5" w14:textId="77777777" w:rsidR="00FB2EB7" w:rsidRPr="00FB2EB7" w:rsidRDefault="00FB2EB7" w:rsidP="006E50D1">
                            <w:pPr>
                              <w:jc w:val="both"/>
                              <w:rPr>
                                <w:sz w:val="20"/>
                                <w:szCs w:val="20"/>
                              </w:rPr>
                            </w:pPr>
                          </w:p>
                          <w:p w14:paraId="5A565566"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3D17101C" w14:textId="77777777" w:rsidR="00FB2EB7" w:rsidRPr="00FB2EB7" w:rsidRDefault="00FB2EB7" w:rsidP="006E50D1">
                            <w:pPr>
                              <w:jc w:val="both"/>
                              <w:rPr>
                                <w:sz w:val="20"/>
                                <w:szCs w:val="20"/>
                              </w:rPr>
                            </w:pPr>
                          </w:p>
                        </w:tc>
                        <w:tc>
                          <w:tcPr>
                            <w:tcW w:w="953" w:type="pct"/>
                          </w:tcPr>
                          <w:p w14:paraId="38D1C4C9" w14:textId="77777777" w:rsidR="00FB2EB7" w:rsidRPr="00FB2EB7" w:rsidRDefault="00FB2EB7" w:rsidP="006E50D1">
                            <w:pPr>
                              <w:jc w:val="both"/>
                              <w:rPr>
                                <w:sz w:val="20"/>
                                <w:szCs w:val="20"/>
                              </w:rPr>
                            </w:pPr>
                          </w:p>
                          <w:p w14:paraId="627718DA" w14:textId="77777777" w:rsidR="00FB2EB7" w:rsidRPr="00FB2EB7" w:rsidRDefault="00FB2EB7" w:rsidP="006E50D1">
                            <w:pPr>
                              <w:jc w:val="both"/>
                              <w:rPr>
                                <w:sz w:val="20"/>
                                <w:szCs w:val="20"/>
                              </w:rPr>
                            </w:pPr>
                            <w:r w:rsidRPr="00FB2EB7">
                              <w:rPr>
                                <w:color w:val="0000FF"/>
                                <w:sz w:val="20"/>
                                <w:szCs w:val="20"/>
                              </w:rPr>
                              <w:t>*</w:t>
                            </w:r>
                          </w:p>
                        </w:tc>
                      </w:tr>
                      <w:tr w:rsidR="00FB2EB7" w:rsidRPr="00FB2EB7" w14:paraId="3FB9C39C" w14:textId="77777777" w:rsidTr="00FB2EB7">
                        <w:tc>
                          <w:tcPr>
                            <w:tcW w:w="1311" w:type="pct"/>
                          </w:tcPr>
                          <w:p w14:paraId="364955C2" w14:textId="77777777" w:rsidR="00FB2EB7" w:rsidRPr="00FB2EB7" w:rsidRDefault="00FB2EB7" w:rsidP="006E50D1">
                            <w:pPr>
                              <w:jc w:val="both"/>
                              <w:rPr>
                                <w:rFonts w:asciiTheme="majorHAnsi" w:hAnsiTheme="majorHAnsi"/>
                                <w:b/>
                                <w:sz w:val="20"/>
                                <w:szCs w:val="20"/>
                              </w:rPr>
                            </w:pPr>
                          </w:p>
                          <w:p w14:paraId="366BD2C9" w14:textId="77777777" w:rsidR="00FB2EB7" w:rsidRPr="00FB2EB7" w:rsidRDefault="00FB2EB7" w:rsidP="006E50D1">
                            <w:pPr>
                              <w:jc w:val="both"/>
                              <w:rPr>
                                <w:rFonts w:asciiTheme="majorHAnsi" w:hAnsiTheme="majorHAnsi"/>
                                <w:b/>
                                <w:sz w:val="20"/>
                                <w:szCs w:val="20"/>
                              </w:rPr>
                            </w:pPr>
                            <w:r w:rsidRPr="00FB2EB7">
                              <w:rPr>
                                <w:rFonts w:asciiTheme="majorHAnsi" w:hAnsiTheme="majorHAnsi"/>
                                <w:b/>
                                <w:sz w:val="20"/>
                                <w:szCs w:val="20"/>
                              </w:rPr>
                              <w:t>Pépinières</w:t>
                            </w:r>
                          </w:p>
                        </w:tc>
                        <w:tc>
                          <w:tcPr>
                            <w:tcW w:w="858" w:type="pct"/>
                          </w:tcPr>
                          <w:p w14:paraId="618244A8" w14:textId="77777777" w:rsidR="00FB2EB7" w:rsidRPr="00FB2EB7" w:rsidRDefault="00FB2EB7" w:rsidP="006E50D1">
                            <w:pPr>
                              <w:jc w:val="both"/>
                              <w:rPr>
                                <w:sz w:val="20"/>
                                <w:szCs w:val="20"/>
                              </w:rPr>
                            </w:pPr>
                          </w:p>
                        </w:tc>
                        <w:tc>
                          <w:tcPr>
                            <w:tcW w:w="953" w:type="pct"/>
                          </w:tcPr>
                          <w:p w14:paraId="5D90C07D" w14:textId="77777777" w:rsidR="00FB2EB7" w:rsidRPr="00FB2EB7" w:rsidRDefault="00FB2EB7" w:rsidP="006E50D1">
                            <w:pPr>
                              <w:jc w:val="both"/>
                              <w:rPr>
                                <w:sz w:val="20"/>
                                <w:szCs w:val="20"/>
                              </w:rPr>
                            </w:pPr>
                          </w:p>
                        </w:tc>
                        <w:tc>
                          <w:tcPr>
                            <w:tcW w:w="925" w:type="pct"/>
                          </w:tcPr>
                          <w:p w14:paraId="153564FD" w14:textId="77777777" w:rsidR="00FB2EB7" w:rsidRPr="00FB2EB7" w:rsidRDefault="00FB2EB7" w:rsidP="006E50D1">
                            <w:pPr>
                              <w:jc w:val="both"/>
                              <w:rPr>
                                <w:sz w:val="20"/>
                                <w:szCs w:val="20"/>
                              </w:rPr>
                            </w:pPr>
                          </w:p>
                        </w:tc>
                        <w:tc>
                          <w:tcPr>
                            <w:tcW w:w="953" w:type="pct"/>
                          </w:tcPr>
                          <w:p w14:paraId="3C6FEEC4" w14:textId="77777777" w:rsidR="00FB2EB7" w:rsidRPr="00FB2EB7" w:rsidRDefault="00FB2EB7" w:rsidP="006E50D1">
                            <w:pPr>
                              <w:jc w:val="both"/>
                              <w:rPr>
                                <w:sz w:val="20"/>
                                <w:szCs w:val="20"/>
                              </w:rPr>
                            </w:pPr>
                          </w:p>
                          <w:p w14:paraId="2D27992A" w14:textId="77777777" w:rsidR="00FB2EB7" w:rsidRPr="00FB2EB7" w:rsidRDefault="00FB2EB7" w:rsidP="006E50D1">
                            <w:pPr>
                              <w:jc w:val="both"/>
                              <w:rPr>
                                <w:sz w:val="20"/>
                                <w:szCs w:val="20"/>
                              </w:rPr>
                            </w:pPr>
                            <w:r w:rsidRPr="00FB2EB7">
                              <w:rPr>
                                <w:color w:val="0000FF"/>
                                <w:sz w:val="20"/>
                                <w:szCs w:val="20"/>
                              </w:rPr>
                              <w:t>*</w:t>
                            </w:r>
                          </w:p>
                        </w:tc>
                      </w:tr>
                      <w:tr w:rsidR="00FB2EB7" w:rsidRPr="00FB2EB7" w14:paraId="658660E0" w14:textId="77777777" w:rsidTr="00FB2EB7">
                        <w:tc>
                          <w:tcPr>
                            <w:tcW w:w="1311" w:type="pct"/>
                          </w:tcPr>
                          <w:p w14:paraId="5491FBEE" w14:textId="77777777" w:rsidR="00FB2EB7" w:rsidRPr="00FB2EB7" w:rsidRDefault="00FB2EB7" w:rsidP="006E50D1">
                            <w:pPr>
                              <w:jc w:val="both"/>
                              <w:rPr>
                                <w:rFonts w:asciiTheme="majorHAnsi" w:hAnsiTheme="majorHAnsi"/>
                                <w:b/>
                                <w:sz w:val="20"/>
                                <w:szCs w:val="20"/>
                              </w:rPr>
                            </w:pPr>
                          </w:p>
                          <w:p w14:paraId="7F7AC581"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 xml:space="preserve">Pêcheries   </w:t>
                            </w:r>
                          </w:p>
                        </w:tc>
                        <w:tc>
                          <w:tcPr>
                            <w:tcW w:w="858" w:type="pct"/>
                          </w:tcPr>
                          <w:p w14:paraId="23F7E338" w14:textId="77777777" w:rsidR="00FB2EB7" w:rsidRPr="00FB2EB7" w:rsidRDefault="00FB2EB7" w:rsidP="006E50D1">
                            <w:pPr>
                              <w:jc w:val="both"/>
                              <w:rPr>
                                <w:sz w:val="20"/>
                                <w:szCs w:val="20"/>
                              </w:rPr>
                            </w:pPr>
                          </w:p>
                          <w:p w14:paraId="77D4B0D5"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590E53F" w14:textId="77777777" w:rsidR="00FB2EB7" w:rsidRPr="00FB2EB7" w:rsidRDefault="00FB2EB7" w:rsidP="006E50D1">
                            <w:pPr>
                              <w:jc w:val="both"/>
                              <w:rPr>
                                <w:sz w:val="20"/>
                                <w:szCs w:val="20"/>
                              </w:rPr>
                            </w:pPr>
                          </w:p>
                        </w:tc>
                        <w:tc>
                          <w:tcPr>
                            <w:tcW w:w="925" w:type="pct"/>
                          </w:tcPr>
                          <w:p w14:paraId="12B7841F" w14:textId="77777777" w:rsidR="00FB2EB7" w:rsidRPr="00FB2EB7" w:rsidRDefault="00FB2EB7" w:rsidP="006E50D1">
                            <w:pPr>
                              <w:jc w:val="both"/>
                              <w:rPr>
                                <w:sz w:val="20"/>
                                <w:szCs w:val="20"/>
                              </w:rPr>
                            </w:pPr>
                          </w:p>
                        </w:tc>
                        <w:tc>
                          <w:tcPr>
                            <w:tcW w:w="953" w:type="pct"/>
                          </w:tcPr>
                          <w:p w14:paraId="255451C2" w14:textId="77777777" w:rsidR="00FB2EB7" w:rsidRPr="00FB2EB7" w:rsidRDefault="00FB2EB7" w:rsidP="006E50D1">
                            <w:pPr>
                              <w:jc w:val="both"/>
                              <w:rPr>
                                <w:sz w:val="20"/>
                                <w:szCs w:val="20"/>
                              </w:rPr>
                            </w:pPr>
                          </w:p>
                          <w:p w14:paraId="2ED157AB" w14:textId="77777777" w:rsidR="00FB2EB7" w:rsidRPr="00FB2EB7" w:rsidRDefault="00FB2EB7" w:rsidP="006E50D1">
                            <w:pPr>
                              <w:jc w:val="both"/>
                              <w:rPr>
                                <w:sz w:val="20"/>
                                <w:szCs w:val="20"/>
                              </w:rPr>
                            </w:pPr>
                            <w:r w:rsidRPr="00FB2EB7">
                              <w:rPr>
                                <w:color w:val="0000FF"/>
                                <w:sz w:val="20"/>
                                <w:szCs w:val="20"/>
                              </w:rPr>
                              <w:t>*</w:t>
                            </w:r>
                          </w:p>
                        </w:tc>
                      </w:tr>
                    </w:tbl>
                    <w:p w14:paraId="1B0AAA54" w14:textId="77777777" w:rsidR="00FB2EB7" w:rsidRDefault="00FB2EB7" w:rsidP="00FB2EB7">
                      <w:pPr>
                        <w:jc w:val="both"/>
                        <w:rPr>
                          <w:rFonts w:asciiTheme="majorHAnsi" w:hAnsiTheme="majorHAnsi"/>
                          <w:b/>
                          <w:bCs/>
                          <w:sz w:val="20"/>
                          <w:szCs w:val="20"/>
                        </w:rPr>
                      </w:pPr>
                    </w:p>
                    <w:p w14:paraId="6B4BF69B" w14:textId="69E1EB3E" w:rsidR="00FB2EB7" w:rsidRPr="00FB2EB7" w:rsidRDefault="00FB2EB7" w:rsidP="00FB2EB7">
                      <w:pPr>
                        <w:jc w:val="both"/>
                        <w:rPr>
                          <w:rFonts w:asciiTheme="majorHAnsi" w:hAnsiTheme="majorHAnsi"/>
                          <w:b/>
                          <w:bCs/>
                          <w:sz w:val="20"/>
                          <w:szCs w:val="20"/>
                        </w:rPr>
                      </w:pPr>
                      <w:r w:rsidRPr="00FB2EB7">
                        <w:rPr>
                          <w:rFonts w:asciiTheme="majorHAnsi" w:hAnsiTheme="majorHAnsi"/>
                          <w:b/>
                          <w:bCs/>
                          <w:sz w:val="20"/>
                          <w:szCs w:val="20"/>
                        </w:rPr>
                        <w:t>Exemple de tableau pour résumer les solutions potentielles fondées sur la nature sensibles au genre pouvant être développées au niveau local</w:t>
                      </w:r>
                    </w:p>
                    <w:p w14:paraId="311AC6DE" w14:textId="77777777" w:rsidR="00FB2EB7" w:rsidRPr="00FB2EB7" w:rsidRDefault="00FB2EB7" w:rsidP="003A33A0">
                      <w:pPr>
                        <w:rPr>
                          <w:sz w:val="20"/>
                          <w:szCs w:val="20"/>
                        </w:rPr>
                      </w:pPr>
                    </w:p>
                    <w:p w14:paraId="3D7082EB" w14:textId="37998781" w:rsidR="003A33A0" w:rsidRPr="00FB2EB7" w:rsidRDefault="003A33A0" w:rsidP="003A33A0">
                      <w:pPr>
                        <w:jc w:val="both"/>
                        <w:rPr>
                          <w:rFonts w:asciiTheme="majorHAnsi" w:hAnsiTheme="majorHAnsi"/>
                          <w:sz w:val="20"/>
                          <w:szCs w:val="20"/>
                        </w:rPr>
                      </w:pPr>
                      <w:r w:rsidRPr="00FB2EB7">
                        <w:rPr>
                          <w:rFonts w:asciiTheme="majorHAnsi" w:hAnsiTheme="majorHAnsi"/>
                          <w:b/>
                          <w:sz w:val="20"/>
                          <w:szCs w:val="20"/>
                        </w:rPr>
                        <w:t xml:space="preserve">Tableau xx. </w:t>
                      </w:r>
                      <w:r w:rsidR="00FB2EB7" w:rsidRPr="00FB2EB7">
                        <w:rPr>
                          <w:rFonts w:asciiTheme="majorHAnsi" w:hAnsiTheme="majorHAnsi"/>
                          <w:sz w:val="20"/>
                          <w:szCs w:val="20"/>
                        </w:rPr>
                        <w:t xml:space="preserve">Des solutions basées sur la nature proposées par des femmes et des hommes qui pourraient être développées localement, ainsi que des défis et opportunités liés à leur mise en œuvre. Source : Groupes de discussion </w:t>
                      </w:r>
                    </w:p>
                    <w:p w14:paraId="205B5541" w14:textId="77777777" w:rsidR="003A33A0" w:rsidRPr="000B0E14" w:rsidRDefault="003A33A0" w:rsidP="003A33A0">
                      <w:pPr>
                        <w:jc w:val="both"/>
                        <w:rPr>
                          <w:rFonts w:asciiTheme="majorHAnsi" w:hAnsiTheme="majorHAnsi"/>
                        </w:rPr>
                      </w:pPr>
                    </w:p>
                    <w:tbl>
                      <w:tblPr>
                        <w:tblStyle w:val="TableGrid"/>
                        <w:tblW w:w="0" w:type="auto"/>
                        <w:tblLook w:val="04A0" w:firstRow="1" w:lastRow="0" w:firstColumn="1" w:lastColumn="0" w:noHBand="0" w:noVBand="1"/>
                      </w:tblPr>
                      <w:tblGrid>
                        <w:gridCol w:w="1377"/>
                        <w:gridCol w:w="3446"/>
                        <w:gridCol w:w="3807"/>
                      </w:tblGrid>
                      <w:tr w:rsidR="003A33A0" w:rsidRPr="000B0E14" w14:paraId="082EE5A0" w14:textId="77777777" w:rsidTr="00A30F78">
                        <w:tc>
                          <w:tcPr>
                            <w:tcW w:w="8630" w:type="dxa"/>
                            <w:gridSpan w:val="3"/>
                          </w:tcPr>
                          <w:p w14:paraId="6AE256F5"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rPr>
                              <w:t>Communauté</w:t>
                            </w:r>
                          </w:p>
                        </w:tc>
                      </w:tr>
                      <w:tr w:rsidR="003A33A0" w:rsidRPr="000B0E14" w14:paraId="0D10256C" w14:textId="77777777" w:rsidTr="00A30F78">
                        <w:tc>
                          <w:tcPr>
                            <w:tcW w:w="1377" w:type="dxa"/>
                          </w:tcPr>
                          <w:p w14:paraId="0A2BDEE7"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Activités</w:t>
                            </w:r>
                          </w:p>
                        </w:tc>
                        <w:tc>
                          <w:tcPr>
                            <w:tcW w:w="3446" w:type="dxa"/>
                          </w:tcPr>
                          <w:p w14:paraId="50130B19"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Défis</w:t>
                            </w:r>
                          </w:p>
                        </w:tc>
                        <w:tc>
                          <w:tcPr>
                            <w:tcW w:w="3807" w:type="dxa"/>
                          </w:tcPr>
                          <w:p w14:paraId="059DAD5B"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Opportunités</w:t>
                            </w:r>
                          </w:p>
                        </w:tc>
                      </w:tr>
                      <w:tr w:rsidR="003A33A0" w:rsidRPr="000B0E14" w14:paraId="0B2B2A07" w14:textId="77777777" w:rsidTr="00A30F78">
                        <w:tc>
                          <w:tcPr>
                            <w:tcW w:w="1377" w:type="dxa"/>
                          </w:tcPr>
                          <w:p w14:paraId="3F785DE7" w14:textId="77777777" w:rsidR="003A33A0" w:rsidRPr="000B0E14" w:rsidRDefault="003A33A0" w:rsidP="003A33A0">
                            <w:pPr>
                              <w:jc w:val="both"/>
                              <w:rPr>
                                <w:rFonts w:asciiTheme="majorHAnsi" w:hAnsiTheme="majorHAnsi"/>
                                <w:b/>
                                <w:sz w:val="18"/>
                                <w:szCs w:val="20"/>
                              </w:rPr>
                            </w:pPr>
                          </w:p>
                          <w:p w14:paraId="07B72D34" w14:textId="77777777" w:rsidR="003A33A0" w:rsidRPr="000B0E14" w:rsidRDefault="003A33A0" w:rsidP="003A33A0">
                            <w:pPr>
                              <w:jc w:val="both"/>
                              <w:rPr>
                                <w:rFonts w:asciiTheme="majorHAnsi" w:hAnsiTheme="majorHAnsi"/>
                                <w:b/>
                                <w:sz w:val="18"/>
                                <w:szCs w:val="20"/>
                              </w:rPr>
                            </w:pPr>
                          </w:p>
                          <w:p w14:paraId="194DE5E8" w14:textId="77777777" w:rsidR="003A33A0" w:rsidRPr="000B0E14" w:rsidRDefault="003A33A0" w:rsidP="003A33A0">
                            <w:pPr>
                              <w:jc w:val="both"/>
                              <w:rPr>
                                <w:rFonts w:asciiTheme="majorHAnsi" w:hAnsiTheme="majorHAnsi"/>
                                <w:b/>
                                <w:sz w:val="18"/>
                                <w:szCs w:val="20"/>
                              </w:rPr>
                            </w:pPr>
                          </w:p>
                          <w:p w14:paraId="5C79A9BB"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Tourisme</w:t>
                            </w:r>
                          </w:p>
                        </w:tc>
                        <w:tc>
                          <w:tcPr>
                            <w:tcW w:w="3446" w:type="dxa"/>
                          </w:tcPr>
                          <w:p w14:paraId="42714A78" w14:textId="77777777" w:rsidR="003A33A0" w:rsidRPr="000B0E14" w:rsidRDefault="003A33A0" w:rsidP="003A33A0">
                            <w:pPr>
                              <w:pStyle w:val="ListParagraph"/>
                              <w:numPr>
                                <w:ilvl w:val="0"/>
                                <w:numId w:val="20"/>
                              </w:numPr>
                              <w:contextualSpacing w:val="0"/>
                              <w:jc w:val="both"/>
                              <w:rPr>
                                <w:rFonts w:asciiTheme="majorHAnsi" w:hAnsiTheme="majorHAnsi"/>
                                <w:sz w:val="18"/>
                                <w:szCs w:val="20"/>
                              </w:rPr>
                            </w:pPr>
                          </w:p>
                        </w:tc>
                        <w:tc>
                          <w:tcPr>
                            <w:tcW w:w="3807" w:type="dxa"/>
                          </w:tcPr>
                          <w:p w14:paraId="0F42A7C7" w14:textId="77777777" w:rsidR="003A33A0" w:rsidRPr="000B0E14" w:rsidRDefault="003A33A0" w:rsidP="003A33A0">
                            <w:pPr>
                              <w:pStyle w:val="ListParagraph"/>
                              <w:numPr>
                                <w:ilvl w:val="0"/>
                                <w:numId w:val="21"/>
                              </w:numPr>
                              <w:contextualSpacing w:val="0"/>
                              <w:jc w:val="both"/>
                              <w:rPr>
                                <w:rFonts w:asciiTheme="majorHAnsi" w:hAnsiTheme="majorHAnsi"/>
                                <w:sz w:val="18"/>
                                <w:szCs w:val="20"/>
                              </w:rPr>
                            </w:pPr>
                          </w:p>
                        </w:tc>
                      </w:tr>
                      <w:tr w:rsidR="003A33A0" w:rsidRPr="000B0E14" w14:paraId="67B84D95" w14:textId="77777777" w:rsidTr="00A30F78">
                        <w:tc>
                          <w:tcPr>
                            <w:tcW w:w="1377" w:type="dxa"/>
                          </w:tcPr>
                          <w:p w14:paraId="11F812E1" w14:textId="77777777" w:rsidR="003A33A0" w:rsidRPr="000B0E14" w:rsidRDefault="003A33A0" w:rsidP="003A33A0">
                            <w:pPr>
                              <w:jc w:val="both"/>
                              <w:rPr>
                                <w:rFonts w:asciiTheme="majorHAnsi" w:hAnsiTheme="majorHAnsi"/>
                                <w:b/>
                                <w:sz w:val="18"/>
                                <w:szCs w:val="20"/>
                              </w:rPr>
                            </w:pPr>
                          </w:p>
                          <w:p w14:paraId="74F90E63" w14:textId="77777777" w:rsidR="003A33A0" w:rsidRPr="000B0E14" w:rsidRDefault="003A33A0" w:rsidP="003A33A0">
                            <w:pPr>
                              <w:jc w:val="both"/>
                              <w:rPr>
                                <w:rFonts w:asciiTheme="majorHAnsi" w:hAnsiTheme="majorHAnsi"/>
                                <w:b/>
                                <w:sz w:val="18"/>
                                <w:szCs w:val="20"/>
                              </w:rPr>
                            </w:pPr>
                          </w:p>
                          <w:p w14:paraId="11A9E534"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Conservation</w:t>
                            </w:r>
                          </w:p>
                        </w:tc>
                        <w:tc>
                          <w:tcPr>
                            <w:tcW w:w="3446" w:type="dxa"/>
                          </w:tcPr>
                          <w:p w14:paraId="3DCAAB52" w14:textId="77777777" w:rsidR="003A33A0" w:rsidRPr="000B0E14" w:rsidRDefault="003A33A0" w:rsidP="003A33A0">
                            <w:pPr>
                              <w:pStyle w:val="ListParagraph"/>
                              <w:numPr>
                                <w:ilvl w:val="0"/>
                                <w:numId w:val="20"/>
                              </w:numPr>
                              <w:contextualSpacing w:val="0"/>
                              <w:jc w:val="both"/>
                              <w:rPr>
                                <w:rFonts w:asciiTheme="majorHAnsi" w:hAnsiTheme="majorHAnsi"/>
                                <w:sz w:val="18"/>
                                <w:szCs w:val="20"/>
                              </w:rPr>
                            </w:pPr>
                          </w:p>
                        </w:tc>
                        <w:tc>
                          <w:tcPr>
                            <w:tcW w:w="3807" w:type="dxa"/>
                          </w:tcPr>
                          <w:p w14:paraId="231B41CE" w14:textId="77777777" w:rsidR="003A33A0" w:rsidRPr="000B0E14" w:rsidRDefault="003A33A0" w:rsidP="003A33A0">
                            <w:pPr>
                              <w:pStyle w:val="ListParagraph"/>
                              <w:numPr>
                                <w:ilvl w:val="0"/>
                                <w:numId w:val="21"/>
                              </w:numPr>
                              <w:contextualSpacing w:val="0"/>
                              <w:jc w:val="both"/>
                              <w:rPr>
                                <w:rFonts w:asciiTheme="majorHAnsi" w:hAnsiTheme="majorHAnsi"/>
                                <w:sz w:val="18"/>
                                <w:szCs w:val="20"/>
                              </w:rPr>
                            </w:pPr>
                          </w:p>
                        </w:tc>
                      </w:tr>
                    </w:tbl>
                    <w:p w14:paraId="24852D7D" w14:textId="77777777" w:rsidR="003A33A0" w:rsidRPr="000B0E14" w:rsidRDefault="003A33A0" w:rsidP="003A33A0">
                      <w:pPr>
                        <w:jc w:val="both"/>
                      </w:pPr>
                    </w:p>
                    <w:p w14:paraId="242EDE84" w14:textId="77777777" w:rsidR="003A33A0" w:rsidRPr="000D59D7" w:rsidRDefault="003A33A0" w:rsidP="003A33A0"/>
                  </w:txbxContent>
                </v:textbox>
                <w10:anchorlock/>
              </v:shape>
            </w:pict>
          </mc:Fallback>
        </mc:AlternateContent>
      </w:r>
    </w:p>
    <w:p w14:paraId="40AE592F" w14:textId="6DD7E8CA" w:rsidR="003A33A0" w:rsidRPr="003A33A0" w:rsidRDefault="003A33A0" w:rsidP="006E50D1">
      <w:pPr>
        <w:jc w:val="both"/>
        <w:rPr>
          <w:rFonts w:asciiTheme="majorHAnsi" w:hAnsiTheme="majorHAnsi"/>
          <w:color w:val="3366FF"/>
          <w:sz w:val="32"/>
        </w:rPr>
      </w:pPr>
    </w:p>
    <w:p w14:paraId="35D74357" w14:textId="42E5B38B" w:rsidR="00E17829" w:rsidRDefault="004D409D" w:rsidP="006E50D1">
      <w:pPr>
        <w:jc w:val="both"/>
        <w:rPr>
          <w:rFonts w:asciiTheme="majorHAnsi" w:hAnsiTheme="majorHAnsi"/>
          <w:b/>
          <w:color w:val="0070C0"/>
          <w:sz w:val="32"/>
          <w:szCs w:val="28"/>
        </w:rPr>
      </w:pPr>
      <w:r>
        <w:rPr>
          <w:noProof/>
        </w:rPr>
        <mc:AlternateContent>
          <mc:Choice Requires="wps">
            <w:drawing>
              <wp:inline distT="0" distB="0" distL="0" distR="0" wp14:anchorId="0125BAF5" wp14:editId="1EC5C87C">
                <wp:extent cx="5780405" cy="2244899"/>
                <wp:effectExtent l="0" t="0" r="10795" b="8890"/>
                <wp:docPr id="165990486" name="Text Box 1"/>
                <wp:cNvGraphicFramePr/>
                <a:graphic xmlns:a="http://schemas.openxmlformats.org/drawingml/2006/main">
                  <a:graphicData uri="http://schemas.microsoft.com/office/word/2010/wordprocessingShape">
                    <wps:wsp>
                      <wps:cNvSpPr txBox="1"/>
                      <wps:spPr>
                        <a:xfrm>
                          <a:off x="0" y="0"/>
                          <a:ext cx="5780405" cy="2244899"/>
                        </a:xfrm>
                        <a:prstGeom prst="rect">
                          <a:avLst/>
                        </a:prstGeom>
                        <a:solidFill>
                          <a:schemeClr val="accent5">
                            <a:lumMod val="40000"/>
                            <a:lumOff val="60000"/>
                          </a:schemeClr>
                        </a:solidFill>
                        <a:ln w="6350">
                          <a:solidFill>
                            <a:prstClr val="black"/>
                          </a:solidFill>
                        </a:ln>
                      </wps:spPr>
                      <wps:txbx>
                        <w:txbxContent>
                          <w:p w14:paraId="0BF5B395" w14:textId="77777777" w:rsidR="004D409D" w:rsidRDefault="004D409D" w:rsidP="004D409D">
                            <w:pPr>
                              <w:rPr>
                                <w:rFonts w:ascii="Calibri" w:hAnsi="Calibri" w:cs="Calibri"/>
                                <w:b/>
                                <w:szCs w:val="22"/>
                              </w:rPr>
                            </w:pPr>
                            <w:r w:rsidRPr="003B7586">
                              <w:rPr>
                                <w:rFonts w:ascii="Calibri" w:hAnsi="Calibri" w:cs="Calibri"/>
                                <w:b/>
                                <w:szCs w:val="22"/>
                              </w:rPr>
                              <w:t xml:space="preserve">Mesures suggérées pour mener </w:t>
                            </w:r>
                            <w:r w:rsidRPr="003B7586">
                              <w:rPr>
                                <w:rFonts w:ascii="Calibri" w:hAnsi="Calibri" w:cs="Calibri"/>
                                <w:b/>
                                <w:bCs/>
                                <w:szCs w:val="22"/>
                              </w:rPr>
                              <w:t>des consultations auprès des communautés rurales et autochtones</w:t>
                            </w:r>
                          </w:p>
                          <w:p w14:paraId="6BF7023D" w14:textId="51711D4A" w:rsidR="004D409D" w:rsidRPr="001C41DC" w:rsidRDefault="004D409D" w:rsidP="004D409D">
                            <w:pPr>
                              <w:pStyle w:val="ListParagraph"/>
                              <w:numPr>
                                <w:ilvl w:val="0"/>
                                <w:numId w:val="42"/>
                              </w:numPr>
                              <w:jc w:val="both"/>
                              <w:rPr>
                                <w:rFonts w:ascii="Calibri" w:hAnsi="Calibri" w:cs="Calibri"/>
                                <w:bCs/>
                                <w:szCs w:val="22"/>
                              </w:rPr>
                            </w:pPr>
                            <w:r w:rsidRPr="001C41DC">
                              <w:rPr>
                                <w:rFonts w:ascii="Calibri" w:hAnsi="Calibri" w:cs="Calibri"/>
                                <w:bCs/>
                                <w:szCs w:val="22"/>
                              </w:rPr>
                              <w:t>Envisagez différentes méthodologies pour obtenir des données à différents niveaux (entretiens, groupes de discussion, consultations en ligne, ateliers)</w:t>
                            </w:r>
                          </w:p>
                          <w:p w14:paraId="7E1DD751" w14:textId="2ED18196" w:rsidR="004D409D" w:rsidRDefault="004D409D" w:rsidP="004D409D">
                            <w:pPr>
                              <w:pStyle w:val="ListParagraph"/>
                              <w:numPr>
                                <w:ilvl w:val="0"/>
                                <w:numId w:val="42"/>
                              </w:numPr>
                              <w:jc w:val="both"/>
                              <w:rPr>
                                <w:rFonts w:ascii="Calibri" w:hAnsi="Calibri" w:cs="Calibri"/>
                                <w:bCs/>
                                <w:szCs w:val="22"/>
                              </w:rPr>
                            </w:pPr>
                            <w:r w:rsidRPr="001C41DC">
                              <w:rPr>
                                <w:rFonts w:ascii="Calibri" w:hAnsi="Calibri" w:cs="Calibri"/>
                                <w:bCs/>
                                <w:szCs w:val="22"/>
                              </w:rPr>
                              <w:t xml:space="preserve">Posez les bonnes questions et cherchez des réponses à travers différentes méthodologies </w:t>
                            </w:r>
                          </w:p>
                          <w:p w14:paraId="7D66121D" w14:textId="75F012A6" w:rsidR="004D409D" w:rsidRDefault="004D409D" w:rsidP="004D409D">
                            <w:pPr>
                              <w:pStyle w:val="ListParagraph"/>
                              <w:numPr>
                                <w:ilvl w:val="0"/>
                                <w:numId w:val="42"/>
                              </w:numPr>
                              <w:jc w:val="both"/>
                              <w:rPr>
                                <w:rFonts w:ascii="Calibri" w:hAnsi="Calibri" w:cs="Calibri"/>
                                <w:szCs w:val="22"/>
                              </w:rPr>
                            </w:pPr>
                            <w:r w:rsidRPr="001C41DC">
                              <w:rPr>
                                <w:rFonts w:ascii="Calibri" w:hAnsi="Calibri" w:cs="Calibri"/>
                                <w:szCs w:val="22"/>
                              </w:rPr>
                              <w:t xml:space="preserve">Organisez des groupes de discussion ou des consultations locales pour obtenir des données qualitatives récentes </w:t>
                            </w:r>
                          </w:p>
                          <w:p w14:paraId="4FD1E908" w14:textId="7732E109" w:rsidR="004D409D" w:rsidRPr="001C41DC" w:rsidRDefault="004D409D" w:rsidP="004D409D">
                            <w:pPr>
                              <w:pStyle w:val="ListParagraph"/>
                              <w:numPr>
                                <w:ilvl w:val="0"/>
                                <w:numId w:val="42"/>
                              </w:numPr>
                              <w:jc w:val="both"/>
                              <w:rPr>
                                <w:rFonts w:ascii="Calibri" w:hAnsi="Calibri" w:cs="Calibri"/>
                                <w:szCs w:val="22"/>
                              </w:rPr>
                            </w:pPr>
                            <w:r w:rsidRPr="001C41DC">
                              <w:rPr>
                                <w:rFonts w:ascii="Calibri" w:hAnsi="Calibri" w:cs="Calibri"/>
                                <w:bCs/>
                                <w:szCs w:val="22"/>
                              </w:rPr>
                              <w:t>Réaliser une analyse des données locales qui reflète la réalité des femmes et des hommes dans toute leur diversité, ainsi que leurs besoins, préférences et priorités dans les différents secteurs</w:t>
                            </w:r>
                            <w:r w:rsidRPr="001C41DC">
                              <w:rPr>
                                <w:rFonts w:asciiTheme="majorHAnsi" w:hAnsiTheme="majorHAnsi"/>
                                <w:b/>
                                <w:color w:val="0070C0"/>
                                <w:sz w:val="32"/>
                                <w:szCs w:val="28"/>
                              </w:rPr>
                              <w:tab/>
                            </w:r>
                            <w:r w:rsidRPr="001C41DC">
                              <w:rPr>
                                <w:rFonts w:asciiTheme="majorHAnsi" w:hAnsiTheme="majorHAnsi"/>
                                <w:b/>
                                <w:color w:val="0070C0"/>
                                <w:sz w:val="32"/>
                                <w:szCs w:val="2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57" style="width:455.15pt;height:176.75pt;visibility:visible;mso-wrap-style:square;mso-left-percent:-10001;mso-top-percent:-10001;mso-position-horizontal:absolute;mso-position-horizontal-relative:char;mso-position-vertical:absolute;mso-position-vertical-relative:line;mso-left-percent:-10001;mso-top-percent:-10001;v-text-anchor:top" fillcolor="#b6dde8 [1304]"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" w14:anchorId="0125BAF5">
                <v:textbox style="mso-fit-shape-to-text:t">
                  <w:txbxContent>
                    <w:p w:rsidR="004D409D" w:rsidP="004D409D" w:rsidRDefault="004D409D" w14:paraId="0BF5B395" w14:textId="77777777">
                      <w:pPr>
                        <w:rPr>
                          <w:rFonts w:ascii="Calibri" w:hAnsi="Calibri" w:cs="Calibri"/>
                          <w:b/>
                          <w:szCs w:val="22"/>
                        </w:rPr>
                      </w:pPr>
                      <w:r w:rsidRPr="003B7586">
                        <w:rPr>
                          <w:rFonts w:ascii="Calibri" w:hAnsi="Calibri" w:cs="Calibri"/>
                          <w:b/>
                          <w:szCs w:val="22"/>
                          <w:lang w:val="French"/>
                        </w:rPr>
                        <w:t xml:space="preserve">Mesures suggérées pour mener </w:t>
                      </w:r>
                      <w:r w:rsidRPr="003B7586">
                        <w:rPr>
                          <w:rFonts w:ascii="Calibri" w:hAnsi="Calibri" w:cs="Calibri"/>
                          <w:b/>
                          <w:bCs/>
                          <w:szCs w:val="22"/>
                          <w:lang w:val="French"/>
                        </w:rPr>
                        <w:t>des consultations auprès des communautés rurales et autochtones</w:t>
                      </w:r>
                    </w:p>
                    <w:p w:rsidRPr="001C41DC" w:rsidR="004D409D" w:rsidP="004D409D" w:rsidRDefault="004D409D" w14:paraId="6BF7023D" w14:textId="51711D4A">
                      <w:pPr>
                        <w:pStyle w:val="ListParagraph"/>
                        <w:numPr>
                          <w:ilvl w:val="0"/>
                          <w:numId w:val="42"/>
                        </w:numPr>
                        <w:jc w:val="both"/>
                        <w:rPr>
                          <w:rFonts w:ascii="Calibri" w:hAnsi="Calibri" w:cs="Calibri"/>
                          <w:bCs/>
                          <w:szCs w:val="22"/>
                        </w:rPr>
                      </w:pPr>
                      <w:r w:rsidRPr="001C41DC">
                        <w:rPr>
                          <w:rFonts w:ascii="Calibri" w:hAnsi="Calibri" w:cs="Calibri"/>
                          <w:bCs/>
                          <w:szCs w:val="22"/>
                          <w:lang w:val="French"/>
                        </w:rPr>
                        <w:t>Envisagez différentes méthodologies pour obtenir des données à différents niveaux (entretiens, groupes de discussion, consultations en ligne, ateliers)</w:t>
                      </w:r>
                    </w:p>
                    <w:p w:rsidR="004D409D" w:rsidP="004D409D" w:rsidRDefault="004D409D" w14:paraId="7E1DD751" w14:textId="2ED18196">
                      <w:pPr>
                        <w:pStyle w:val="ListParagraph"/>
                        <w:numPr>
                          <w:ilvl w:val="0"/>
                          <w:numId w:val="42"/>
                        </w:numPr>
                        <w:jc w:val="both"/>
                        <w:rPr>
                          <w:rFonts w:ascii="Calibri" w:hAnsi="Calibri" w:cs="Calibri"/>
                          <w:bCs/>
                          <w:szCs w:val="22"/>
                        </w:rPr>
                      </w:pPr>
                      <w:r w:rsidRPr="001C41DC">
                        <w:rPr>
                          <w:rFonts w:ascii="Calibri" w:hAnsi="Calibri" w:cs="Calibri"/>
                          <w:bCs/>
                          <w:szCs w:val="22"/>
                          <w:lang w:val="French"/>
                        </w:rPr>
                        <w:t xml:space="preserve">Posez les bonnes questions et cherchez des réponses à travers différentes méthodologies </w:t>
                      </w:r>
                    </w:p>
                    <w:p w:rsidR="004D409D" w:rsidP="004D409D" w:rsidRDefault="004D409D" w14:paraId="7D66121D" w14:textId="75F012A6">
                      <w:pPr>
                        <w:pStyle w:val="ListParagraph"/>
                        <w:numPr>
                          <w:ilvl w:val="0"/>
                          <w:numId w:val="42"/>
                        </w:numPr>
                        <w:jc w:val="both"/>
                        <w:rPr>
                          <w:rFonts w:ascii="Calibri" w:hAnsi="Calibri" w:cs="Calibri"/>
                          <w:szCs w:val="22"/>
                        </w:rPr>
                      </w:pPr>
                      <w:r w:rsidRPr="001C41DC">
                        <w:rPr>
                          <w:rFonts w:ascii="Calibri" w:hAnsi="Calibri" w:cs="Calibri"/>
                          <w:szCs w:val="22"/>
                          <w:lang w:val="French"/>
                        </w:rPr>
                        <w:t xml:space="preserve">Organisez des groupes de discussion ou des consultations locales pour obtenir des données qualitatives récentes </w:t>
                      </w:r>
                    </w:p>
                    <w:p w:rsidRPr="001C41DC" w:rsidR="004D409D" w:rsidP="004D409D" w:rsidRDefault="004D409D" w14:paraId="4FD1E908" w14:textId="7732E109">
                      <w:pPr>
                        <w:pStyle w:val="ListParagraph"/>
                        <w:numPr>
                          <w:ilvl w:val="0"/>
                          <w:numId w:val="42"/>
                        </w:numPr>
                        <w:jc w:val="both"/>
                        <w:rPr>
                          <w:rFonts w:ascii="Calibri" w:hAnsi="Calibri" w:cs="Calibri"/>
                          <w:szCs w:val="22"/>
                        </w:rPr>
                      </w:pPr>
                      <w:r w:rsidRPr="001C41DC">
                        <w:rPr>
                          <w:rFonts w:ascii="Calibri" w:hAnsi="Calibri" w:cs="Calibri"/>
                          <w:bCs/>
                          <w:szCs w:val="22"/>
                          <w:lang w:val="French"/>
                        </w:rPr>
                        <w:t xml:space="preserve">Réaliser une analyse des données locales qui reflète la réalité des femmes et des hommes dans toute leur diversité, ainsi que leurs besoins, préférences et priorités dans les différents secteurs</w:t>
                      </w:r>
                      <w:r w:rsidRPr="001C41DC">
                        <w:rPr>
                          <w:rFonts w:asciiTheme="majorHAnsi" w:hAnsiTheme="majorHAnsi"/>
                          <w:b/>
                          <w:color w:val="0070C0"/>
                          <w:sz w:val="32"/>
                          <w:szCs w:val="28"/>
                          <w:lang w:val="French"/>
                        </w:rPr>
                        <w:tab/>
                      </w:r>
                      <w:r w:rsidRPr="001C41DC">
                        <w:rPr>
                          <w:rFonts w:asciiTheme="majorHAnsi" w:hAnsiTheme="majorHAnsi"/>
                          <w:b/>
                          <w:color w:val="0070C0"/>
                          <w:sz w:val="32"/>
                          <w:szCs w:val="28"/>
                          <w:lang w:val="French"/>
                        </w:rPr>
                        <w:tab/>
                      </w:r>
                    </w:p>
                  </w:txbxContent>
                </v:textbox>
                <w10:anchorlock/>
              </v:shape>
            </w:pict>
          </mc:Fallback>
        </mc:AlternateContent>
      </w:r>
    </w:p>
    <w:p w14:paraId="7C1948EB" w14:textId="77777777" w:rsidR="00E17829" w:rsidRDefault="00E17829" w:rsidP="006E50D1">
      <w:pPr>
        <w:jc w:val="both"/>
        <w:rPr>
          <w:rFonts w:asciiTheme="majorHAnsi" w:hAnsiTheme="majorHAnsi"/>
          <w:b/>
          <w:color w:val="0070C0"/>
          <w:sz w:val="32"/>
          <w:szCs w:val="28"/>
        </w:rPr>
      </w:pPr>
    </w:p>
    <w:p w14:paraId="2EA2E178" w14:textId="47968892" w:rsidR="00E15C93" w:rsidRDefault="0070122B" w:rsidP="006E50D1">
      <w:pPr>
        <w:jc w:val="both"/>
        <w:rPr>
          <w:rFonts w:asciiTheme="majorHAnsi" w:hAnsiTheme="majorHAnsi"/>
          <w:b/>
          <w:color w:val="0070C0"/>
          <w:sz w:val="32"/>
          <w:szCs w:val="28"/>
        </w:rPr>
      </w:pPr>
      <w:bookmarkStart w:id="7" w:name="Casestudies"/>
      <w:bookmarkEnd w:id="7"/>
      <w:r w:rsidRPr="000B0E14">
        <w:rPr>
          <w:rFonts w:asciiTheme="majorHAnsi" w:hAnsiTheme="majorHAnsi"/>
          <w:b/>
          <w:color w:val="0070C0"/>
          <w:sz w:val="32"/>
          <w:szCs w:val="28"/>
        </w:rPr>
        <w:lastRenderedPageBreak/>
        <w:t>7. Études de cas</w:t>
      </w:r>
      <w:r w:rsidRPr="000B0E14">
        <w:rPr>
          <w:rFonts w:asciiTheme="majorHAnsi" w:hAnsiTheme="majorHAnsi"/>
          <w:b/>
          <w:color w:val="0070C0"/>
          <w:sz w:val="32"/>
          <w:szCs w:val="28"/>
        </w:rPr>
        <w:tab/>
      </w:r>
    </w:p>
    <w:p w14:paraId="2218B1E9" w14:textId="0B7FE0E3" w:rsidR="00C862AA" w:rsidRPr="000B0E14" w:rsidRDefault="00713D06" w:rsidP="006E50D1">
      <w:pPr>
        <w:jc w:val="both"/>
        <w:rPr>
          <w:rFonts w:asciiTheme="majorHAnsi" w:hAnsiTheme="majorHAnsi"/>
          <w:color w:val="3366FF"/>
          <w:sz w:val="32"/>
        </w:rPr>
      </w:pPr>
      <w:r>
        <w:rPr>
          <w:noProof/>
        </w:rPr>
        <mc:AlternateContent>
          <mc:Choice Requires="wps">
            <w:drawing>
              <wp:anchor distT="0" distB="0" distL="114300" distR="114300" simplePos="0" relativeHeight="251717632" behindDoc="0" locked="0" layoutInCell="1" allowOverlap="1" wp14:anchorId="3155AD32" wp14:editId="20A46C06">
                <wp:simplePos x="0" y="0"/>
                <wp:positionH relativeFrom="column">
                  <wp:posOffset>1270</wp:posOffset>
                </wp:positionH>
                <wp:positionV relativeFrom="paragraph">
                  <wp:posOffset>250190</wp:posOffset>
                </wp:positionV>
                <wp:extent cx="1828800" cy="3458845"/>
                <wp:effectExtent l="0" t="0" r="19050" b="8255"/>
                <wp:wrapSquare wrapText="bothSides"/>
                <wp:docPr id="867065247" name="Text Box 1"/>
                <wp:cNvGraphicFramePr/>
                <a:graphic xmlns:a="http://schemas.openxmlformats.org/drawingml/2006/main">
                  <a:graphicData uri="http://schemas.microsoft.com/office/word/2010/wordprocessingShape">
                    <wps:wsp>
                      <wps:cNvSpPr txBox="1"/>
                      <wps:spPr>
                        <a:xfrm>
                          <a:off x="0" y="0"/>
                          <a:ext cx="1828800" cy="3458845"/>
                        </a:xfrm>
                        <a:prstGeom prst="rect">
                          <a:avLst/>
                        </a:prstGeom>
                        <a:solidFill>
                          <a:srgbClr val="F2EBC6"/>
                        </a:solidFill>
                        <a:ln w="6350">
                          <a:solidFill>
                            <a:prstClr val="black"/>
                          </a:solidFill>
                        </a:ln>
                      </wps:spPr>
                      <wps:txbx>
                        <w:txbxContent>
                          <w:p w14:paraId="067BCDC7" w14:textId="6F665F31" w:rsidR="00E17084" w:rsidRDefault="00E17084" w:rsidP="00E17084">
                            <w:pPr>
                              <w:jc w:val="both"/>
                              <w:rPr>
                                <w:rFonts w:asciiTheme="majorHAnsi" w:hAnsiTheme="majorHAnsi"/>
                                <w:bCs/>
                              </w:rPr>
                            </w:pPr>
                            <w:r>
                              <w:rPr>
                                <w:rFonts w:asciiTheme="majorHAnsi" w:hAnsiTheme="majorHAnsi"/>
                                <w:bCs/>
                              </w:rPr>
                              <w:t xml:space="preserve">Des études de </w:t>
                            </w:r>
                            <w:proofErr w:type="spellStart"/>
                            <w:r>
                              <w:rPr>
                                <w:rFonts w:asciiTheme="majorHAnsi" w:hAnsiTheme="majorHAnsi"/>
                                <w:bCs/>
                              </w:rPr>
                              <w:t>cas</w:t>
                            </w:r>
                            <w:proofErr w:type="spellEnd"/>
                            <w:r>
                              <w:rPr>
                                <w:rFonts w:asciiTheme="majorHAnsi" w:hAnsiTheme="majorHAnsi"/>
                                <w:bCs/>
                              </w:rPr>
                              <w:t xml:space="preserve"> avec des exemples concrets de la relation genre-biodiversité peuvent aider à donner vie à l'analyse situationnelle de genre. Les études de cas peuvent couvrir les initiatives de femmes et de professionnelles de la PI&amp;LC contribuant à la conservation, à la gestion durable des ressources biologiques, à la restauration, à la protection de la diversité génétique, à la réduction des espèces exotiques envahissantes, à l'agriculture durable, à la réduction de la pollution, à la minimisation des impacts climatiques, à l'amélioration des espaces verts ou de l'urbanisme, à la consommation durable. </w:t>
                            </w:r>
                          </w:p>
                          <w:p w14:paraId="569202F7" w14:textId="77777777" w:rsidR="00E17084" w:rsidRDefault="00E17084" w:rsidP="006E50D1">
                            <w:pPr>
                              <w:jc w:val="both"/>
                              <w:rPr>
                                <w:rFonts w:asciiTheme="majorHAnsi" w:hAnsiTheme="majorHAnsi"/>
                                <w:bCs/>
                              </w:rPr>
                            </w:pPr>
                          </w:p>
                          <w:p w14:paraId="3A8895FF" w14:textId="02B89AAF" w:rsidR="00E17084" w:rsidRDefault="00E17084" w:rsidP="007F46D5">
                            <w:pPr>
                              <w:jc w:val="both"/>
                              <w:rPr>
                                <w:rFonts w:asciiTheme="majorHAnsi" w:hAnsiTheme="majorHAnsi"/>
                                <w:bCs/>
                              </w:rPr>
                            </w:pPr>
                            <w:r w:rsidRPr="00E17084">
                              <w:rPr>
                                <w:rFonts w:asciiTheme="majorHAnsi" w:hAnsiTheme="majorHAnsi"/>
                                <w:bCs/>
                              </w:rPr>
                              <w:t>Chaque étude de cas doit décrire brièvement le nom de l'initiative ; la zone du pays où elle est mise en œuvre ; les caractéristiques environnementales de la zone, y compris les écosystèmes ou les espèces affectées par l'initiative ; ainsi que les</w:t>
                            </w:r>
                            <w:r w:rsidRPr="00E17084">
                              <w:rPr>
                                <w:rFonts w:ascii="Cambria Math" w:hAnsi="Cambria Math" w:cs="Cambria Math"/>
                                <w:bCs/>
                              </w:rPr>
                              <w:t xml:space="preserve"> </w:t>
                            </w:r>
                            <w:r w:rsidRPr="00E17084">
                              <w:rPr>
                                <w:rFonts w:asciiTheme="majorHAnsi" w:hAnsiTheme="majorHAnsi"/>
                                <w:bCs/>
                              </w:rPr>
                              <w:t>caractéristiques socio-économiques de la zone de mise en œuvre. L'étude de cas doit également décrire les activités mises en œuvre, en particulier celles qui constituent</w:t>
                            </w:r>
                            <w:r w:rsidRPr="00E17084">
                              <w:rPr>
                                <w:rFonts w:ascii="Cambria Math" w:hAnsi="Cambria Math" w:cs="Cambria Math"/>
                                <w:bCs/>
                              </w:rPr>
                              <w:t xml:space="preserve"> </w:t>
                            </w:r>
                            <w:r w:rsidRPr="00E17084">
                              <w:rPr>
                                <w:rFonts w:asciiTheme="majorHAnsi" w:hAnsiTheme="majorHAnsi"/>
                                <w:bCs/>
                              </w:rPr>
                              <w:t>des solutions fondées sur la nature ou qui contribuent à la conservation de la biodiversité ou à l'utilisation durable, et inclure une description des femmes ou des groupes de femmes impliqués ainsi que leur rôle dans la gestion de l'environnement.</w:t>
                            </w:r>
                          </w:p>
                          <w:p w14:paraId="6C376028" w14:textId="77777777" w:rsidR="00E17084" w:rsidRPr="007F46D5" w:rsidRDefault="00E17084" w:rsidP="007F46D5">
                            <w:pPr>
                              <w:jc w:val="both"/>
                              <w:rPr>
                                <w:rFonts w:asciiTheme="majorHAnsi" w:hAnsiTheme="majorHAnsi"/>
                                <w:bC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55AD32" id="_x0000_s1058" type="#_x0000_t202" style="position:absolute;left:0;text-align:left;margin-left:.1pt;margin-top:19.7pt;width:2in;height:272.35pt;z-index:2517176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" fillcolor="#f2ebc6" strokeweight=".5pt">
                <v:textbox>
                  <w:txbxContent>
                    <w:p w14:paraId="067BCDC7" w14:textId="6F665F31" w:rsidR="00E17084" w:rsidRDefault="00E17084" w:rsidP="00E17084">
                      <w:pPr>
                        <w:jc w:val="both"/>
                        <w:rPr>
                          <w:rFonts w:asciiTheme="majorHAnsi" w:hAnsiTheme="majorHAnsi"/>
                          <w:bCs/>
                        </w:rPr>
                      </w:pPr>
                      <w:r>
                        <w:rPr>
                          <w:rFonts w:asciiTheme="majorHAnsi" w:hAnsiTheme="majorHAnsi"/>
                          <w:bCs/>
                        </w:rPr>
                        <w:t xml:space="preserve">Des études de </w:t>
                      </w:r>
                      <w:proofErr w:type="spellStart"/>
                      <w:r>
                        <w:rPr>
                          <w:rFonts w:asciiTheme="majorHAnsi" w:hAnsiTheme="majorHAnsi"/>
                          <w:bCs/>
                        </w:rPr>
                        <w:t>cas</w:t>
                      </w:r>
                      <w:proofErr w:type="spellEnd"/>
                      <w:r>
                        <w:rPr>
                          <w:rFonts w:asciiTheme="majorHAnsi" w:hAnsiTheme="majorHAnsi"/>
                          <w:bCs/>
                        </w:rPr>
                        <w:t xml:space="preserve"> avec des exemples concrets de la relation genre-biodiversité peuvent aider à donner vie à l'analyse situationnelle de genre. Les études de cas peuvent couvrir les initiatives de femmes et de professionnelles de la PI&amp;LC contribuant à la conservation, à la gestion durable des ressources biologiques, à la restauration, à la protection de la diversité génétique, à la réduction des espèces exotiques envahissantes, à l'agriculture durable, à la réduction de la pollution, à la minimisation des impacts climatiques, à l'amélioration des espaces verts ou de l'urbanisme, à la consommation durable. </w:t>
                      </w:r>
                    </w:p>
                    <w:p w14:paraId="569202F7" w14:textId="77777777" w:rsidR="00E17084" w:rsidRDefault="00E17084" w:rsidP="006E50D1">
                      <w:pPr>
                        <w:jc w:val="both"/>
                        <w:rPr>
                          <w:rFonts w:asciiTheme="majorHAnsi" w:hAnsiTheme="majorHAnsi"/>
                          <w:bCs/>
                        </w:rPr>
                      </w:pPr>
                    </w:p>
                    <w:p w14:paraId="3A8895FF" w14:textId="02B89AAF" w:rsidR="00E17084" w:rsidRDefault="00E17084" w:rsidP="007F46D5">
                      <w:pPr>
                        <w:jc w:val="both"/>
                        <w:rPr>
                          <w:rFonts w:asciiTheme="majorHAnsi" w:hAnsiTheme="majorHAnsi"/>
                          <w:bCs/>
                        </w:rPr>
                      </w:pPr>
                      <w:r w:rsidRPr="00E17084">
                        <w:rPr>
                          <w:rFonts w:asciiTheme="majorHAnsi" w:hAnsiTheme="majorHAnsi"/>
                          <w:bCs/>
                        </w:rPr>
                        <w:t>Chaque étude de cas doit décrire brièvement le nom de l'initiative ; la zone du pays où elle est mise en œuvre ; les caractéristiques environnementales de la zone, y compris les écosystèmes ou les espèces affectées par l'initiative ; ainsi que les</w:t>
                      </w:r>
                      <w:r w:rsidRPr="00E17084">
                        <w:rPr>
                          <w:rFonts w:ascii="Cambria Math" w:hAnsi="Cambria Math" w:cs="Cambria Math"/>
                          <w:bCs/>
                        </w:rPr>
                        <w:t xml:space="preserve"> </w:t>
                      </w:r>
                      <w:r w:rsidRPr="00E17084">
                        <w:rPr>
                          <w:rFonts w:asciiTheme="majorHAnsi" w:hAnsiTheme="majorHAnsi"/>
                          <w:bCs/>
                        </w:rPr>
                        <w:t>caractéristiques socio-économiques de la zone de mise en œuvre. L'étude de cas doit également décrire les activités mises en œuvre, en particulier celles qui constituent</w:t>
                      </w:r>
                      <w:r w:rsidRPr="00E17084">
                        <w:rPr>
                          <w:rFonts w:ascii="Cambria Math" w:hAnsi="Cambria Math" w:cs="Cambria Math"/>
                          <w:bCs/>
                        </w:rPr>
                        <w:t xml:space="preserve"> </w:t>
                      </w:r>
                      <w:r w:rsidRPr="00E17084">
                        <w:rPr>
                          <w:rFonts w:asciiTheme="majorHAnsi" w:hAnsiTheme="majorHAnsi"/>
                          <w:bCs/>
                        </w:rPr>
                        <w:t>des solutions fondées sur la nature ou qui contribuent à la conservation de la biodiversité ou à l'utilisation durable, et inclure une description des femmes ou des groupes de femmes impliqués ainsi que leur rôle dans la gestion de l'environnement.</w:t>
                      </w:r>
                    </w:p>
                    <w:p w14:paraId="6C376028" w14:textId="77777777" w:rsidR="00E17084" w:rsidRPr="007F46D5" w:rsidRDefault="00E17084" w:rsidP="007F46D5">
                      <w:pPr>
                        <w:jc w:val="both"/>
                        <w:rPr>
                          <w:rFonts w:asciiTheme="majorHAnsi" w:hAnsiTheme="majorHAnsi"/>
                          <w:bCs/>
                        </w:rPr>
                      </w:pPr>
                    </w:p>
                  </w:txbxContent>
                </v:textbox>
                <w10:wrap type="square"/>
              </v:shape>
            </w:pict>
          </mc:Fallback>
        </mc:AlternateContent>
      </w:r>
    </w:p>
    <w:p w14:paraId="206D0909" w14:textId="56F4E19B" w:rsidR="0018524B" w:rsidRDefault="0018524B" w:rsidP="006E50D1">
      <w:pPr>
        <w:jc w:val="both"/>
        <w:rPr>
          <w:rFonts w:asciiTheme="majorHAnsi" w:hAnsiTheme="majorHAnsi"/>
          <w:bCs/>
        </w:rPr>
      </w:pPr>
    </w:p>
    <w:p w14:paraId="3CE45A5D" w14:textId="7E7D8B90" w:rsidR="00B1151F" w:rsidRPr="00713D06" w:rsidRDefault="001C30D0" w:rsidP="006E50D1">
      <w:pPr>
        <w:jc w:val="both"/>
        <w:rPr>
          <w:rFonts w:asciiTheme="majorHAnsi" w:hAnsiTheme="majorHAnsi"/>
        </w:rPr>
      </w:pPr>
      <w:r>
        <w:rPr>
          <w:noProof/>
        </w:rPr>
        <mc:AlternateContent>
          <mc:Choice Requires="wps">
            <w:drawing>
              <wp:anchor distT="0" distB="0" distL="114300" distR="114300" simplePos="0" relativeHeight="251698176" behindDoc="0" locked="0" layoutInCell="1" allowOverlap="1" wp14:anchorId="41AB0F7C" wp14:editId="1718A382">
                <wp:simplePos x="0" y="0"/>
                <wp:positionH relativeFrom="column">
                  <wp:posOffset>0</wp:posOffset>
                </wp:positionH>
                <wp:positionV relativeFrom="paragraph">
                  <wp:posOffset>0</wp:posOffset>
                </wp:positionV>
                <wp:extent cx="1828800" cy="1828800"/>
                <wp:effectExtent l="0" t="0" r="10160" b="18415"/>
                <wp:wrapSquare wrapText="bothSides"/>
                <wp:docPr id="166547080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DAEEC3"/>
                        </a:solidFill>
                        <a:ln w="6350">
                          <a:solidFill>
                            <a:prstClr val="black"/>
                          </a:solidFill>
                        </a:ln>
                      </wps:spPr>
                      <wps:txbx>
                        <w:txbxContent>
                          <w:p w14:paraId="49453E7F" w14:textId="68BCC947" w:rsidR="001C30D0" w:rsidRPr="0018524B" w:rsidRDefault="00E17084" w:rsidP="006E50D1">
                            <w:pPr>
                              <w:jc w:val="both"/>
                              <w:rPr>
                                <w:rFonts w:asciiTheme="majorHAnsi" w:hAnsiTheme="majorHAnsi"/>
                                <w:bCs/>
                              </w:rPr>
                            </w:pPr>
                            <w:r w:rsidRPr="00FB2EB7">
                              <w:rPr>
                                <w:rFonts w:asciiTheme="majorHAnsi" w:hAnsiTheme="majorHAnsi"/>
                                <w:b/>
                                <w:bCs/>
                                <w:szCs w:val="22"/>
                              </w:rPr>
                              <w:t>Exemple de tableau pour résumer des études de cas</w:t>
                            </w:r>
                          </w:p>
                          <w:p w14:paraId="7F9D7534" w14:textId="77777777" w:rsidR="00E17084" w:rsidRDefault="00E17084" w:rsidP="00E17084">
                            <w:pPr>
                              <w:jc w:val="both"/>
                              <w:rPr>
                                <w:rFonts w:asciiTheme="majorHAnsi" w:hAnsiTheme="majorHAnsi"/>
                                <w:b/>
                                <w:color w:val="3366FF"/>
                                <w:u w:val="single"/>
                              </w:rPr>
                            </w:pPr>
                          </w:p>
                          <w:p w14:paraId="007B6DAD" w14:textId="43F5EF93" w:rsidR="001C30D0" w:rsidRPr="00713D06" w:rsidRDefault="00E17084" w:rsidP="00E17084">
                            <w:pPr>
                              <w:jc w:val="both"/>
                              <w:rPr>
                                <w:rFonts w:asciiTheme="majorHAnsi" w:hAnsiTheme="majorHAnsi"/>
                                <w:b/>
                                <w:color w:val="3366FF"/>
                                <w:sz w:val="20"/>
                                <w:szCs w:val="20"/>
                                <w:u w:val="single"/>
                              </w:rPr>
                            </w:pPr>
                            <w:r w:rsidRPr="00713D06">
                              <w:rPr>
                                <w:rFonts w:asciiTheme="majorHAnsi" w:hAnsiTheme="majorHAnsi"/>
                                <w:b/>
                                <w:color w:val="3366FF"/>
                                <w:sz w:val="20"/>
                                <w:szCs w:val="20"/>
                                <w:u w:val="single"/>
                              </w:rPr>
                              <w:t xml:space="preserve">1. Étude de </w:t>
                            </w:r>
                            <w:proofErr w:type="gramStart"/>
                            <w:r w:rsidRPr="00713D06">
                              <w:rPr>
                                <w:rFonts w:asciiTheme="majorHAnsi" w:hAnsiTheme="majorHAnsi"/>
                                <w:b/>
                                <w:color w:val="3366FF"/>
                                <w:sz w:val="20"/>
                                <w:szCs w:val="20"/>
                                <w:u w:val="single"/>
                              </w:rPr>
                              <w:t>cas :</w:t>
                            </w:r>
                            <w:proofErr w:type="gramEnd"/>
                            <w:r w:rsidRPr="00713D06">
                              <w:rPr>
                                <w:rFonts w:asciiTheme="majorHAnsi" w:hAnsiTheme="majorHAnsi"/>
                                <w:b/>
                                <w:color w:val="3366FF"/>
                                <w:sz w:val="20"/>
                                <w:szCs w:val="20"/>
                                <w:u w:val="single"/>
                              </w:rPr>
                              <w:t xml:space="preserve"> XXX</w:t>
                            </w:r>
                          </w:p>
                          <w:p w14:paraId="1A2B29AB" w14:textId="77777777" w:rsidR="001C30D0" w:rsidRPr="00713D06" w:rsidRDefault="001C30D0" w:rsidP="006E50D1">
                            <w:pPr>
                              <w:jc w:val="both"/>
                              <w:rPr>
                                <w:rFonts w:asciiTheme="majorHAnsi" w:hAnsiTheme="majorHAnsi"/>
                                <w:b/>
                                <w:color w:val="3366FF"/>
                                <w:sz w:val="20"/>
                                <w:szCs w:val="20"/>
                                <w:u w:val="single"/>
                              </w:rPr>
                            </w:pPr>
                          </w:p>
                          <w:p w14:paraId="04EA31DC" w14:textId="77777777" w:rsidR="001C30D0" w:rsidRPr="00713D06" w:rsidRDefault="001C30D0" w:rsidP="001C30D0">
                            <w:pPr>
                              <w:jc w:val="both"/>
                              <w:rPr>
                                <w:rFonts w:asciiTheme="majorHAnsi" w:hAnsiTheme="majorHAnsi"/>
                                <w:sz w:val="20"/>
                                <w:szCs w:val="20"/>
                              </w:rPr>
                            </w:pPr>
                            <w:r w:rsidRPr="00713D06">
                              <w:rPr>
                                <w:rFonts w:asciiTheme="majorHAnsi" w:hAnsiTheme="majorHAnsi"/>
                                <w:b/>
                                <w:sz w:val="20"/>
                                <w:szCs w:val="20"/>
                              </w:rPr>
                              <w:t xml:space="preserve">Nom de </w:t>
                            </w:r>
                            <w:proofErr w:type="gramStart"/>
                            <w:r w:rsidRPr="00713D06">
                              <w:rPr>
                                <w:rFonts w:asciiTheme="majorHAnsi" w:hAnsiTheme="majorHAnsi"/>
                                <w:b/>
                                <w:sz w:val="20"/>
                                <w:szCs w:val="20"/>
                              </w:rPr>
                              <w:t>l'initiative :</w:t>
                            </w:r>
                            <w:proofErr w:type="gramEnd"/>
                            <w:r w:rsidRPr="00713D06">
                              <w:rPr>
                                <w:rFonts w:asciiTheme="majorHAnsi" w:hAnsiTheme="majorHAnsi"/>
                                <w:b/>
                                <w:sz w:val="20"/>
                                <w:szCs w:val="20"/>
                              </w:rPr>
                              <w:t xml:space="preserve"> </w:t>
                            </w:r>
                          </w:p>
                          <w:p w14:paraId="27876E66" w14:textId="77777777" w:rsidR="001C30D0" w:rsidRPr="00713D06" w:rsidRDefault="001C30D0" w:rsidP="006E50D1">
                            <w:pPr>
                              <w:jc w:val="both"/>
                              <w:rPr>
                                <w:rFonts w:asciiTheme="majorHAnsi" w:hAnsiTheme="majorHAnsi"/>
                                <w:sz w:val="20"/>
                                <w:szCs w:val="20"/>
                              </w:rPr>
                            </w:pPr>
                            <w:r w:rsidRPr="00713D06">
                              <w:rPr>
                                <w:rFonts w:asciiTheme="majorHAnsi" w:hAnsiTheme="majorHAnsi"/>
                                <w:b/>
                                <w:sz w:val="20"/>
                                <w:szCs w:val="20"/>
                              </w:rPr>
                              <w:t xml:space="preserve">Région/Zone du </w:t>
                            </w:r>
                            <w:proofErr w:type="gramStart"/>
                            <w:r w:rsidRPr="00713D06">
                              <w:rPr>
                                <w:rFonts w:asciiTheme="majorHAnsi" w:hAnsiTheme="majorHAnsi"/>
                                <w:b/>
                                <w:sz w:val="20"/>
                                <w:szCs w:val="20"/>
                              </w:rPr>
                              <w:t>pays :</w:t>
                            </w:r>
                            <w:proofErr w:type="gramEnd"/>
                            <w:r w:rsidRPr="00713D06">
                              <w:rPr>
                                <w:rFonts w:asciiTheme="majorHAnsi" w:hAnsiTheme="majorHAnsi"/>
                                <w:b/>
                                <w:sz w:val="20"/>
                                <w:szCs w:val="20"/>
                              </w:rPr>
                              <w:t xml:space="preserve"> </w:t>
                            </w:r>
                          </w:p>
                          <w:p w14:paraId="11A2F3FF" w14:textId="3ADB932E" w:rsidR="001C30D0" w:rsidRPr="00713D06" w:rsidRDefault="001C30D0" w:rsidP="006E50D1">
                            <w:pPr>
                              <w:jc w:val="both"/>
                              <w:rPr>
                                <w:rFonts w:asciiTheme="majorHAnsi" w:hAnsiTheme="majorHAnsi"/>
                                <w:sz w:val="20"/>
                                <w:szCs w:val="20"/>
                              </w:rPr>
                            </w:pPr>
                            <w:r w:rsidRPr="00713D06">
                              <w:rPr>
                                <w:rFonts w:asciiTheme="majorHAnsi" w:hAnsiTheme="majorHAnsi"/>
                                <w:b/>
                                <w:sz w:val="20"/>
                                <w:szCs w:val="20"/>
                              </w:rPr>
                              <w:t>Paysage environnemental (écosystèmes et espèces impactés</w:t>
                            </w:r>
                            <w:proofErr w:type="gramStart"/>
                            <w:r w:rsidRPr="00713D06">
                              <w:rPr>
                                <w:rFonts w:asciiTheme="majorHAnsi" w:hAnsiTheme="majorHAnsi"/>
                                <w:b/>
                                <w:sz w:val="20"/>
                                <w:szCs w:val="20"/>
                              </w:rPr>
                              <w:t>) :</w:t>
                            </w:r>
                            <w:proofErr w:type="gramEnd"/>
                            <w:r w:rsidRPr="00713D06">
                              <w:rPr>
                                <w:rFonts w:asciiTheme="majorHAnsi" w:hAnsiTheme="majorHAnsi"/>
                                <w:b/>
                                <w:sz w:val="20"/>
                                <w:szCs w:val="20"/>
                              </w:rPr>
                              <w:t xml:space="preserve"> </w:t>
                            </w:r>
                          </w:p>
                          <w:p w14:paraId="33772A8F" w14:textId="77777777" w:rsidR="001C30D0" w:rsidRPr="00713D06" w:rsidRDefault="001C30D0" w:rsidP="006E50D1">
                            <w:pPr>
                              <w:jc w:val="both"/>
                              <w:rPr>
                                <w:rFonts w:asciiTheme="majorHAnsi" w:hAnsiTheme="majorHAnsi"/>
                                <w:sz w:val="20"/>
                                <w:szCs w:val="20"/>
                              </w:rPr>
                            </w:pPr>
                            <w:r w:rsidRPr="00713D06">
                              <w:rPr>
                                <w:rFonts w:asciiTheme="majorHAnsi" w:hAnsiTheme="majorHAnsi"/>
                                <w:b/>
                                <w:sz w:val="20"/>
                                <w:szCs w:val="20"/>
                              </w:rPr>
                              <w:t>Paysage socio-</w:t>
                            </w:r>
                            <w:proofErr w:type="gramStart"/>
                            <w:r w:rsidRPr="00713D06">
                              <w:rPr>
                                <w:rFonts w:asciiTheme="majorHAnsi" w:hAnsiTheme="majorHAnsi"/>
                                <w:b/>
                                <w:sz w:val="20"/>
                                <w:szCs w:val="20"/>
                              </w:rPr>
                              <w:t>économique :</w:t>
                            </w:r>
                            <w:proofErr w:type="gramEnd"/>
                            <w:r w:rsidRPr="00713D06">
                              <w:rPr>
                                <w:rFonts w:asciiTheme="majorHAnsi" w:hAnsiTheme="majorHAnsi"/>
                                <w:b/>
                                <w:sz w:val="20"/>
                                <w:szCs w:val="20"/>
                              </w:rPr>
                              <w:t xml:space="preserve"> </w:t>
                            </w:r>
                          </w:p>
                          <w:p w14:paraId="7DA87285" w14:textId="37A98C71" w:rsidR="001C30D0" w:rsidRPr="00713D06" w:rsidRDefault="001C30D0" w:rsidP="006E50D1">
                            <w:pPr>
                              <w:jc w:val="both"/>
                              <w:rPr>
                                <w:rFonts w:asciiTheme="majorHAnsi" w:hAnsiTheme="majorHAnsi"/>
                                <w:b/>
                                <w:sz w:val="20"/>
                                <w:szCs w:val="20"/>
                              </w:rPr>
                            </w:pPr>
                            <w:r w:rsidRPr="00713D06">
                              <w:rPr>
                                <w:rFonts w:asciiTheme="majorHAnsi" w:hAnsiTheme="majorHAnsi"/>
                                <w:b/>
                                <w:sz w:val="20"/>
                                <w:szCs w:val="20"/>
                              </w:rPr>
                              <w:t xml:space="preserve">Solutions basées sur la nature ou activités de conservation de la </w:t>
                            </w:r>
                            <w:proofErr w:type="spellStart"/>
                            <w:r w:rsidRPr="00713D06">
                              <w:rPr>
                                <w:rFonts w:asciiTheme="majorHAnsi" w:hAnsiTheme="majorHAnsi"/>
                                <w:b/>
                                <w:sz w:val="20"/>
                                <w:szCs w:val="20"/>
                              </w:rPr>
                              <w:t>biodiversité</w:t>
                            </w:r>
                            <w:proofErr w:type="spellEnd"/>
                            <w:r w:rsidRPr="00713D06">
                              <w:rPr>
                                <w:rFonts w:asciiTheme="majorHAnsi" w:hAnsiTheme="majorHAnsi"/>
                                <w:b/>
                                <w:sz w:val="20"/>
                                <w:szCs w:val="20"/>
                              </w:rPr>
                              <w:t xml:space="preserve"> </w:t>
                            </w:r>
                            <w:proofErr w:type="spellStart"/>
                            <w:r w:rsidRPr="00713D06">
                              <w:rPr>
                                <w:rFonts w:asciiTheme="majorHAnsi" w:hAnsiTheme="majorHAnsi"/>
                                <w:b/>
                                <w:sz w:val="20"/>
                                <w:szCs w:val="20"/>
                              </w:rPr>
                              <w:t>ou</w:t>
                            </w:r>
                            <w:proofErr w:type="spellEnd"/>
                            <w:r w:rsidRPr="00713D06">
                              <w:rPr>
                                <w:rFonts w:asciiTheme="majorHAnsi" w:hAnsiTheme="majorHAnsi"/>
                                <w:b/>
                                <w:sz w:val="20"/>
                                <w:szCs w:val="20"/>
                              </w:rPr>
                              <w:t xml:space="preserve"> </w:t>
                            </w:r>
                            <w:proofErr w:type="spellStart"/>
                            <w:r w:rsidRPr="00713D06">
                              <w:rPr>
                                <w:rFonts w:asciiTheme="majorHAnsi" w:hAnsiTheme="majorHAnsi"/>
                                <w:b/>
                                <w:sz w:val="20"/>
                                <w:szCs w:val="20"/>
                              </w:rPr>
                              <w:t>d'utilisation</w:t>
                            </w:r>
                            <w:proofErr w:type="spellEnd"/>
                            <w:r w:rsidRPr="00713D06">
                              <w:rPr>
                                <w:rFonts w:asciiTheme="majorHAnsi" w:hAnsiTheme="majorHAnsi"/>
                                <w:b/>
                                <w:sz w:val="20"/>
                                <w:szCs w:val="20"/>
                              </w:rPr>
                              <w:t xml:space="preserve"> durable</w:t>
                            </w:r>
                            <w:r w:rsidR="00713D06">
                              <w:rPr>
                                <w:rFonts w:asciiTheme="majorHAnsi" w:hAnsiTheme="majorHAnsi"/>
                                <w:b/>
                                <w:sz w:val="20"/>
                                <w:szCs w:val="20"/>
                              </w:rPr>
                              <w:t>:</w:t>
                            </w:r>
                          </w:p>
                          <w:p w14:paraId="423E5436" w14:textId="19CB20C2" w:rsidR="001C30D0" w:rsidRPr="00713D06" w:rsidRDefault="001C30D0" w:rsidP="006C7F0C">
                            <w:pPr>
                              <w:jc w:val="both"/>
                              <w:rPr>
                                <w:rFonts w:asciiTheme="majorHAnsi" w:hAnsiTheme="majorHAnsi"/>
                                <w:b/>
                                <w:sz w:val="20"/>
                                <w:szCs w:val="20"/>
                              </w:rPr>
                            </w:pPr>
                            <w:proofErr w:type="gramStart"/>
                            <w:r w:rsidRPr="00713D06">
                              <w:rPr>
                                <w:rFonts w:asciiTheme="majorHAnsi" w:hAnsiTheme="majorHAnsi"/>
                                <w:b/>
                                <w:sz w:val="20"/>
                                <w:szCs w:val="20"/>
                              </w:rPr>
                              <w:t>Femmes</w:t>
                            </w:r>
                            <w:proofErr w:type="gramEnd"/>
                            <w:r w:rsidRPr="00713D06">
                              <w:rPr>
                                <w:rFonts w:asciiTheme="majorHAnsi" w:hAnsiTheme="majorHAnsi"/>
                                <w:b/>
                                <w:sz w:val="20"/>
                                <w:szCs w:val="20"/>
                              </w:rPr>
                              <w:t xml:space="preserve"> ou groupes de </w:t>
                            </w:r>
                            <w:proofErr w:type="gramStart"/>
                            <w:r w:rsidRPr="00713D06">
                              <w:rPr>
                                <w:rFonts w:asciiTheme="majorHAnsi" w:hAnsiTheme="majorHAnsi"/>
                                <w:b/>
                                <w:sz w:val="20"/>
                                <w:szCs w:val="20"/>
                              </w:rPr>
                              <w:t>femmes :</w:t>
                            </w:r>
                            <w:proofErr w:type="gramEnd"/>
                            <w:r w:rsidRPr="00713D06">
                              <w:rPr>
                                <w:rFonts w:asciiTheme="majorHAnsi" w:hAnsiTheme="majorHAnsi"/>
                                <w:b/>
                                <w:sz w:val="20"/>
                                <w:szCs w:val="20"/>
                              </w:rPr>
                              <w:t xml:space="preserve"> Gestion </w:t>
                            </w:r>
                            <w:proofErr w:type="gramStart"/>
                            <w:r w:rsidRPr="00713D06">
                              <w:rPr>
                                <w:rFonts w:asciiTheme="majorHAnsi" w:hAnsiTheme="majorHAnsi"/>
                                <w:b/>
                                <w:sz w:val="20"/>
                                <w:szCs w:val="20"/>
                              </w:rPr>
                              <w:t>environnementale :</w:t>
                            </w:r>
                            <w:proofErr w:type="gramEnd"/>
                            <w:r w:rsidRPr="00713D06">
                              <w:rPr>
                                <w:rFonts w:asciiTheme="majorHAnsi" w:hAnsiTheme="majorHAnsi"/>
                                <w:b/>
                                <w:sz w:val="20"/>
                                <w:szCs w:val="20"/>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AB0F7C" id="_x0000_s1059" type="#_x0000_t202" style="position:absolute;left:0;text-align:left;margin-left:0;margin-top:0;width:2in;height:2in;z-index:251698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" fillcolor="#daeec3" strokeweight=".5pt">
                <v:textbox style="mso-fit-shape-to-text:t">
                  <w:txbxContent>
                    <w:p w14:paraId="49453E7F" w14:textId="68BCC947" w:rsidR="001C30D0" w:rsidRPr="0018524B" w:rsidRDefault="00E17084" w:rsidP="006E50D1">
                      <w:pPr>
                        <w:jc w:val="both"/>
                        <w:rPr>
                          <w:rFonts w:asciiTheme="majorHAnsi" w:hAnsiTheme="majorHAnsi"/>
                          <w:bCs/>
                        </w:rPr>
                      </w:pPr>
                      <w:r w:rsidRPr="00FB2EB7">
                        <w:rPr>
                          <w:rFonts w:asciiTheme="majorHAnsi" w:hAnsiTheme="majorHAnsi"/>
                          <w:b/>
                          <w:bCs/>
                          <w:szCs w:val="22"/>
                        </w:rPr>
                        <w:t>Exemple de tableau pour résumer des études de cas</w:t>
                      </w:r>
                    </w:p>
                    <w:p w14:paraId="7F9D7534" w14:textId="77777777" w:rsidR="00E17084" w:rsidRDefault="00E17084" w:rsidP="00E17084">
                      <w:pPr>
                        <w:jc w:val="both"/>
                        <w:rPr>
                          <w:rFonts w:asciiTheme="majorHAnsi" w:hAnsiTheme="majorHAnsi"/>
                          <w:b/>
                          <w:color w:val="3366FF"/>
                          <w:u w:val="single"/>
                        </w:rPr>
                      </w:pPr>
                    </w:p>
                    <w:p w14:paraId="007B6DAD" w14:textId="43F5EF93" w:rsidR="001C30D0" w:rsidRPr="00713D06" w:rsidRDefault="00E17084" w:rsidP="00E17084">
                      <w:pPr>
                        <w:jc w:val="both"/>
                        <w:rPr>
                          <w:rFonts w:asciiTheme="majorHAnsi" w:hAnsiTheme="majorHAnsi"/>
                          <w:b/>
                          <w:color w:val="3366FF"/>
                          <w:sz w:val="20"/>
                          <w:szCs w:val="20"/>
                          <w:u w:val="single"/>
                        </w:rPr>
                      </w:pPr>
                      <w:r w:rsidRPr="00713D06">
                        <w:rPr>
                          <w:rFonts w:asciiTheme="majorHAnsi" w:hAnsiTheme="majorHAnsi"/>
                          <w:b/>
                          <w:color w:val="3366FF"/>
                          <w:sz w:val="20"/>
                          <w:szCs w:val="20"/>
                          <w:u w:val="single"/>
                        </w:rPr>
                        <w:t xml:space="preserve">1. Étude de </w:t>
                      </w:r>
                      <w:proofErr w:type="gramStart"/>
                      <w:r w:rsidRPr="00713D06">
                        <w:rPr>
                          <w:rFonts w:asciiTheme="majorHAnsi" w:hAnsiTheme="majorHAnsi"/>
                          <w:b/>
                          <w:color w:val="3366FF"/>
                          <w:sz w:val="20"/>
                          <w:szCs w:val="20"/>
                          <w:u w:val="single"/>
                        </w:rPr>
                        <w:t>cas :</w:t>
                      </w:r>
                      <w:proofErr w:type="gramEnd"/>
                      <w:r w:rsidRPr="00713D06">
                        <w:rPr>
                          <w:rFonts w:asciiTheme="majorHAnsi" w:hAnsiTheme="majorHAnsi"/>
                          <w:b/>
                          <w:color w:val="3366FF"/>
                          <w:sz w:val="20"/>
                          <w:szCs w:val="20"/>
                          <w:u w:val="single"/>
                        </w:rPr>
                        <w:t xml:space="preserve"> XXX</w:t>
                      </w:r>
                    </w:p>
                    <w:p w14:paraId="1A2B29AB" w14:textId="77777777" w:rsidR="001C30D0" w:rsidRPr="00713D06" w:rsidRDefault="001C30D0" w:rsidP="006E50D1">
                      <w:pPr>
                        <w:jc w:val="both"/>
                        <w:rPr>
                          <w:rFonts w:asciiTheme="majorHAnsi" w:hAnsiTheme="majorHAnsi"/>
                          <w:b/>
                          <w:color w:val="3366FF"/>
                          <w:sz w:val="20"/>
                          <w:szCs w:val="20"/>
                          <w:u w:val="single"/>
                        </w:rPr>
                      </w:pPr>
                    </w:p>
                    <w:p w14:paraId="04EA31DC" w14:textId="77777777" w:rsidR="001C30D0" w:rsidRPr="00713D06" w:rsidRDefault="001C30D0" w:rsidP="001C30D0">
                      <w:pPr>
                        <w:jc w:val="both"/>
                        <w:rPr>
                          <w:rFonts w:asciiTheme="majorHAnsi" w:hAnsiTheme="majorHAnsi"/>
                          <w:sz w:val="20"/>
                          <w:szCs w:val="20"/>
                        </w:rPr>
                      </w:pPr>
                      <w:r w:rsidRPr="00713D06">
                        <w:rPr>
                          <w:rFonts w:asciiTheme="majorHAnsi" w:hAnsiTheme="majorHAnsi"/>
                          <w:b/>
                          <w:sz w:val="20"/>
                          <w:szCs w:val="20"/>
                        </w:rPr>
                        <w:t xml:space="preserve">Nom de </w:t>
                      </w:r>
                      <w:proofErr w:type="gramStart"/>
                      <w:r w:rsidRPr="00713D06">
                        <w:rPr>
                          <w:rFonts w:asciiTheme="majorHAnsi" w:hAnsiTheme="majorHAnsi"/>
                          <w:b/>
                          <w:sz w:val="20"/>
                          <w:szCs w:val="20"/>
                        </w:rPr>
                        <w:t>l'initiative :</w:t>
                      </w:r>
                      <w:proofErr w:type="gramEnd"/>
                      <w:r w:rsidRPr="00713D06">
                        <w:rPr>
                          <w:rFonts w:asciiTheme="majorHAnsi" w:hAnsiTheme="majorHAnsi"/>
                          <w:b/>
                          <w:sz w:val="20"/>
                          <w:szCs w:val="20"/>
                        </w:rPr>
                        <w:t xml:space="preserve"> </w:t>
                      </w:r>
                    </w:p>
                    <w:p w14:paraId="27876E66" w14:textId="77777777" w:rsidR="001C30D0" w:rsidRPr="00713D06" w:rsidRDefault="001C30D0" w:rsidP="006E50D1">
                      <w:pPr>
                        <w:jc w:val="both"/>
                        <w:rPr>
                          <w:rFonts w:asciiTheme="majorHAnsi" w:hAnsiTheme="majorHAnsi"/>
                          <w:sz w:val="20"/>
                          <w:szCs w:val="20"/>
                        </w:rPr>
                      </w:pPr>
                      <w:r w:rsidRPr="00713D06">
                        <w:rPr>
                          <w:rFonts w:asciiTheme="majorHAnsi" w:hAnsiTheme="majorHAnsi"/>
                          <w:b/>
                          <w:sz w:val="20"/>
                          <w:szCs w:val="20"/>
                        </w:rPr>
                        <w:t xml:space="preserve">Région/Zone du </w:t>
                      </w:r>
                      <w:proofErr w:type="gramStart"/>
                      <w:r w:rsidRPr="00713D06">
                        <w:rPr>
                          <w:rFonts w:asciiTheme="majorHAnsi" w:hAnsiTheme="majorHAnsi"/>
                          <w:b/>
                          <w:sz w:val="20"/>
                          <w:szCs w:val="20"/>
                        </w:rPr>
                        <w:t>pays :</w:t>
                      </w:r>
                      <w:proofErr w:type="gramEnd"/>
                      <w:r w:rsidRPr="00713D06">
                        <w:rPr>
                          <w:rFonts w:asciiTheme="majorHAnsi" w:hAnsiTheme="majorHAnsi"/>
                          <w:b/>
                          <w:sz w:val="20"/>
                          <w:szCs w:val="20"/>
                        </w:rPr>
                        <w:t xml:space="preserve"> </w:t>
                      </w:r>
                    </w:p>
                    <w:p w14:paraId="11A2F3FF" w14:textId="3ADB932E" w:rsidR="001C30D0" w:rsidRPr="00713D06" w:rsidRDefault="001C30D0" w:rsidP="006E50D1">
                      <w:pPr>
                        <w:jc w:val="both"/>
                        <w:rPr>
                          <w:rFonts w:asciiTheme="majorHAnsi" w:hAnsiTheme="majorHAnsi"/>
                          <w:sz w:val="20"/>
                          <w:szCs w:val="20"/>
                        </w:rPr>
                      </w:pPr>
                      <w:r w:rsidRPr="00713D06">
                        <w:rPr>
                          <w:rFonts w:asciiTheme="majorHAnsi" w:hAnsiTheme="majorHAnsi"/>
                          <w:b/>
                          <w:sz w:val="20"/>
                          <w:szCs w:val="20"/>
                        </w:rPr>
                        <w:t>Paysage environnemental (écosystèmes et espèces impactés</w:t>
                      </w:r>
                      <w:proofErr w:type="gramStart"/>
                      <w:r w:rsidRPr="00713D06">
                        <w:rPr>
                          <w:rFonts w:asciiTheme="majorHAnsi" w:hAnsiTheme="majorHAnsi"/>
                          <w:b/>
                          <w:sz w:val="20"/>
                          <w:szCs w:val="20"/>
                        </w:rPr>
                        <w:t>) :</w:t>
                      </w:r>
                      <w:proofErr w:type="gramEnd"/>
                      <w:r w:rsidRPr="00713D06">
                        <w:rPr>
                          <w:rFonts w:asciiTheme="majorHAnsi" w:hAnsiTheme="majorHAnsi"/>
                          <w:b/>
                          <w:sz w:val="20"/>
                          <w:szCs w:val="20"/>
                        </w:rPr>
                        <w:t xml:space="preserve"> </w:t>
                      </w:r>
                    </w:p>
                    <w:p w14:paraId="33772A8F" w14:textId="77777777" w:rsidR="001C30D0" w:rsidRPr="00713D06" w:rsidRDefault="001C30D0" w:rsidP="006E50D1">
                      <w:pPr>
                        <w:jc w:val="both"/>
                        <w:rPr>
                          <w:rFonts w:asciiTheme="majorHAnsi" w:hAnsiTheme="majorHAnsi"/>
                          <w:sz w:val="20"/>
                          <w:szCs w:val="20"/>
                        </w:rPr>
                      </w:pPr>
                      <w:r w:rsidRPr="00713D06">
                        <w:rPr>
                          <w:rFonts w:asciiTheme="majorHAnsi" w:hAnsiTheme="majorHAnsi"/>
                          <w:b/>
                          <w:sz w:val="20"/>
                          <w:szCs w:val="20"/>
                        </w:rPr>
                        <w:t>Paysage socio-</w:t>
                      </w:r>
                      <w:proofErr w:type="gramStart"/>
                      <w:r w:rsidRPr="00713D06">
                        <w:rPr>
                          <w:rFonts w:asciiTheme="majorHAnsi" w:hAnsiTheme="majorHAnsi"/>
                          <w:b/>
                          <w:sz w:val="20"/>
                          <w:szCs w:val="20"/>
                        </w:rPr>
                        <w:t>économique :</w:t>
                      </w:r>
                      <w:proofErr w:type="gramEnd"/>
                      <w:r w:rsidRPr="00713D06">
                        <w:rPr>
                          <w:rFonts w:asciiTheme="majorHAnsi" w:hAnsiTheme="majorHAnsi"/>
                          <w:b/>
                          <w:sz w:val="20"/>
                          <w:szCs w:val="20"/>
                        </w:rPr>
                        <w:t xml:space="preserve"> </w:t>
                      </w:r>
                    </w:p>
                    <w:p w14:paraId="7DA87285" w14:textId="37A98C71" w:rsidR="001C30D0" w:rsidRPr="00713D06" w:rsidRDefault="001C30D0" w:rsidP="006E50D1">
                      <w:pPr>
                        <w:jc w:val="both"/>
                        <w:rPr>
                          <w:rFonts w:asciiTheme="majorHAnsi" w:hAnsiTheme="majorHAnsi"/>
                          <w:b/>
                          <w:sz w:val="20"/>
                          <w:szCs w:val="20"/>
                        </w:rPr>
                      </w:pPr>
                      <w:r w:rsidRPr="00713D06">
                        <w:rPr>
                          <w:rFonts w:asciiTheme="majorHAnsi" w:hAnsiTheme="majorHAnsi"/>
                          <w:b/>
                          <w:sz w:val="20"/>
                          <w:szCs w:val="20"/>
                        </w:rPr>
                        <w:t xml:space="preserve">Solutions basées sur la nature ou activités de conservation de la </w:t>
                      </w:r>
                      <w:proofErr w:type="spellStart"/>
                      <w:r w:rsidRPr="00713D06">
                        <w:rPr>
                          <w:rFonts w:asciiTheme="majorHAnsi" w:hAnsiTheme="majorHAnsi"/>
                          <w:b/>
                          <w:sz w:val="20"/>
                          <w:szCs w:val="20"/>
                        </w:rPr>
                        <w:t>biodiversité</w:t>
                      </w:r>
                      <w:proofErr w:type="spellEnd"/>
                      <w:r w:rsidRPr="00713D06">
                        <w:rPr>
                          <w:rFonts w:asciiTheme="majorHAnsi" w:hAnsiTheme="majorHAnsi"/>
                          <w:b/>
                          <w:sz w:val="20"/>
                          <w:szCs w:val="20"/>
                        </w:rPr>
                        <w:t xml:space="preserve"> </w:t>
                      </w:r>
                      <w:proofErr w:type="spellStart"/>
                      <w:r w:rsidRPr="00713D06">
                        <w:rPr>
                          <w:rFonts w:asciiTheme="majorHAnsi" w:hAnsiTheme="majorHAnsi"/>
                          <w:b/>
                          <w:sz w:val="20"/>
                          <w:szCs w:val="20"/>
                        </w:rPr>
                        <w:t>ou</w:t>
                      </w:r>
                      <w:proofErr w:type="spellEnd"/>
                      <w:r w:rsidRPr="00713D06">
                        <w:rPr>
                          <w:rFonts w:asciiTheme="majorHAnsi" w:hAnsiTheme="majorHAnsi"/>
                          <w:b/>
                          <w:sz w:val="20"/>
                          <w:szCs w:val="20"/>
                        </w:rPr>
                        <w:t xml:space="preserve"> </w:t>
                      </w:r>
                      <w:proofErr w:type="spellStart"/>
                      <w:r w:rsidRPr="00713D06">
                        <w:rPr>
                          <w:rFonts w:asciiTheme="majorHAnsi" w:hAnsiTheme="majorHAnsi"/>
                          <w:b/>
                          <w:sz w:val="20"/>
                          <w:szCs w:val="20"/>
                        </w:rPr>
                        <w:t>d'utilisation</w:t>
                      </w:r>
                      <w:proofErr w:type="spellEnd"/>
                      <w:r w:rsidRPr="00713D06">
                        <w:rPr>
                          <w:rFonts w:asciiTheme="majorHAnsi" w:hAnsiTheme="majorHAnsi"/>
                          <w:b/>
                          <w:sz w:val="20"/>
                          <w:szCs w:val="20"/>
                        </w:rPr>
                        <w:t xml:space="preserve"> durable</w:t>
                      </w:r>
                      <w:r w:rsidR="00713D06">
                        <w:rPr>
                          <w:rFonts w:asciiTheme="majorHAnsi" w:hAnsiTheme="majorHAnsi"/>
                          <w:b/>
                          <w:sz w:val="20"/>
                          <w:szCs w:val="20"/>
                        </w:rPr>
                        <w:t>:</w:t>
                      </w:r>
                    </w:p>
                    <w:p w14:paraId="423E5436" w14:textId="19CB20C2" w:rsidR="001C30D0" w:rsidRPr="00713D06" w:rsidRDefault="001C30D0" w:rsidP="006C7F0C">
                      <w:pPr>
                        <w:jc w:val="both"/>
                        <w:rPr>
                          <w:rFonts w:asciiTheme="majorHAnsi" w:hAnsiTheme="majorHAnsi"/>
                          <w:b/>
                          <w:sz w:val="20"/>
                          <w:szCs w:val="20"/>
                        </w:rPr>
                      </w:pPr>
                      <w:proofErr w:type="gramStart"/>
                      <w:r w:rsidRPr="00713D06">
                        <w:rPr>
                          <w:rFonts w:asciiTheme="majorHAnsi" w:hAnsiTheme="majorHAnsi"/>
                          <w:b/>
                          <w:sz w:val="20"/>
                          <w:szCs w:val="20"/>
                        </w:rPr>
                        <w:t>Femmes</w:t>
                      </w:r>
                      <w:proofErr w:type="gramEnd"/>
                      <w:r w:rsidRPr="00713D06">
                        <w:rPr>
                          <w:rFonts w:asciiTheme="majorHAnsi" w:hAnsiTheme="majorHAnsi"/>
                          <w:b/>
                          <w:sz w:val="20"/>
                          <w:szCs w:val="20"/>
                        </w:rPr>
                        <w:t xml:space="preserve"> ou groupes de </w:t>
                      </w:r>
                      <w:proofErr w:type="gramStart"/>
                      <w:r w:rsidRPr="00713D06">
                        <w:rPr>
                          <w:rFonts w:asciiTheme="majorHAnsi" w:hAnsiTheme="majorHAnsi"/>
                          <w:b/>
                          <w:sz w:val="20"/>
                          <w:szCs w:val="20"/>
                        </w:rPr>
                        <w:t>femmes :</w:t>
                      </w:r>
                      <w:proofErr w:type="gramEnd"/>
                      <w:r w:rsidRPr="00713D06">
                        <w:rPr>
                          <w:rFonts w:asciiTheme="majorHAnsi" w:hAnsiTheme="majorHAnsi"/>
                          <w:b/>
                          <w:sz w:val="20"/>
                          <w:szCs w:val="20"/>
                        </w:rPr>
                        <w:t xml:space="preserve"> Gestion </w:t>
                      </w:r>
                      <w:proofErr w:type="gramStart"/>
                      <w:r w:rsidRPr="00713D06">
                        <w:rPr>
                          <w:rFonts w:asciiTheme="majorHAnsi" w:hAnsiTheme="majorHAnsi"/>
                          <w:b/>
                          <w:sz w:val="20"/>
                          <w:szCs w:val="20"/>
                        </w:rPr>
                        <w:t>environnementale :</w:t>
                      </w:r>
                      <w:proofErr w:type="gramEnd"/>
                      <w:r w:rsidRPr="00713D06">
                        <w:rPr>
                          <w:rFonts w:asciiTheme="majorHAnsi" w:hAnsiTheme="majorHAnsi"/>
                          <w:b/>
                          <w:sz w:val="20"/>
                          <w:szCs w:val="20"/>
                        </w:rPr>
                        <w:t xml:space="preserve"> </w:t>
                      </w:r>
                    </w:p>
                  </w:txbxContent>
                </v:textbox>
                <w10:wrap type="square"/>
              </v:shape>
            </w:pict>
          </mc:Fallback>
        </mc:AlternateContent>
      </w:r>
    </w:p>
    <w:p w14:paraId="49BBB7BB" w14:textId="7309F1AF" w:rsidR="00B72499" w:rsidRDefault="00E17084" w:rsidP="006E50D1">
      <w:pPr>
        <w:jc w:val="both"/>
        <w:rPr>
          <w:rFonts w:asciiTheme="majorHAnsi" w:hAnsiTheme="majorHAnsi"/>
          <w:b/>
          <w:u w:val="single"/>
        </w:rPr>
      </w:pPr>
      <w:r>
        <w:rPr>
          <w:noProof/>
        </w:rPr>
        <mc:AlternateContent>
          <mc:Choice Requires="wps">
            <w:drawing>
              <wp:inline distT="0" distB="0" distL="0" distR="0" wp14:anchorId="78AF77AA" wp14:editId="3F96DE39">
                <wp:extent cx="5486400" cy="2166867"/>
                <wp:effectExtent l="0" t="0" r="12700" b="7620"/>
                <wp:docPr id="546012309" name="Text Box 1"/>
                <wp:cNvGraphicFramePr/>
                <a:graphic xmlns:a="http://schemas.openxmlformats.org/drawingml/2006/main">
                  <a:graphicData uri="http://schemas.microsoft.com/office/word/2010/wordprocessingShape">
                    <wps:wsp>
                      <wps:cNvSpPr txBox="1"/>
                      <wps:spPr>
                        <a:xfrm>
                          <a:off x="0" y="0"/>
                          <a:ext cx="5486400" cy="2166867"/>
                        </a:xfrm>
                        <a:prstGeom prst="rect">
                          <a:avLst/>
                        </a:prstGeom>
                        <a:solidFill>
                          <a:schemeClr val="accent5">
                            <a:lumMod val="40000"/>
                            <a:lumOff val="60000"/>
                          </a:schemeClr>
                        </a:solidFill>
                        <a:ln w="6350">
                          <a:solidFill>
                            <a:prstClr val="black"/>
                          </a:solidFill>
                        </a:ln>
                      </wps:spPr>
                      <wps:txbx>
                        <w:txbxContent>
                          <w:p w14:paraId="19D54312" w14:textId="313C7211" w:rsidR="00E17084" w:rsidRPr="00E17084" w:rsidRDefault="00E17084" w:rsidP="00E17084">
                            <w:pPr>
                              <w:rPr>
                                <w:rFonts w:asciiTheme="majorHAnsi" w:hAnsiTheme="majorHAnsi" w:cstheme="majorHAnsi"/>
                                <w:b/>
                              </w:rPr>
                            </w:pPr>
                            <w:r w:rsidRPr="00E17084">
                              <w:rPr>
                                <w:rFonts w:asciiTheme="majorHAnsi" w:hAnsiTheme="majorHAnsi" w:cstheme="majorHAnsi"/>
                                <w:b/>
                              </w:rPr>
                              <w:t xml:space="preserve">Étapes suggérées pour systématiser les études de cas </w:t>
                            </w:r>
                          </w:p>
                          <w:p w14:paraId="01B7FE4E" w14:textId="77777777" w:rsidR="00E17084" w:rsidRPr="001C41DC" w:rsidRDefault="00E17084" w:rsidP="00E17084">
                            <w:pPr>
                              <w:pStyle w:val="ListParagraph"/>
                              <w:numPr>
                                <w:ilvl w:val="0"/>
                                <w:numId w:val="43"/>
                              </w:numPr>
                              <w:spacing w:after="160" w:line="259" w:lineRule="auto"/>
                              <w:rPr>
                                <w:rFonts w:asciiTheme="majorHAnsi" w:hAnsiTheme="majorHAnsi" w:cstheme="majorHAnsi"/>
                              </w:rPr>
                            </w:pPr>
                            <w:r w:rsidRPr="001C41DC">
                              <w:rPr>
                                <w:rFonts w:asciiTheme="majorHAnsi" w:hAnsiTheme="majorHAnsi" w:cstheme="majorHAnsi"/>
                              </w:rPr>
                              <w:t>Définir un modèle pour les études de cas de systématisation</w:t>
                            </w:r>
                          </w:p>
                          <w:p w14:paraId="74CB44EB" w14:textId="77777777" w:rsidR="00E17084" w:rsidRPr="00C862AA" w:rsidRDefault="00E17084" w:rsidP="00E17084">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 xml:space="preserve">Recherchez des publications mondiales qui pourraient contenir des études de cas du pays </w:t>
                            </w:r>
                          </w:p>
                          <w:p w14:paraId="351FE31C" w14:textId="77777777" w:rsidR="00E17084" w:rsidRDefault="00E17084" w:rsidP="00E17084">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 xml:space="preserve">Lancer un appel à des études de cas sur le genre et la biodiversité et inviter les institutions gouvernementales, les OSC et les groupes de femmes à partager des exemples </w:t>
                            </w:r>
                          </w:p>
                          <w:p w14:paraId="6951468E" w14:textId="5BE8EBAC" w:rsidR="00E17084" w:rsidRPr="00E17084" w:rsidRDefault="00E17084" w:rsidP="00E17084">
                            <w:pPr>
                              <w:pStyle w:val="ListParagraph"/>
                              <w:numPr>
                                <w:ilvl w:val="0"/>
                                <w:numId w:val="43"/>
                              </w:numPr>
                              <w:spacing w:after="160" w:line="259" w:lineRule="auto"/>
                              <w:rPr>
                                <w:rFonts w:asciiTheme="majorHAnsi" w:hAnsiTheme="majorHAnsi" w:cstheme="majorHAnsi"/>
                              </w:rPr>
                            </w:pPr>
                            <w:r w:rsidRPr="001C41DC">
                              <w:rPr>
                                <w:rFonts w:asciiTheme="majorHAnsi" w:hAnsiTheme="majorHAnsi" w:cstheme="majorHAnsi"/>
                              </w:rPr>
                              <w:t>Organiser des réunions avec différents secteurs pour mener des entretiens, des ateliers participatifs et collecter des données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60" style="width:6in;height:170.6pt;visibility:visible;mso-wrap-style:square;mso-left-percent:-10001;mso-top-percent:-10001;mso-position-horizontal:absolute;mso-position-horizontal-relative:char;mso-position-vertical:absolute;mso-position-vertical-relative:line;mso-left-percent:-10001;mso-top-percent:-10001;v-text-anchor:top" fillcolor="#b6dde8 [1304]"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" w14:anchorId="78AF77AA">
                <v:textbox style="mso-fit-shape-to-text:t">
                  <w:txbxContent>
                    <w:p w:rsidRPr="00E17084" w:rsidR="00E17084" w:rsidP="00E17084" w:rsidRDefault="00E17084" w14:paraId="19D54312" w14:textId="313C7211">
                      <w:pPr>
                        <w:rPr>
                          <w:rFonts w:asciiTheme="majorHAnsi" w:hAnsiTheme="majorHAnsi" w:cstheme="majorHAnsi"/>
                          <w:b/>
                        </w:rPr>
                      </w:pPr>
                      <w:r w:rsidRPr="00E17084">
                        <w:rPr>
                          <w:rFonts w:asciiTheme="majorHAnsi" w:hAnsiTheme="majorHAnsi" w:cstheme="majorHAnsi"/>
                          <w:b/>
                          <w:lang w:val="French"/>
                        </w:rPr>
                        <w:t xml:space="preserve">Étapes suggérées pour systématiser les études de cas </w:t>
                      </w:r>
                    </w:p>
                    <w:p w:rsidRPr="001C41DC" w:rsidR="00E17084" w:rsidP="00E17084" w:rsidRDefault="00E17084" w14:paraId="01B7FE4E" w14:textId="77777777">
                      <w:pPr>
                        <w:pStyle w:val="ListParagraph"/>
                        <w:numPr>
                          <w:ilvl w:val="0"/>
                          <w:numId w:val="43"/>
                        </w:numPr>
                        <w:spacing w:after="160" w:line="259" w:lineRule="auto"/>
                        <w:rPr>
                          <w:rFonts w:asciiTheme="majorHAnsi" w:hAnsiTheme="majorHAnsi" w:cstheme="majorHAnsi"/>
                        </w:rPr>
                      </w:pPr>
                      <w:r w:rsidRPr="001C41DC">
                        <w:rPr>
                          <w:rFonts w:asciiTheme="majorHAnsi" w:hAnsiTheme="majorHAnsi" w:cstheme="majorHAnsi"/>
                          <w:lang w:val="French"/>
                        </w:rPr>
                        <w:t>Définir un modèle pour les études de cas de systématisation</w:t>
                      </w:r>
                    </w:p>
                    <w:p w:rsidRPr="00C862AA" w:rsidR="00E17084" w:rsidP="00E17084" w:rsidRDefault="00E17084" w14:paraId="74CB44EB" w14:textId="77777777">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lang w:val="French"/>
                        </w:rPr>
                        <w:t xml:space="preserve">Recherchez des publications mondiales qui pourraient contenir des études de cas du pays </w:t>
                      </w:r>
                    </w:p>
                    <w:p w:rsidR="00E17084" w:rsidP="00E17084" w:rsidRDefault="00E17084" w14:paraId="351FE31C" w14:textId="77777777">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lang w:val="French"/>
                        </w:rPr>
                        <w:t xml:space="preserve">Lancer un appel à des études de cas sur le genre et la biodiversité et inviter les institutions gouvernementales, les OSC et les groupes de femmes à partager des exemples </w:t>
                      </w:r>
                    </w:p>
                    <w:p w:rsidRPr="00E17084" w:rsidR="00E17084" w:rsidP="00E17084" w:rsidRDefault="00E17084" w14:paraId="6951468E" w14:textId="5BE8EBAC">
                      <w:pPr>
                        <w:pStyle w:val="ListParagraph"/>
                        <w:numPr>
                          <w:ilvl w:val="0"/>
                          <w:numId w:val="43"/>
                        </w:numPr>
                        <w:spacing w:after="160" w:line="259" w:lineRule="auto"/>
                        <w:rPr>
                          <w:rFonts w:asciiTheme="majorHAnsi" w:hAnsiTheme="majorHAnsi" w:cstheme="majorHAnsi"/>
                        </w:rPr>
                      </w:pPr>
                      <w:r w:rsidRPr="001C41DC">
                        <w:rPr>
                          <w:rFonts w:asciiTheme="majorHAnsi" w:hAnsiTheme="majorHAnsi" w:cstheme="majorHAnsi"/>
                          <w:lang w:val="French"/>
                        </w:rPr>
                        <w:t>Organiser des réunions avec différents secteurs pour mener des entretiens, des ateliers participatifs et collecter des données</w:t>
                      </w:r>
                    </w:p>
                  </w:txbxContent>
                </v:textbox>
                <w10:anchorlock/>
              </v:shape>
            </w:pict>
          </mc:Fallback>
        </mc:AlternateContent>
      </w:r>
    </w:p>
    <w:p w14:paraId="2E15D12A" w14:textId="77777777" w:rsidR="00E17084" w:rsidRDefault="00E17084" w:rsidP="006E50D1">
      <w:pPr>
        <w:jc w:val="both"/>
        <w:rPr>
          <w:rFonts w:asciiTheme="majorHAnsi" w:hAnsiTheme="majorHAnsi"/>
          <w:b/>
          <w:u w:val="single"/>
        </w:rPr>
      </w:pPr>
    </w:p>
    <w:p w14:paraId="6162D161" w14:textId="78EF4409" w:rsidR="0018524B" w:rsidRDefault="0018524B" w:rsidP="006E50D1">
      <w:pPr>
        <w:jc w:val="both"/>
        <w:rPr>
          <w:rFonts w:asciiTheme="majorHAnsi" w:hAnsiTheme="majorHAnsi"/>
          <w:b/>
          <w:color w:val="0070C0"/>
          <w:sz w:val="28"/>
          <w:szCs w:val="28"/>
          <w:u w:val="single"/>
        </w:rPr>
      </w:pPr>
      <w:bookmarkStart w:id="8" w:name="Annex1"/>
      <w:bookmarkEnd w:id="8"/>
      <w:r w:rsidRPr="0018524B">
        <w:rPr>
          <w:rFonts w:asciiTheme="majorHAnsi" w:hAnsiTheme="majorHAnsi"/>
          <w:b/>
          <w:color w:val="0070C0"/>
          <w:sz w:val="28"/>
          <w:szCs w:val="28"/>
          <w:u w:val="single"/>
        </w:rPr>
        <w:t>Annexe 1. Guide diagnostique sur le genre et l'environnement</w:t>
      </w:r>
    </w:p>
    <w:p w14:paraId="2CBBE3B7" w14:textId="77777777" w:rsidR="0018524B" w:rsidRDefault="0018524B" w:rsidP="006E50D1">
      <w:pPr>
        <w:jc w:val="both"/>
        <w:rPr>
          <w:rFonts w:asciiTheme="majorHAnsi" w:hAnsiTheme="majorHAnsi"/>
          <w:b/>
          <w:color w:val="0070C0"/>
          <w:sz w:val="28"/>
          <w:szCs w:val="28"/>
          <w:u w:val="single"/>
        </w:rPr>
      </w:pPr>
    </w:p>
    <w:p w14:paraId="222A3347" w14:textId="10F857D5" w:rsidR="0018524B" w:rsidRDefault="0018524B" w:rsidP="00B72499">
      <w:pPr>
        <w:jc w:val="both"/>
        <w:rPr>
          <w:rFonts w:asciiTheme="majorHAnsi" w:hAnsiTheme="majorHAnsi"/>
          <w:bCs/>
        </w:rPr>
      </w:pPr>
      <w:r w:rsidRPr="0018524B">
        <w:rPr>
          <w:rFonts w:asciiTheme="majorHAnsi" w:hAnsiTheme="majorHAnsi"/>
          <w:bCs/>
        </w:rPr>
        <w:t xml:space="preserve">L'ensemble de questions suivant a été élaboré par le PNUD et fournit des orientations aux décideurs politiques, aux responsables politiques ou de programmes, ou aux exécuteurs afin d'identifier les principales considérations de genre dans diverses questions environnementales. Les questions sont réparties en dimensions suivantes </w:t>
      </w:r>
    </w:p>
    <w:p w14:paraId="44C31174" w14:textId="77777777" w:rsidR="00B72499" w:rsidRDefault="00B72499" w:rsidP="00B72499">
      <w:pPr>
        <w:jc w:val="both"/>
        <w:rPr>
          <w:rFonts w:asciiTheme="majorHAnsi" w:hAnsiTheme="majorHAnsi"/>
          <w:bCs/>
        </w:rPr>
      </w:pPr>
    </w:p>
    <w:p w14:paraId="02DCE35A" w14:textId="77777777" w:rsidR="00B72499" w:rsidRDefault="00B72499" w:rsidP="00B72499">
      <w:pPr>
        <w:jc w:val="center"/>
        <w:rPr>
          <w:rFonts w:asciiTheme="majorHAnsi" w:hAnsiTheme="majorHAnsi"/>
          <w:bCs/>
        </w:rPr>
      </w:pPr>
      <w:r w:rsidRPr="00383929">
        <w:rPr>
          <w:noProof/>
        </w:rPr>
        <w:drawing>
          <wp:inline distT="0" distB="0" distL="0" distR="0" wp14:anchorId="4CB43011" wp14:editId="692E66BE">
            <wp:extent cx="4071487" cy="2327835"/>
            <wp:effectExtent l="0" t="0" r="5715" b="0"/>
            <wp:docPr id="18" name="Picture 17">
              <a:extLst xmlns:a="http://schemas.openxmlformats.org/drawingml/2006/main">
                <a:ext uri="{FF2B5EF4-FFF2-40B4-BE49-F238E27FC236}">
                  <a16:creationId xmlns:a16="http://schemas.microsoft.com/office/drawing/2014/main" id="{C2699FD5-3090-C41D-58EC-EA0F68BECB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C2699FD5-3090-C41D-58EC-EA0F68BECB7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78585" cy="2331893"/>
                    </a:xfrm>
                    <a:prstGeom prst="rect">
                      <a:avLst/>
                    </a:prstGeom>
                  </pic:spPr>
                </pic:pic>
              </a:graphicData>
            </a:graphic>
          </wp:inline>
        </w:drawing>
      </w:r>
    </w:p>
    <w:p w14:paraId="238DE0DF" w14:textId="56F2318E" w:rsidR="00B72499" w:rsidRDefault="00B72499" w:rsidP="00B72499">
      <w:pPr>
        <w:jc w:val="both"/>
        <w:rPr>
          <w:rFonts w:asciiTheme="majorHAnsi" w:hAnsiTheme="majorHAnsi"/>
          <w:bCs/>
        </w:rPr>
      </w:pPr>
      <w:r w:rsidRPr="00333C00">
        <w:rPr>
          <w:noProof/>
        </w:rPr>
        <w:drawing>
          <wp:anchor distT="0" distB="0" distL="114300" distR="114300" simplePos="0" relativeHeight="251696128" behindDoc="1" locked="0" layoutInCell="1" allowOverlap="1" wp14:anchorId="1B2D2616" wp14:editId="2463F7A5">
            <wp:simplePos x="0" y="0"/>
            <wp:positionH relativeFrom="margin">
              <wp:posOffset>236855</wp:posOffset>
            </wp:positionH>
            <wp:positionV relativeFrom="margin">
              <wp:posOffset>11947525</wp:posOffset>
            </wp:positionV>
            <wp:extent cx="6324600" cy="2826385"/>
            <wp:effectExtent l="0" t="0" r="0" b="0"/>
            <wp:wrapTight wrapText="bothSides">
              <wp:wrapPolygon edited="0">
                <wp:start x="0" y="0"/>
                <wp:lineTo x="0" y="11064"/>
                <wp:lineTo x="11190" y="11647"/>
                <wp:lineTo x="0" y="11938"/>
                <wp:lineTo x="0" y="19072"/>
                <wp:lineTo x="11125" y="20964"/>
                <wp:lineTo x="11125" y="21401"/>
                <wp:lineTo x="21535" y="21401"/>
                <wp:lineTo x="21535" y="0"/>
                <wp:lineTo x="0" y="0"/>
              </wp:wrapPolygon>
            </wp:wrapTight>
            <wp:docPr id="17" name="Picture 16">
              <a:extLst xmlns:a="http://schemas.openxmlformats.org/drawingml/2006/main">
                <a:ext uri="{FF2B5EF4-FFF2-40B4-BE49-F238E27FC236}">
                  <a16:creationId xmlns:a16="http://schemas.microsoft.com/office/drawing/2014/main" id="{04715C6C-8C79-BEB7-E7C6-9BEE10CDE9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04715C6C-8C79-BEB7-E7C6-9BEE10CDE9BF}"/>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24600" cy="2826385"/>
                    </a:xfrm>
                    <a:prstGeom prst="rect">
                      <a:avLst/>
                    </a:prstGeom>
                  </pic:spPr>
                </pic:pic>
              </a:graphicData>
            </a:graphic>
            <wp14:sizeRelH relativeFrom="margin">
              <wp14:pctWidth>0</wp14:pctWidth>
            </wp14:sizeRelH>
            <wp14:sizeRelV relativeFrom="margin">
              <wp14:pctHeight>0</wp14:pctHeight>
            </wp14:sizeRelV>
          </wp:anchor>
        </w:drawing>
      </w:r>
    </w:p>
    <w:p w14:paraId="2046A2FA" w14:textId="2A202D5D" w:rsidR="00B72499" w:rsidRDefault="00B72499" w:rsidP="00B72499">
      <w:pPr>
        <w:jc w:val="center"/>
        <w:rPr>
          <w:rFonts w:asciiTheme="majorHAnsi" w:hAnsiTheme="majorHAnsi"/>
          <w:bCs/>
        </w:rPr>
      </w:pPr>
      <w:r w:rsidRPr="00383929">
        <w:rPr>
          <w:noProof/>
        </w:rPr>
        <w:drawing>
          <wp:inline distT="0" distB="0" distL="0" distR="0" wp14:anchorId="2F791A02" wp14:editId="234C2B3B">
            <wp:extent cx="4244741" cy="1799360"/>
            <wp:effectExtent l="0" t="0" r="0" b="4445"/>
            <wp:docPr id="40" name="Picture 39" descr="Une boîte rectangulaire noire et blanche avec un texte blanc&#10;&#10;Description générée automatiquement">
              <a:extLst xmlns:a="http://schemas.openxmlformats.org/drawingml/2006/main">
                <a:ext uri="{FF2B5EF4-FFF2-40B4-BE49-F238E27FC236}">
                  <a16:creationId xmlns:a16="http://schemas.microsoft.com/office/drawing/2014/main" id="{DFDBC329-8551-A789-9387-2AC925956F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descr="A black and white rectangular box with white text&#10;&#10;Description automatically generated">
                      <a:extLst>
                        <a:ext uri="{FF2B5EF4-FFF2-40B4-BE49-F238E27FC236}">
                          <a16:creationId xmlns:a16="http://schemas.microsoft.com/office/drawing/2014/main" id="{DFDBC329-8551-A789-9387-2AC925956F6C}"/>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39789" cy="1839651"/>
                    </a:xfrm>
                    <a:prstGeom prst="rect">
                      <a:avLst/>
                    </a:prstGeom>
                  </pic:spPr>
                </pic:pic>
              </a:graphicData>
            </a:graphic>
          </wp:inline>
        </w:drawing>
      </w:r>
    </w:p>
    <w:p w14:paraId="49C4E778" w14:textId="77777777" w:rsidR="00B72499" w:rsidRDefault="00B72499" w:rsidP="00B72499">
      <w:pPr>
        <w:jc w:val="both"/>
        <w:rPr>
          <w:rFonts w:asciiTheme="majorHAnsi" w:hAnsiTheme="majorHAnsi"/>
          <w:bCs/>
        </w:rPr>
      </w:pPr>
    </w:p>
    <w:p w14:paraId="2EDC13ED" w14:textId="649FFC88" w:rsidR="00B72499" w:rsidRDefault="00B72499" w:rsidP="00B72499">
      <w:pPr>
        <w:jc w:val="center"/>
        <w:rPr>
          <w:rFonts w:asciiTheme="majorHAnsi" w:hAnsiTheme="majorHAnsi"/>
          <w:bCs/>
        </w:rPr>
      </w:pPr>
      <w:r w:rsidRPr="00333C00">
        <w:rPr>
          <w:noProof/>
        </w:rPr>
        <w:drawing>
          <wp:inline distT="0" distB="0" distL="0" distR="0" wp14:anchorId="68A7DC86" wp14:editId="3480641D">
            <wp:extent cx="4244741" cy="1896922"/>
            <wp:effectExtent l="0" t="0" r="0" b="0"/>
            <wp:docPr id="262992088" name="Picture 16">
              <a:extLst xmlns:a="http://schemas.openxmlformats.org/drawingml/2006/main">
                <a:ext uri="{FF2B5EF4-FFF2-40B4-BE49-F238E27FC236}">
                  <a16:creationId xmlns:a16="http://schemas.microsoft.com/office/drawing/2014/main" id="{04715C6C-8C79-BEB7-E7C6-9BEE10CDE9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04715C6C-8C79-BEB7-E7C6-9BEE10CDE9BF}"/>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68823" cy="1907684"/>
                    </a:xfrm>
                    <a:prstGeom prst="rect">
                      <a:avLst/>
                    </a:prstGeom>
                  </pic:spPr>
                </pic:pic>
              </a:graphicData>
            </a:graphic>
          </wp:inline>
        </w:drawing>
      </w:r>
    </w:p>
    <w:p w14:paraId="0D8A334B" w14:textId="77777777" w:rsidR="00B72499" w:rsidRDefault="00B72499" w:rsidP="00B72499">
      <w:pPr>
        <w:jc w:val="both"/>
        <w:rPr>
          <w:rFonts w:asciiTheme="majorHAnsi" w:hAnsiTheme="majorHAnsi"/>
          <w:bCs/>
        </w:rPr>
      </w:pPr>
    </w:p>
    <w:p w14:paraId="7114B6CE" w14:textId="77777777" w:rsidR="00B72499" w:rsidRDefault="00B72499" w:rsidP="00B72499">
      <w:pPr>
        <w:jc w:val="both"/>
        <w:rPr>
          <w:rFonts w:asciiTheme="majorHAnsi" w:hAnsiTheme="majorHAnsi"/>
          <w:bCs/>
        </w:rPr>
      </w:pPr>
    </w:p>
    <w:p w14:paraId="29221676" w14:textId="77777777" w:rsidR="00B72499" w:rsidRPr="00E17084" w:rsidRDefault="00B72499" w:rsidP="00B72499">
      <w:pPr>
        <w:jc w:val="both"/>
        <w:rPr>
          <w:rFonts w:asciiTheme="majorHAnsi" w:hAnsiTheme="majorHAnsi"/>
          <w:bCs/>
          <w:sz w:val="20"/>
          <w:szCs w:val="20"/>
        </w:rPr>
      </w:pPr>
      <w:r w:rsidRPr="00E17084">
        <w:rPr>
          <w:rFonts w:asciiTheme="majorHAnsi" w:hAnsiTheme="majorHAnsi"/>
          <w:bCs/>
          <w:sz w:val="20"/>
          <w:szCs w:val="20"/>
        </w:rPr>
        <w:t>Recommandations générales pour utiliser le guide :</w:t>
      </w:r>
    </w:p>
    <w:p w14:paraId="1BC4862F" w14:textId="2A3C96E6" w:rsidR="00B72499" w:rsidRPr="00E17084" w:rsidRDefault="00B72499" w:rsidP="00E17084">
      <w:pPr>
        <w:pStyle w:val="ListParagraph"/>
        <w:numPr>
          <w:ilvl w:val="0"/>
          <w:numId w:val="67"/>
        </w:numPr>
        <w:jc w:val="both"/>
        <w:rPr>
          <w:rFonts w:asciiTheme="majorHAnsi" w:hAnsiTheme="majorHAnsi"/>
          <w:bCs/>
          <w:sz w:val="20"/>
          <w:szCs w:val="20"/>
        </w:rPr>
      </w:pPr>
      <w:r w:rsidRPr="00E17084">
        <w:rPr>
          <w:rFonts w:asciiTheme="majorHAnsi" w:hAnsiTheme="majorHAnsi"/>
          <w:bCs/>
          <w:sz w:val="20"/>
          <w:szCs w:val="20"/>
        </w:rPr>
        <w:t>Il est recommandé que les questions du guide soient traitées de manière séquentielle respectant l'ordre des sujets proposés.  Il est essentiel d'abord d'obtenir des informations sur les droits, pratiques, connaissances et valeurs différenciés par genre, ainsi que sur les inégalités et écarts de genre en lien avec l'accès et le contrôle des ressources, puis de discuter des contributions différenciées à la gestion, à l'utilisation durable et à la protection des ressources ou des écosystèmes, car ces informations sont essentielles pour comprendre la participation différenciée et les impacts des projets/activités environnementales.</w:t>
      </w:r>
    </w:p>
    <w:p w14:paraId="5D5C8054" w14:textId="57DAF796" w:rsidR="00B72499" w:rsidRPr="00E17084" w:rsidRDefault="00B72499" w:rsidP="00E17084">
      <w:pPr>
        <w:pStyle w:val="ListParagraph"/>
        <w:numPr>
          <w:ilvl w:val="0"/>
          <w:numId w:val="67"/>
        </w:numPr>
        <w:jc w:val="both"/>
        <w:rPr>
          <w:rFonts w:asciiTheme="majorHAnsi" w:hAnsiTheme="majorHAnsi"/>
          <w:bCs/>
          <w:sz w:val="20"/>
          <w:szCs w:val="20"/>
        </w:rPr>
      </w:pPr>
      <w:r w:rsidRPr="00E17084">
        <w:rPr>
          <w:rFonts w:asciiTheme="majorHAnsi" w:hAnsiTheme="majorHAnsi"/>
          <w:bCs/>
          <w:sz w:val="20"/>
          <w:szCs w:val="20"/>
        </w:rPr>
        <w:t xml:space="preserve">Dans les communautés où poser ces questions est difficile, il est suggéré de chercher des conseils ou un soutien supplémentaire auprès d'experts locaux pour s'adapter et poser les questions. </w:t>
      </w:r>
    </w:p>
    <w:p w14:paraId="40B40CC1" w14:textId="32BC902E" w:rsidR="00B72499" w:rsidRPr="00E17084" w:rsidRDefault="00B72499" w:rsidP="00E17084">
      <w:pPr>
        <w:pStyle w:val="ListParagraph"/>
        <w:numPr>
          <w:ilvl w:val="0"/>
          <w:numId w:val="67"/>
        </w:numPr>
        <w:jc w:val="both"/>
        <w:rPr>
          <w:rFonts w:asciiTheme="majorHAnsi" w:hAnsiTheme="majorHAnsi"/>
          <w:bCs/>
          <w:sz w:val="20"/>
          <w:szCs w:val="20"/>
        </w:rPr>
      </w:pPr>
      <w:r w:rsidRPr="00E17084">
        <w:rPr>
          <w:rFonts w:asciiTheme="majorHAnsi" w:hAnsiTheme="majorHAnsi"/>
          <w:bCs/>
          <w:sz w:val="20"/>
          <w:szCs w:val="20"/>
        </w:rPr>
        <w:t xml:space="preserve">Lors de la pose du diagnostic, il est recommandé que les facilitateurs adaptent les questions et intègrent les concepts ou termes couramment utilisés par les personnes impliquées dans le diagnostic. </w:t>
      </w:r>
    </w:p>
    <w:p w14:paraId="17A2680F" w14:textId="7F28C218" w:rsidR="00B72499" w:rsidRPr="00E17084" w:rsidRDefault="00B72499" w:rsidP="00E17084">
      <w:pPr>
        <w:pStyle w:val="ListParagraph"/>
        <w:numPr>
          <w:ilvl w:val="0"/>
          <w:numId w:val="67"/>
        </w:numPr>
        <w:jc w:val="both"/>
        <w:rPr>
          <w:rFonts w:asciiTheme="majorHAnsi" w:hAnsiTheme="majorHAnsi"/>
          <w:bCs/>
          <w:sz w:val="20"/>
          <w:szCs w:val="20"/>
        </w:rPr>
      </w:pPr>
      <w:r w:rsidRPr="00E17084">
        <w:rPr>
          <w:rFonts w:asciiTheme="majorHAnsi" w:hAnsiTheme="majorHAnsi"/>
          <w:bCs/>
          <w:sz w:val="20"/>
          <w:szCs w:val="20"/>
        </w:rPr>
        <w:t>Les questions incluses dans le guide peuvent être intégrées dans diverses méthodologies participatives telles que des cartes interactives, des entretiens, des groupes de discussion ou des dynamiques individuelles ou de groupe.</w:t>
      </w:r>
    </w:p>
    <w:p w14:paraId="61E0E744" w14:textId="77777777" w:rsidR="00B72499" w:rsidRDefault="00B72499" w:rsidP="00B72499">
      <w:pPr>
        <w:jc w:val="both"/>
        <w:rPr>
          <w:rFonts w:asciiTheme="majorHAnsi" w:hAnsiTheme="majorHAnsi"/>
          <w:bCs/>
        </w:rPr>
      </w:pPr>
    </w:p>
    <w:p w14:paraId="111174DE" w14:textId="77777777" w:rsidR="00B72499" w:rsidRDefault="00B72499" w:rsidP="00B72499">
      <w:pPr>
        <w:jc w:val="both"/>
        <w:rPr>
          <w:rFonts w:asciiTheme="majorHAnsi" w:hAnsiTheme="majorHAnsi"/>
          <w:bCs/>
        </w:rPr>
      </w:pPr>
    </w:p>
    <w:tbl>
      <w:tblPr>
        <w:tblStyle w:val="TableGrid"/>
        <w:tblW w:w="9445" w:type="dxa"/>
        <w:tblLook w:val="04A0" w:firstRow="1" w:lastRow="0" w:firstColumn="1" w:lastColumn="0" w:noHBand="0" w:noVBand="1"/>
      </w:tblPr>
      <w:tblGrid>
        <w:gridCol w:w="2514"/>
        <w:gridCol w:w="1254"/>
        <w:gridCol w:w="5677"/>
      </w:tblGrid>
      <w:tr w:rsidR="00B72499" w:rsidRPr="00E17084" w14:paraId="1A95D88F" w14:textId="77777777" w:rsidTr="00B72499">
        <w:tc>
          <w:tcPr>
            <w:tcW w:w="9445" w:type="dxa"/>
            <w:gridSpan w:val="3"/>
          </w:tcPr>
          <w:p w14:paraId="39A16165" w14:textId="77777777" w:rsidR="00B72499" w:rsidRPr="00E17084" w:rsidRDefault="00B72499" w:rsidP="00A30F78">
            <w:pPr>
              <w:rPr>
                <w:rFonts w:asciiTheme="majorHAnsi" w:hAnsiTheme="majorHAnsi" w:cstheme="majorHAnsi"/>
                <w:sz w:val="20"/>
                <w:szCs w:val="20"/>
              </w:rPr>
            </w:pPr>
          </w:p>
          <w:p w14:paraId="7F222BE4" w14:textId="77777777" w:rsidR="00B72499" w:rsidRPr="00E17084" w:rsidRDefault="00B72499" w:rsidP="00A30F78">
            <w:pPr>
              <w:jc w:val="center"/>
              <w:rPr>
                <w:rFonts w:asciiTheme="majorHAnsi" w:hAnsiTheme="majorHAnsi" w:cstheme="majorHAnsi"/>
                <w:b/>
                <w:bCs/>
                <w:sz w:val="20"/>
                <w:szCs w:val="20"/>
              </w:rPr>
            </w:pPr>
            <w:r w:rsidRPr="00E17084">
              <w:rPr>
                <w:rFonts w:asciiTheme="majorHAnsi" w:hAnsiTheme="majorHAnsi" w:cstheme="majorHAnsi"/>
                <w:b/>
                <w:bCs/>
                <w:sz w:val="20"/>
                <w:szCs w:val="20"/>
              </w:rPr>
              <w:t>Rôles, pratiques, connaissances et valeurs différenciés selon le genre</w:t>
            </w:r>
          </w:p>
          <w:p w14:paraId="5CFABF9D" w14:textId="77777777" w:rsidR="00B72499" w:rsidRPr="00E17084" w:rsidRDefault="00B72499" w:rsidP="00A30F78">
            <w:pPr>
              <w:jc w:val="center"/>
              <w:rPr>
                <w:rFonts w:asciiTheme="majorHAnsi" w:hAnsiTheme="majorHAnsi" w:cstheme="majorHAnsi"/>
                <w:sz w:val="20"/>
                <w:szCs w:val="20"/>
              </w:rPr>
            </w:pPr>
          </w:p>
        </w:tc>
      </w:tr>
      <w:tr w:rsidR="00B72499" w:rsidRPr="00E17084" w14:paraId="27D095EB" w14:textId="77777777" w:rsidTr="00B72499">
        <w:trPr>
          <w:trHeight w:val="386"/>
        </w:trPr>
        <w:tc>
          <w:tcPr>
            <w:tcW w:w="2531" w:type="dxa"/>
          </w:tcPr>
          <w:p w14:paraId="01A1965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Question</w:t>
            </w:r>
          </w:p>
        </w:tc>
        <w:tc>
          <w:tcPr>
            <w:tcW w:w="884" w:type="dxa"/>
          </w:tcPr>
          <w:p w14:paraId="2F11E19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Thématique</w:t>
            </w:r>
          </w:p>
        </w:tc>
        <w:tc>
          <w:tcPr>
            <w:tcW w:w="6030" w:type="dxa"/>
          </w:tcPr>
          <w:p w14:paraId="5C0786F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Exemples de questions</w:t>
            </w:r>
          </w:p>
        </w:tc>
      </w:tr>
      <w:tr w:rsidR="00B72499" w:rsidRPr="00E17084" w14:paraId="68FDEA3A" w14:textId="77777777" w:rsidTr="00B72499">
        <w:tc>
          <w:tcPr>
            <w:tcW w:w="2531" w:type="dxa"/>
            <w:vMerge w:val="restart"/>
          </w:tcPr>
          <w:p w14:paraId="081429BF" w14:textId="77777777" w:rsidR="00B72499" w:rsidRPr="00E17084" w:rsidRDefault="00B72499" w:rsidP="00A30F78">
            <w:pPr>
              <w:rPr>
                <w:rFonts w:asciiTheme="majorHAnsi" w:hAnsiTheme="majorHAnsi" w:cstheme="majorHAnsi"/>
                <w:sz w:val="20"/>
                <w:szCs w:val="20"/>
              </w:rPr>
            </w:pPr>
          </w:p>
          <w:p w14:paraId="089241E8"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Quelles activités les femmes et les hommes mènent-ils en lien avec l'écosystème/la ressource naturelle ?</w:t>
            </w:r>
          </w:p>
        </w:tc>
        <w:tc>
          <w:tcPr>
            <w:tcW w:w="884" w:type="dxa"/>
          </w:tcPr>
          <w:p w14:paraId="6DF719A0" w14:textId="77777777" w:rsidR="00B72499" w:rsidRPr="00E17084" w:rsidRDefault="00B72499" w:rsidP="00A30F78">
            <w:pPr>
              <w:rPr>
                <w:rFonts w:asciiTheme="majorHAnsi" w:hAnsiTheme="majorHAnsi" w:cstheme="majorHAnsi"/>
                <w:sz w:val="20"/>
                <w:szCs w:val="20"/>
              </w:rPr>
            </w:pPr>
          </w:p>
          <w:p w14:paraId="3B9EFFBE"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5DC5F629" w14:textId="77777777" w:rsidR="00B72499" w:rsidRPr="00E17084" w:rsidRDefault="00B72499" w:rsidP="00A30F78">
            <w:pPr>
              <w:rPr>
                <w:rFonts w:asciiTheme="majorHAnsi" w:hAnsiTheme="majorHAnsi" w:cstheme="majorHAnsi"/>
                <w:sz w:val="20"/>
                <w:szCs w:val="20"/>
              </w:rPr>
            </w:pPr>
          </w:p>
          <w:p w14:paraId="0E817071" w14:textId="77777777" w:rsidR="00B72499" w:rsidRPr="00E17084" w:rsidRDefault="00B72499" w:rsidP="00B72499">
            <w:pPr>
              <w:pStyle w:val="ListParagraph"/>
              <w:numPr>
                <w:ilvl w:val="0"/>
                <w:numId w:val="48"/>
              </w:numPr>
              <w:rPr>
                <w:rFonts w:asciiTheme="majorHAnsi" w:hAnsiTheme="majorHAnsi" w:cstheme="majorHAnsi"/>
                <w:sz w:val="20"/>
                <w:szCs w:val="20"/>
              </w:rPr>
            </w:pPr>
            <w:r w:rsidRPr="00E17084">
              <w:rPr>
                <w:rFonts w:asciiTheme="majorHAnsi" w:hAnsiTheme="majorHAnsi" w:cstheme="majorHAnsi"/>
                <w:sz w:val="20"/>
                <w:szCs w:val="20"/>
              </w:rPr>
              <w:t>Quelles activités les femmes et les hommes mènent-ils en lien avec la gestion de l'eau ?</w:t>
            </w:r>
          </w:p>
          <w:p w14:paraId="16C367F5" w14:textId="77777777" w:rsidR="00B72499" w:rsidRPr="00E17084" w:rsidRDefault="00B72499" w:rsidP="00B72499">
            <w:pPr>
              <w:pStyle w:val="ListParagraph"/>
              <w:numPr>
                <w:ilvl w:val="0"/>
                <w:numId w:val="48"/>
              </w:numPr>
              <w:rPr>
                <w:rFonts w:asciiTheme="majorHAnsi" w:hAnsiTheme="majorHAnsi" w:cstheme="majorHAnsi"/>
                <w:sz w:val="20"/>
                <w:szCs w:val="20"/>
              </w:rPr>
            </w:pPr>
            <w:r w:rsidRPr="00E17084">
              <w:rPr>
                <w:rFonts w:asciiTheme="majorHAnsi" w:hAnsiTheme="majorHAnsi" w:cstheme="majorHAnsi"/>
                <w:sz w:val="20"/>
                <w:szCs w:val="20"/>
              </w:rPr>
              <w:t>Quelles activités les femmes et les hommes accomplissent-ils en lien avec le transport d'eau ?</w:t>
            </w:r>
          </w:p>
          <w:p w14:paraId="6177F1BA" w14:textId="77777777" w:rsidR="00B72499" w:rsidRPr="00E17084" w:rsidRDefault="00B72499" w:rsidP="00B72499">
            <w:pPr>
              <w:pStyle w:val="ListParagraph"/>
              <w:numPr>
                <w:ilvl w:val="0"/>
                <w:numId w:val="48"/>
              </w:numPr>
              <w:rPr>
                <w:rFonts w:asciiTheme="majorHAnsi" w:hAnsiTheme="majorHAnsi" w:cstheme="majorHAnsi"/>
                <w:sz w:val="20"/>
                <w:szCs w:val="20"/>
              </w:rPr>
            </w:pPr>
            <w:r w:rsidRPr="00E17084">
              <w:rPr>
                <w:rFonts w:asciiTheme="majorHAnsi" w:hAnsiTheme="majorHAnsi" w:cstheme="majorHAnsi"/>
                <w:sz w:val="20"/>
                <w:szCs w:val="20"/>
              </w:rPr>
              <w:t>Quelles activités les femmes et les hommes mènent-ils en lien avec l'approvisionnement en eau ?</w:t>
            </w:r>
          </w:p>
          <w:p w14:paraId="51815099" w14:textId="77777777" w:rsidR="00B72499" w:rsidRPr="00E17084" w:rsidRDefault="00B72499" w:rsidP="00B72499">
            <w:pPr>
              <w:pStyle w:val="ListParagraph"/>
              <w:numPr>
                <w:ilvl w:val="0"/>
                <w:numId w:val="48"/>
              </w:numPr>
              <w:rPr>
                <w:rFonts w:asciiTheme="majorHAnsi" w:hAnsiTheme="majorHAnsi" w:cstheme="majorHAnsi"/>
                <w:sz w:val="20"/>
                <w:szCs w:val="20"/>
              </w:rPr>
            </w:pPr>
            <w:r w:rsidRPr="00E17084">
              <w:rPr>
                <w:rFonts w:asciiTheme="majorHAnsi" w:hAnsiTheme="majorHAnsi" w:cstheme="majorHAnsi"/>
                <w:sz w:val="20"/>
                <w:szCs w:val="20"/>
              </w:rPr>
              <w:t>Les activités menées par des femmes/hommes sont-elles formelles ou informelles ?</w:t>
            </w:r>
          </w:p>
        </w:tc>
      </w:tr>
      <w:tr w:rsidR="00B72499" w:rsidRPr="00E17084" w14:paraId="669BB8F6" w14:textId="77777777" w:rsidTr="00B72499">
        <w:tc>
          <w:tcPr>
            <w:tcW w:w="2531" w:type="dxa"/>
            <w:vMerge/>
          </w:tcPr>
          <w:p w14:paraId="700F9B71" w14:textId="77777777" w:rsidR="00B72499" w:rsidRPr="00E17084" w:rsidRDefault="00B72499" w:rsidP="00A30F78">
            <w:pPr>
              <w:rPr>
                <w:rFonts w:asciiTheme="majorHAnsi" w:hAnsiTheme="majorHAnsi" w:cstheme="majorHAnsi"/>
                <w:sz w:val="20"/>
                <w:szCs w:val="20"/>
              </w:rPr>
            </w:pPr>
          </w:p>
        </w:tc>
        <w:tc>
          <w:tcPr>
            <w:tcW w:w="884" w:type="dxa"/>
          </w:tcPr>
          <w:p w14:paraId="21CB3F3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0D45739B" w14:textId="77777777" w:rsidR="00B72499" w:rsidRPr="00E17084" w:rsidRDefault="00B72499" w:rsidP="00A30F78">
            <w:pPr>
              <w:pStyle w:val="ListParagraph"/>
              <w:rPr>
                <w:rFonts w:asciiTheme="majorHAnsi" w:hAnsiTheme="majorHAnsi" w:cstheme="majorHAnsi"/>
                <w:sz w:val="20"/>
                <w:szCs w:val="20"/>
              </w:rPr>
            </w:pPr>
          </w:p>
          <w:p w14:paraId="3C70CB7D" w14:textId="77777777" w:rsidR="00B72499" w:rsidRPr="00E17084" w:rsidRDefault="00B72499" w:rsidP="00B72499">
            <w:pPr>
              <w:pStyle w:val="ListParagraph"/>
              <w:numPr>
                <w:ilvl w:val="0"/>
                <w:numId w:val="49"/>
              </w:numPr>
              <w:rPr>
                <w:rFonts w:asciiTheme="majorHAnsi" w:hAnsiTheme="majorHAnsi" w:cstheme="majorHAnsi"/>
                <w:sz w:val="20"/>
                <w:szCs w:val="20"/>
              </w:rPr>
            </w:pPr>
            <w:r w:rsidRPr="00E17084">
              <w:rPr>
                <w:rFonts w:asciiTheme="majorHAnsi" w:hAnsiTheme="majorHAnsi" w:cstheme="majorHAnsi"/>
                <w:sz w:val="20"/>
                <w:szCs w:val="20"/>
              </w:rPr>
              <w:t>Quelles activités les femmes et les hommes mènent-ils en mer et sur les côtes ?</w:t>
            </w:r>
          </w:p>
          <w:p w14:paraId="4E3B4D81" w14:textId="77777777" w:rsidR="00B72499" w:rsidRPr="00E17084" w:rsidRDefault="00B72499" w:rsidP="00B72499">
            <w:pPr>
              <w:pStyle w:val="ListParagraph"/>
              <w:numPr>
                <w:ilvl w:val="0"/>
                <w:numId w:val="49"/>
              </w:numPr>
              <w:rPr>
                <w:rFonts w:asciiTheme="majorHAnsi" w:hAnsiTheme="majorHAnsi" w:cstheme="majorHAnsi"/>
                <w:sz w:val="20"/>
                <w:szCs w:val="20"/>
              </w:rPr>
            </w:pPr>
            <w:r w:rsidRPr="00E17084">
              <w:rPr>
                <w:rFonts w:asciiTheme="majorHAnsi" w:hAnsiTheme="majorHAnsi" w:cstheme="majorHAnsi"/>
                <w:sz w:val="20"/>
                <w:szCs w:val="20"/>
              </w:rPr>
              <w:t>Quelles activités les femmes et les hommes mènent-ils dans les chaînes de valeur des produits de la mer ?</w:t>
            </w:r>
          </w:p>
          <w:p w14:paraId="5419388F" w14:textId="77777777" w:rsidR="00B72499" w:rsidRPr="00E17084" w:rsidRDefault="00B72499" w:rsidP="00B72499">
            <w:pPr>
              <w:pStyle w:val="ListParagraph"/>
              <w:numPr>
                <w:ilvl w:val="0"/>
                <w:numId w:val="49"/>
              </w:numPr>
              <w:rPr>
                <w:rFonts w:asciiTheme="majorHAnsi" w:hAnsiTheme="majorHAnsi" w:cstheme="majorHAnsi"/>
                <w:sz w:val="20"/>
                <w:szCs w:val="20"/>
              </w:rPr>
            </w:pPr>
            <w:r w:rsidRPr="00E17084">
              <w:rPr>
                <w:rFonts w:asciiTheme="majorHAnsi" w:hAnsiTheme="majorHAnsi" w:cstheme="majorHAnsi"/>
                <w:sz w:val="20"/>
                <w:szCs w:val="20"/>
              </w:rPr>
              <w:t>Les activités menées par des femmes/hommes sont-elles formelles ou informelles ?</w:t>
            </w:r>
          </w:p>
        </w:tc>
      </w:tr>
      <w:tr w:rsidR="00B72499" w:rsidRPr="00E17084" w14:paraId="0A4A9172" w14:textId="77777777" w:rsidTr="00B72499">
        <w:tc>
          <w:tcPr>
            <w:tcW w:w="2531" w:type="dxa"/>
            <w:vMerge/>
          </w:tcPr>
          <w:p w14:paraId="7F13AE99" w14:textId="77777777" w:rsidR="00B72499" w:rsidRPr="00E17084" w:rsidRDefault="00B72499" w:rsidP="00A30F78">
            <w:pPr>
              <w:rPr>
                <w:rFonts w:asciiTheme="majorHAnsi" w:hAnsiTheme="majorHAnsi" w:cstheme="majorHAnsi"/>
                <w:sz w:val="20"/>
                <w:szCs w:val="20"/>
              </w:rPr>
            </w:pPr>
          </w:p>
        </w:tc>
        <w:tc>
          <w:tcPr>
            <w:tcW w:w="884" w:type="dxa"/>
          </w:tcPr>
          <w:p w14:paraId="311E1FBD" w14:textId="77777777" w:rsidR="00B72499" w:rsidRPr="00E17084" w:rsidRDefault="00B72499" w:rsidP="00A30F78">
            <w:pPr>
              <w:rPr>
                <w:rFonts w:asciiTheme="majorHAnsi" w:hAnsiTheme="majorHAnsi" w:cstheme="majorHAnsi"/>
                <w:sz w:val="20"/>
                <w:szCs w:val="20"/>
              </w:rPr>
            </w:pPr>
          </w:p>
          <w:p w14:paraId="6BB46EBF"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04099478" w14:textId="77777777" w:rsidR="00B72499" w:rsidRPr="00E17084" w:rsidRDefault="00B72499" w:rsidP="00A30F78">
            <w:pPr>
              <w:rPr>
                <w:rFonts w:asciiTheme="majorHAnsi" w:hAnsiTheme="majorHAnsi" w:cstheme="majorHAnsi"/>
                <w:sz w:val="20"/>
                <w:szCs w:val="20"/>
              </w:rPr>
            </w:pPr>
          </w:p>
          <w:p w14:paraId="7E917577" w14:textId="77777777" w:rsidR="00B72499" w:rsidRPr="00E17084" w:rsidRDefault="00B72499" w:rsidP="00B72499">
            <w:pPr>
              <w:pStyle w:val="ListParagraph"/>
              <w:numPr>
                <w:ilvl w:val="0"/>
                <w:numId w:val="50"/>
              </w:numPr>
              <w:rPr>
                <w:rFonts w:asciiTheme="majorHAnsi" w:hAnsiTheme="majorHAnsi" w:cstheme="majorHAnsi"/>
                <w:sz w:val="20"/>
                <w:szCs w:val="20"/>
              </w:rPr>
            </w:pPr>
            <w:r w:rsidRPr="00E17084">
              <w:rPr>
                <w:rFonts w:asciiTheme="majorHAnsi" w:hAnsiTheme="majorHAnsi" w:cstheme="majorHAnsi"/>
                <w:sz w:val="20"/>
                <w:szCs w:val="20"/>
              </w:rPr>
              <w:t>Quelles activités les femmes et les hommes dépendants de la biodiversité réalisent-ils ?</w:t>
            </w:r>
          </w:p>
          <w:p w14:paraId="2D544713" w14:textId="77777777" w:rsidR="00B72499" w:rsidRPr="00E17084" w:rsidRDefault="00B72499" w:rsidP="00B72499">
            <w:pPr>
              <w:pStyle w:val="ListParagraph"/>
              <w:numPr>
                <w:ilvl w:val="0"/>
                <w:numId w:val="50"/>
              </w:numPr>
              <w:rPr>
                <w:rFonts w:asciiTheme="majorHAnsi" w:hAnsiTheme="majorHAnsi" w:cstheme="majorHAnsi"/>
                <w:sz w:val="20"/>
                <w:szCs w:val="20"/>
              </w:rPr>
            </w:pPr>
            <w:r w:rsidRPr="00E17084">
              <w:rPr>
                <w:rFonts w:asciiTheme="majorHAnsi" w:hAnsiTheme="majorHAnsi" w:cstheme="majorHAnsi"/>
                <w:sz w:val="20"/>
                <w:szCs w:val="20"/>
              </w:rPr>
              <w:t>Les femmes et les hommes interagissent-ils avec des espèces différentes ?</w:t>
            </w:r>
          </w:p>
          <w:p w14:paraId="15376C83" w14:textId="77777777" w:rsidR="00B72499" w:rsidRPr="00E17084" w:rsidRDefault="00B72499" w:rsidP="00B72499">
            <w:pPr>
              <w:pStyle w:val="ListParagraph"/>
              <w:numPr>
                <w:ilvl w:val="0"/>
                <w:numId w:val="50"/>
              </w:numPr>
              <w:rPr>
                <w:rFonts w:asciiTheme="majorHAnsi" w:hAnsiTheme="majorHAnsi" w:cstheme="majorHAnsi"/>
                <w:sz w:val="20"/>
                <w:szCs w:val="20"/>
              </w:rPr>
            </w:pPr>
            <w:r w:rsidRPr="00E17084">
              <w:rPr>
                <w:rFonts w:asciiTheme="majorHAnsi" w:hAnsiTheme="majorHAnsi" w:cstheme="majorHAnsi"/>
                <w:sz w:val="20"/>
                <w:szCs w:val="20"/>
              </w:rPr>
              <w:t>Les activités menées par des femmes/hommes sont-elles formelles ou informelles ?</w:t>
            </w:r>
          </w:p>
        </w:tc>
      </w:tr>
      <w:tr w:rsidR="00B72499" w:rsidRPr="00E17084" w14:paraId="37591EDE" w14:textId="77777777" w:rsidTr="00B72499">
        <w:tc>
          <w:tcPr>
            <w:tcW w:w="2531" w:type="dxa"/>
            <w:vMerge/>
          </w:tcPr>
          <w:p w14:paraId="69BA6A33" w14:textId="77777777" w:rsidR="00B72499" w:rsidRPr="00E17084" w:rsidRDefault="00B72499" w:rsidP="00A30F78">
            <w:pPr>
              <w:rPr>
                <w:rFonts w:asciiTheme="majorHAnsi" w:hAnsiTheme="majorHAnsi" w:cstheme="majorHAnsi"/>
                <w:sz w:val="20"/>
                <w:szCs w:val="20"/>
              </w:rPr>
            </w:pPr>
          </w:p>
        </w:tc>
        <w:tc>
          <w:tcPr>
            <w:tcW w:w="884" w:type="dxa"/>
          </w:tcPr>
          <w:p w14:paraId="2F8911AD" w14:textId="77777777" w:rsidR="00B72499" w:rsidRPr="00E17084" w:rsidRDefault="00B72499" w:rsidP="00A30F78">
            <w:pPr>
              <w:rPr>
                <w:rFonts w:asciiTheme="majorHAnsi" w:hAnsiTheme="majorHAnsi" w:cstheme="majorHAnsi"/>
                <w:sz w:val="20"/>
                <w:szCs w:val="20"/>
              </w:rPr>
            </w:pPr>
          </w:p>
          <w:p w14:paraId="3877E9F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6B56C96B" w14:textId="77777777" w:rsidR="00B72499" w:rsidRPr="00E17084" w:rsidRDefault="00B72499" w:rsidP="00A30F78">
            <w:pPr>
              <w:rPr>
                <w:rFonts w:asciiTheme="majorHAnsi" w:hAnsiTheme="majorHAnsi" w:cstheme="majorHAnsi"/>
                <w:sz w:val="20"/>
                <w:szCs w:val="20"/>
              </w:rPr>
            </w:pPr>
          </w:p>
          <w:p w14:paraId="7B7A0C46" w14:textId="77777777" w:rsidR="00B72499" w:rsidRPr="00E17084" w:rsidRDefault="00B72499" w:rsidP="00B72499">
            <w:pPr>
              <w:pStyle w:val="ListParagraph"/>
              <w:numPr>
                <w:ilvl w:val="0"/>
                <w:numId w:val="51"/>
              </w:numPr>
              <w:rPr>
                <w:rFonts w:asciiTheme="majorHAnsi" w:hAnsiTheme="majorHAnsi" w:cstheme="majorHAnsi"/>
                <w:sz w:val="20"/>
                <w:szCs w:val="20"/>
              </w:rPr>
            </w:pPr>
            <w:r w:rsidRPr="00E17084">
              <w:rPr>
                <w:rFonts w:asciiTheme="majorHAnsi" w:hAnsiTheme="majorHAnsi" w:cstheme="majorHAnsi"/>
                <w:sz w:val="20"/>
                <w:szCs w:val="20"/>
              </w:rPr>
              <w:t>Quelles activités les femmes et les hommes accomplissent-ils dans les forêts ?</w:t>
            </w:r>
          </w:p>
          <w:p w14:paraId="1435C3C2" w14:textId="77777777" w:rsidR="00B72499" w:rsidRPr="00E17084" w:rsidRDefault="00B72499" w:rsidP="00B72499">
            <w:pPr>
              <w:pStyle w:val="ListParagraph"/>
              <w:numPr>
                <w:ilvl w:val="0"/>
                <w:numId w:val="51"/>
              </w:numPr>
              <w:rPr>
                <w:rFonts w:asciiTheme="majorHAnsi" w:hAnsiTheme="majorHAnsi" w:cstheme="majorHAnsi"/>
                <w:sz w:val="20"/>
                <w:szCs w:val="20"/>
              </w:rPr>
            </w:pPr>
            <w:r w:rsidRPr="00E17084">
              <w:rPr>
                <w:rFonts w:asciiTheme="majorHAnsi" w:hAnsiTheme="majorHAnsi" w:cstheme="majorHAnsi"/>
                <w:sz w:val="20"/>
                <w:szCs w:val="20"/>
              </w:rPr>
              <w:t>Quelles activités les femmes et les hommes mènent-ils dans les chaînes de valeur des produits forestiers ?</w:t>
            </w:r>
          </w:p>
          <w:p w14:paraId="6DA3935C" w14:textId="77777777" w:rsidR="00B72499" w:rsidRPr="00E17084" w:rsidRDefault="00B72499" w:rsidP="00B72499">
            <w:pPr>
              <w:pStyle w:val="ListParagraph"/>
              <w:numPr>
                <w:ilvl w:val="0"/>
                <w:numId w:val="51"/>
              </w:numPr>
              <w:rPr>
                <w:rFonts w:asciiTheme="majorHAnsi" w:hAnsiTheme="majorHAnsi" w:cstheme="majorHAnsi"/>
                <w:sz w:val="20"/>
                <w:szCs w:val="20"/>
              </w:rPr>
            </w:pPr>
            <w:r w:rsidRPr="00E17084">
              <w:rPr>
                <w:rFonts w:asciiTheme="majorHAnsi" w:hAnsiTheme="majorHAnsi" w:cstheme="majorHAnsi"/>
                <w:sz w:val="20"/>
                <w:szCs w:val="20"/>
              </w:rPr>
              <w:lastRenderedPageBreak/>
              <w:t>Les activités menées par des femmes/hommes sont-elles formelles ou informelles ?</w:t>
            </w:r>
          </w:p>
        </w:tc>
      </w:tr>
      <w:tr w:rsidR="00B72499" w:rsidRPr="00E17084" w14:paraId="600BC3F5" w14:textId="77777777" w:rsidTr="00B72499">
        <w:tc>
          <w:tcPr>
            <w:tcW w:w="2531" w:type="dxa"/>
            <w:vMerge/>
          </w:tcPr>
          <w:p w14:paraId="7101FA72" w14:textId="77777777" w:rsidR="00B72499" w:rsidRPr="00E17084" w:rsidRDefault="00B72499" w:rsidP="00A30F78">
            <w:pPr>
              <w:rPr>
                <w:rFonts w:asciiTheme="majorHAnsi" w:hAnsiTheme="majorHAnsi" w:cstheme="majorHAnsi"/>
                <w:sz w:val="20"/>
                <w:szCs w:val="20"/>
              </w:rPr>
            </w:pPr>
          </w:p>
        </w:tc>
        <w:tc>
          <w:tcPr>
            <w:tcW w:w="884" w:type="dxa"/>
          </w:tcPr>
          <w:p w14:paraId="73F1D269" w14:textId="77777777" w:rsidR="00B72499" w:rsidRPr="00E17084" w:rsidRDefault="00B72499" w:rsidP="00A30F78">
            <w:pPr>
              <w:rPr>
                <w:rFonts w:asciiTheme="majorHAnsi" w:hAnsiTheme="majorHAnsi" w:cstheme="majorHAnsi"/>
                <w:sz w:val="20"/>
                <w:szCs w:val="20"/>
              </w:rPr>
            </w:pPr>
          </w:p>
          <w:p w14:paraId="1F21EEA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73CDFEF1" w14:textId="77777777" w:rsidR="00B72499" w:rsidRPr="00E17084" w:rsidRDefault="00B72499" w:rsidP="00A30F78">
            <w:pPr>
              <w:rPr>
                <w:rFonts w:asciiTheme="majorHAnsi" w:hAnsiTheme="majorHAnsi" w:cstheme="majorHAnsi"/>
                <w:sz w:val="20"/>
                <w:szCs w:val="20"/>
              </w:rPr>
            </w:pPr>
          </w:p>
          <w:p w14:paraId="40BA682D" w14:textId="77777777" w:rsidR="00B72499" w:rsidRPr="00E17084" w:rsidRDefault="00B72499" w:rsidP="00B72499">
            <w:pPr>
              <w:pStyle w:val="ListParagraph"/>
              <w:numPr>
                <w:ilvl w:val="0"/>
                <w:numId w:val="52"/>
              </w:numPr>
              <w:rPr>
                <w:rFonts w:asciiTheme="majorHAnsi" w:hAnsiTheme="majorHAnsi" w:cstheme="majorHAnsi"/>
                <w:sz w:val="20"/>
                <w:szCs w:val="20"/>
              </w:rPr>
            </w:pPr>
            <w:r w:rsidRPr="00E17084">
              <w:rPr>
                <w:rFonts w:asciiTheme="majorHAnsi" w:hAnsiTheme="majorHAnsi" w:cstheme="majorHAnsi"/>
                <w:sz w:val="20"/>
                <w:szCs w:val="20"/>
              </w:rPr>
              <w:t>Quelles activités les femmes et les hommes affectés par le changement climatique réalisent-ils ?</w:t>
            </w:r>
          </w:p>
          <w:p w14:paraId="4A3B4D28" w14:textId="77777777" w:rsidR="00B72499" w:rsidRPr="00E17084" w:rsidRDefault="00B72499" w:rsidP="00B72499">
            <w:pPr>
              <w:pStyle w:val="ListParagraph"/>
              <w:numPr>
                <w:ilvl w:val="0"/>
                <w:numId w:val="52"/>
              </w:numPr>
              <w:rPr>
                <w:rFonts w:asciiTheme="majorHAnsi" w:hAnsiTheme="majorHAnsi" w:cstheme="majorHAnsi"/>
                <w:sz w:val="20"/>
                <w:szCs w:val="20"/>
              </w:rPr>
            </w:pPr>
            <w:r w:rsidRPr="00E17084">
              <w:rPr>
                <w:rFonts w:asciiTheme="majorHAnsi" w:hAnsiTheme="majorHAnsi" w:cstheme="majorHAnsi"/>
                <w:sz w:val="20"/>
                <w:szCs w:val="20"/>
              </w:rPr>
              <w:t>Les activités affectées par le changement climatique que les femmes/les hommes exercent sont-elles formelles ou informelles ?</w:t>
            </w:r>
          </w:p>
        </w:tc>
      </w:tr>
      <w:tr w:rsidR="00B72499" w:rsidRPr="00E17084" w14:paraId="4422A592" w14:textId="77777777" w:rsidTr="00B72499">
        <w:tc>
          <w:tcPr>
            <w:tcW w:w="2531" w:type="dxa"/>
            <w:vMerge/>
          </w:tcPr>
          <w:p w14:paraId="3E697255" w14:textId="77777777" w:rsidR="00B72499" w:rsidRPr="00E17084" w:rsidRDefault="00B72499" w:rsidP="00A30F78">
            <w:pPr>
              <w:rPr>
                <w:rFonts w:asciiTheme="majorHAnsi" w:hAnsiTheme="majorHAnsi" w:cstheme="majorHAnsi"/>
                <w:sz w:val="20"/>
                <w:szCs w:val="20"/>
              </w:rPr>
            </w:pPr>
          </w:p>
        </w:tc>
        <w:tc>
          <w:tcPr>
            <w:tcW w:w="884" w:type="dxa"/>
          </w:tcPr>
          <w:p w14:paraId="6E540908"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28EB762A" w14:textId="77777777" w:rsidR="00B72499" w:rsidRPr="00E17084" w:rsidRDefault="00B72499" w:rsidP="00B72499">
            <w:pPr>
              <w:pStyle w:val="ListParagraph"/>
              <w:numPr>
                <w:ilvl w:val="0"/>
                <w:numId w:val="53"/>
              </w:numPr>
              <w:rPr>
                <w:rFonts w:asciiTheme="majorHAnsi" w:hAnsiTheme="majorHAnsi" w:cstheme="majorHAnsi"/>
                <w:sz w:val="20"/>
                <w:szCs w:val="20"/>
              </w:rPr>
            </w:pPr>
            <w:r w:rsidRPr="00E17084">
              <w:rPr>
                <w:rFonts w:asciiTheme="majorHAnsi" w:hAnsiTheme="majorHAnsi" w:cstheme="majorHAnsi"/>
                <w:sz w:val="20"/>
                <w:szCs w:val="20"/>
              </w:rPr>
              <w:t xml:space="preserve">Quelles activités les femmes et les hommes mènent-ils en matière de gestion des déchets ? </w:t>
            </w:r>
          </w:p>
          <w:p w14:paraId="6C20DF47" w14:textId="77777777" w:rsidR="00B72499" w:rsidRPr="00E17084" w:rsidRDefault="00B72499" w:rsidP="00B72499">
            <w:pPr>
              <w:pStyle w:val="ListParagraph"/>
              <w:numPr>
                <w:ilvl w:val="0"/>
                <w:numId w:val="53"/>
              </w:numPr>
              <w:rPr>
                <w:rFonts w:asciiTheme="majorHAnsi" w:hAnsiTheme="majorHAnsi" w:cstheme="majorHAnsi"/>
                <w:sz w:val="20"/>
                <w:szCs w:val="20"/>
              </w:rPr>
            </w:pPr>
            <w:r w:rsidRPr="00E17084">
              <w:rPr>
                <w:rFonts w:asciiTheme="majorHAnsi" w:hAnsiTheme="majorHAnsi" w:cstheme="majorHAnsi"/>
                <w:sz w:val="20"/>
                <w:szCs w:val="20"/>
              </w:rPr>
              <w:t>Les activités menées par des femmes/hommes sont-elles formelles ou informelles ?</w:t>
            </w:r>
          </w:p>
        </w:tc>
      </w:tr>
      <w:tr w:rsidR="00B72499" w:rsidRPr="00E17084" w14:paraId="0C66D561" w14:textId="77777777" w:rsidTr="00B72499">
        <w:tc>
          <w:tcPr>
            <w:tcW w:w="2531" w:type="dxa"/>
            <w:vMerge w:val="restart"/>
          </w:tcPr>
          <w:p w14:paraId="0036B8C5" w14:textId="77777777" w:rsidR="00B72499" w:rsidRPr="00E17084" w:rsidRDefault="00B72499" w:rsidP="00A30F78">
            <w:pPr>
              <w:rPr>
                <w:rFonts w:asciiTheme="majorHAnsi" w:hAnsiTheme="majorHAnsi" w:cstheme="majorHAnsi"/>
                <w:sz w:val="20"/>
                <w:szCs w:val="20"/>
              </w:rPr>
            </w:pPr>
          </w:p>
          <w:p w14:paraId="4E5B122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Où les femmes et les hommes mènent-ils des activités en lien avec l'écosystème/la ressource naturelle ?</w:t>
            </w:r>
          </w:p>
        </w:tc>
        <w:tc>
          <w:tcPr>
            <w:tcW w:w="884" w:type="dxa"/>
          </w:tcPr>
          <w:p w14:paraId="16D4C2BB" w14:textId="77777777" w:rsidR="00B72499" w:rsidRPr="00E17084" w:rsidRDefault="00B72499" w:rsidP="00A30F78">
            <w:pPr>
              <w:rPr>
                <w:rFonts w:asciiTheme="majorHAnsi" w:hAnsiTheme="majorHAnsi" w:cstheme="majorHAnsi"/>
                <w:sz w:val="20"/>
                <w:szCs w:val="20"/>
              </w:rPr>
            </w:pPr>
          </w:p>
          <w:p w14:paraId="7B3F504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46F6C307" w14:textId="77777777" w:rsidR="00B72499" w:rsidRPr="00E17084" w:rsidRDefault="00B72499" w:rsidP="00A30F78">
            <w:pPr>
              <w:rPr>
                <w:rFonts w:asciiTheme="majorHAnsi" w:hAnsiTheme="majorHAnsi" w:cstheme="majorHAnsi"/>
                <w:sz w:val="20"/>
                <w:szCs w:val="20"/>
              </w:rPr>
            </w:pPr>
          </w:p>
          <w:p w14:paraId="03A4AF4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Où les femmes et les hommes tirent-ils leur eau ?</w:t>
            </w:r>
          </w:p>
          <w:p w14:paraId="5FE5C296"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Comment utilisent-ils l'eau que les femmes et les hommes transportent pour les cultures domestiques/familiales/les cultures productives ?</w:t>
            </w:r>
          </w:p>
        </w:tc>
      </w:tr>
      <w:tr w:rsidR="00B72499" w:rsidRPr="00E17084" w14:paraId="4061F6E7" w14:textId="77777777" w:rsidTr="00B72499">
        <w:tc>
          <w:tcPr>
            <w:tcW w:w="2531" w:type="dxa"/>
            <w:vMerge/>
          </w:tcPr>
          <w:p w14:paraId="60149864" w14:textId="77777777" w:rsidR="00B72499" w:rsidRPr="00E17084" w:rsidRDefault="00B72499" w:rsidP="00A30F78">
            <w:pPr>
              <w:rPr>
                <w:rFonts w:asciiTheme="majorHAnsi" w:hAnsiTheme="majorHAnsi" w:cstheme="majorHAnsi"/>
                <w:sz w:val="20"/>
                <w:szCs w:val="20"/>
              </w:rPr>
            </w:pPr>
          </w:p>
        </w:tc>
        <w:tc>
          <w:tcPr>
            <w:tcW w:w="884" w:type="dxa"/>
          </w:tcPr>
          <w:p w14:paraId="1127305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27761E5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Où les femmes et les hommes mènent-ils leurs activités en lien avec les mers et les côtes ?</w:t>
            </w:r>
          </w:p>
          <w:p w14:paraId="797609C6"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Où les femmes et les hommes qui profitent des ressources marines mènent-ils des activités productives ? </w:t>
            </w:r>
          </w:p>
        </w:tc>
      </w:tr>
      <w:tr w:rsidR="00B72499" w:rsidRPr="00E17084" w14:paraId="4E0ECAB4" w14:textId="77777777" w:rsidTr="00B72499">
        <w:tc>
          <w:tcPr>
            <w:tcW w:w="2531" w:type="dxa"/>
            <w:vMerge/>
          </w:tcPr>
          <w:p w14:paraId="0949CD12" w14:textId="77777777" w:rsidR="00B72499" w:rsidRPr="00E17084" w:rsidRDefault="00B72499" w:rsidP="00A30F78">
            <w:pPr>
              <w:rPr>
                <w:rFonts w:asciiTheme="majorHAnsi" w:hAnsiTheme="majorHAnsi" w:cstheme="majorHAnsi"/>
                <w:sz w:val="20"/>
                <w:szCs w:val="20"/>
              </w:rPr>
            </w:pPr>
          </w:p>
        </w:tc>
        <w:tc>
          <w:tcPr>
            <w:tcW w:w="884" w:type="dxa"/>
          </w:tcPr>
          <w:p w14:paraId="6F4CD426" w14:textId="77777777" w:rsidR="00B72499" w:rsidRPr="00E17084" w:rsidRDefault="00B72499" w:rsidP="00A30F78">
            <w:pPr>
              <w:rPr>
                <w:rFonts w:asciiTheme="majorHAnsi" w:hAnsiTheme="majorHAnsi" w:cstheme="majorHAnsi"/>
                <w:sz w:val="20"/>
                <w:szCs w:val="20"/>
              </w:rPr>
            </w:pPr>
          </w:p>
          <w:p w14:paraId="7173A0E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7BEFA0F1" w14:textId="77777777" w:rsidR="00B72499" w:rsidRPr="00E17084" w:rsidRDefault="00B72499" w:rsidP="00A30F78">
            <w:pPr>
              <w:rPr>
                <w:rFonts w:asciiTheme="majorHAnsi" w:hAnsiTheme="majorHAnsi" w:cstheme="majorHAnsi"/>
                <w:sz w:val="20"/>
                <w:szCs w:val="20"/>
              </w:rPr>
            </w:pPr>
          </w:p>
          <w:p w14:paraId="32FE2939"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Où les femmes et les hommes tirent-ils les ressources naturelles ?</w:t>
            </w:r>
          </w:p>
          <w:p w14:paraId="5B804A4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Où les femmes et les hommes qui profitent des ressources naturelles mènent-ils des activités productives ?</w:t>
            </w:r>
          </w:p>
          <w:p w14:paraId="63AF103C"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Existe-t-il des lieux ou des écosystèmes où les femmes et les hommes interagissent avec des espèces biologiques spécifiques ? </w:t>
            </w:r>
          </w:p>
        </w:tc>
      </w:tr>
      <w:tr w:rsidR="00B72499" w:rsidRPr="00E17084" w14:paraId="31141F73" w14:textId="77777777" w:rsidTr="00B72499">
        <w:tc>
          <w:tcPr>
            <w:tcW w:w="2531" w:type="dxa"/>
            <w:vMerge/>
          </w:tcPr>
          <w:p w14:paraId="28832D5D" w14:textId="77777777" w:rsidR="00B72499" w:rsidRPr="00E17084" w:rsidRDefault="00B72499" w:rsidP="00A30F78">
            <w:pPr>
              <w:rPr>
                <w:rFonts w:asciiTheme="majorHAnsi" w:hAnsiTheme="majorHAnsi" w:cstheme="majorHAnsi"/>
                <w:sz w:val="20"/>
                <w:szCs w:val="20"/>
              </w:rPr>
            </w:pPr>
          </w:p>
        </w:tc>
        <w:tc>
          <w:tcPr>
            <w:tcW w:w="884" w:type="dxa"/>
          </w:tcPr>
          <w:p w14:paraId="4B7017AF" w14:textId="77777777" w:rsidR="00B72499" w:rsidRPr="00E17084" w:rsidRDefault="00B72499" w:rsidP="00A30F78">
            <w:pPr>
              <w:rPr>
                <w:rFonts w:asciiTheme="majorHAnsi" w:hAnsiTheme="majorHAnsi" w:cstheme="majorHAnsi"/>
                <w:sz w:val="20"/>
                <w:szCs w:val="20"/>
              </w:rPr>
            </w:pPr>
          </w:p>
          <w:p w14:paraId="264978AE"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6BA77876"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Où les femmes et les hommes exercent-ils des activités liées aux forêts ?</w:t>
            </w:r>
          </w:p>
          <w:p w14:paraId="12C52B20"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Où les femmes et les hommes qui profitent des ressources forestières mènent-ils des activités productives ?</w:t>
            </w:r>
          </w:p>
        </w:tc>
      </w:tr>
      <w:tr w:rsidR="00B72499" w:rsidRPr="00E17084" w14:paraId="1DE8073B" w14:textId="77777777" w:rsidTr="00B72499">
        <w:tc>
          <w:tcPr>
            <w:tcW w:w="2531" w:type="dxa"/>
            <w:vMerge/>
          </w:tcPr>
          <w:p w14:paraId="6C075AC9" w14:textId="77777777" w:rsidR="00B72499" w:rsidRPr="00E17084" w:rsidRDefault="00B72499" w:rsidP="00A30F78">
            <w:pPr>
              <w:rPr>
                <w:rFonts w:asciiTheme="majorHAnsi" w:hAnsiTheme="majorHAnsi" w:cstheme="majorHAnsi"/>
                <w:sz w:val="20"/>
                <w:szCs w:val="20"/>
              </w:rPr>
            </w:pPr>
          </w:p>
        </w:tc>
        <w:tc>
          <w:tcPr>
            <w:tcW w:w="884" w:type="dxa"/>
          </w:tcPr>
          <w:p w14:paraId="7132D351" w14:textId="77777777" w:rsidR="00B72499" w:rsidRPr="00E17084" w:rsidRDefault="00B72499" w:rsidP="00A30F78">
            <w:pPr>
              <w:rPr>
                <w:rFonts w:asciiTheme="majorHAnsi" w:hAnsiTheme="majorHAnsi" w:cstheme="majorHAnsi"/>
                <w:sz w:val="20"/>
                <w:szCs w:val="20"/>
              </w:rPr>
            </w:pPr>
          </w:p>
          <w:p w14:paraId="45E1C5D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016F5C84" w14:textId="77777777" w:rsidR="00B72499" w:rsidRPr="00E17084" w:rsidRDefault="00B72499" w:rsidP="00A30F78">
            <w:pPr>
              <w:rPr>
                <w:rFonts w:asciiTheme="majorHAnsi" w:hAnsiTheme="majorHAnsi" w:cstheme="majorHAnsi"/>
                <w:sz w:val="20"/>
                <w:szCs w:val="20"/>
              </w:rPr>
            </w:pPr>
          </w:p>
          <w:p w14:paraId="283CE927"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Où les femmes et les hommes mènent-ils des activités affectées par le changement climatique ?</w:t>
            </w:r>
          </w:p>
          <w:p w14:paraId="43C955A9" w14:textId="77777777" w:rsidR="00B72499" w:rsidRPr="00E17084" w:rsidRDefault="00B72499" w:rsidP="00A30F78">
            <w:pPr>
              <w:tabs>
                <w:tab w:val="left" w:pos="1062"/>
              </w:tabs>
              <w:rPr>
                <w:rFonts w:asciiTheme="majorHAnsi" w:hAnsiTheme="majorHAnsi" w:cstheme="majorHAnsi"/>
                <w:sz w:val="20"/>
                <w:szCs w:val="20"/>
              </w:rPr>
            </w:pPr>
          </w:p>
        </w:tc>
      </w:tr>
      <w:tr w:rsidR="00B72499" w:rsidRPr="00E17084" w14:paraId="72642E7B" w14:textId="77777777" w:rsidTr="00B72499">
        <w:tc>
          <w:tcPr>
            <w:tcW w:w="2531" w:type="dxa"/>
            <w:vMerge/>
          </w:tcPr>
          <w:p w14:paraId="696A2199" w14:textId="77777777" w:rsidR="00B72499" w:rsidRPr="00E17084" w:rsidRDefault="00B72499" w:rsidP="00A30F78">
            <w:pPr>
              <w:rPr>
                <w:rFonts w:asciiTheme="majorHAnsi" w:hAnsiTheme="majorHAnsi" w:cstheme="majorHAnsi"/>
                <w:sz w:val="20"/>
                <w:szCs w:val="20"/>
              </w:rPr>
            </w:pPr>
          </w:p>
        </w:tc>
        <w:tc>
          <w:tcPr>
            <w:tcW w:w="884" w:type="dxa"/>
          </w:tcPr>
          <w:p w14:paraId="2797C92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050C4CC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Où les femmes et les hommes exercent-ils des activités liées à la gestion des déchets ?</w:t>
            </w:r>
          </w:p>
          <w:p w14:paraId="43E990C8"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Où les femmes et les hommes qui profitent des déchets, réutilisent et/ou recyclent mènent-ils des activités productives ?</w:t>
            </w:r>
          </w:p>
        </w:tc>
      </w:tr>
      <w:tr w:rsidR="00B72499" w:rsidRPr="00E17084" w14:paraId="23184686" w14:textId="77777777" w:rsidTr="00B72499">
        <w:tc>
          <w:tcPr>
            <w:tcW w:w="2531" w:type="dxa"/>
            <w:vMerge w:val="restart"/>
          </w:tcPr>
          <w:p w14:paraId="08581F1F" w14:textId="77777777" w:rsidR="00B72499" w:rsidRPr="00E17084" w:rsidRDefault="00B72499" w:rsidP="00A30F78">
            <w:pPr>
              <w:rPr>
                <w:rFonts w:asciiTheme="majorHAnsi" w:hAnsiTheme="majorHAnsi" w:cstheme="majorHAnsi"/>
                <w:sz w:val="20"/>
                <w:szCs w:val="20"/>
              </w:rPr>
            </w:pPr>
          </w:p>
          <w:p w14:paraId="37AE9418"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Quels types de ressources les femmes et les hommes ont-ils ?</w:t>
            </w:r>
          </w:p>
        </w:tc>
        <w:tc>
          <w:tcPr>
            <w:tcW w:w="884" w:type="dxa"/>
          </w:tcPr>
          <w:p w14:paraId="3F744086" w14:textId="77777777" w:rsidR="00B72499" w:rsidRPr="00E17084" w:rsidRDefault="00B72499" w:rsidP="00A30F78">
            <w:pPr>
              <w:rPr>
                <w:rFonts w:asciiTheme="majorHAnsi" w:hAnsiTheme="majorHAnsi" w:cstheme="majorHAnsi"/>
                <w:sz w:val="20"/>
                <w:szCs w:val="20"/>
              </w:rPr>
            </w:pPr>
          </w:p>
          <w:p w14:paraId="69DC2C6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3EA0F99C" w14:textId="77777777" w:rsidR="00B72499" w:rsidRPr="00E17084" w:rsidRDefault="00B72499" w:rsidP="00A30F78">
            <w:pPr>
              <w:rPr>
                <w:rFonts w:asciiTheme="majorHAnsi" w:hAnsiTheme="majorHAnsi" w:cstheme="majorHAnsi"/>
                <w:sz w:val="20"/>
                <w:szCs w:val="20"/>
              </w:rPr>
            </w:pPr>
          </w:p>
          <w:p w14:paraId="4094AF5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Pourquoi les femmes et les hommes utilisent-ils de l'eau ? </w:t>
            </w:r>
          </w:p>
        </w:tc>
      </w:tr>
      <w:tr w:rsidR="00B72499" w:rsidRPr="00E17084" w14:paraId="2EACA64F" w14:textId="77777777" w:rsidTr="00B72499">
        <w:tc>
          <w:tcPr>
            <w:tcW w:w="2531" w:type="dxa"/>
            <w:vMerge/>
          </w:tcPr>
          <w:p w14:paraId="75563DF2" w14:textId="77777777" w:rsidR="00B72499" w:rsidRPr="00E17084" w:rsidRDefault="00B72499" w:rsidP="00A30F78">
            <w:pPr>
              <w:rPr>
                <w:rFonts w:asciiTheme="majorHAnsi" w:hAnsiTheme="majorHAnsi" w:cstheme="majorHAnsi"/>
                <w:sz w:val="20"/>
                <w:szCs w:val="20"/>
              </w:rPr>
            </w:pPr>
          </w:p>
        </w:tc>
        <w:tc>
          <w:tcPr>
            <w:tcW w:w="884" w:type="dxa"/>
          </w:tcPr>
          <w:p w14:paraId="089360C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18F39EE9" w14:textId="77777777" w:rsidR="00B72499" w:rsidRPr="00E17084" w:rsidRDefault="00B72499" w:rsidP="00A30F78">
            <w:pPr>
              <w:pStyle w:val="ListParagraph"/>
              <w:rPr>
                <w:rFonts w:asciiTheme="majorHAnsi" w:hAnsiTheme="majorHAnsi" w:cstheme="majorHAnsi"/>
                <w:sz w:val="20"/>
                <w:szCs w:val="20"/>
              </w:rPr>
            </w:pPr>
          </w:p>
          <w:p w14:paraId="55241F78"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Quels types de ressources les femmes et les hommes obtient-ils des mers ou des côtes ?</w:t>
            </w:r>
          </w:p>
          <w:p w14:paraId="65D81BBA"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Ces ressources sont-elles utilisées pour des activités productives, domestiques ou autres ?</w:t>
            </w:r>
          </w:p>
        </w:tc>
      </w:tr>
      <w:tr w:rsidR="00B72499" w:rsidRPr="00E17084" w14:paraId="6F1E4956" w14:textId="77777777" w:rsidTr="00B72499">
        <w:tc>
          <w:tcPr>
            <w:tcW w:w="2531" w:type="dxa"/>
            <w:vMerge/>
          </w:tcPr>
          <w:p w14:paraId="3074E237" w14:textId="77777777" w:rsidR="00B72499" w:rsidRPr="00E17084" w:rsidRDefault="00B72499" w:rsidP="00A30F78">
            <w:pPr>
              <w:rPr>
                <w:rFonts w:asciiTheme="majorHAnsi" w:hAnsiTheme="majorHAnsi" w:cstheme="majorHAnsi"/>
                <w:sz w:val="20"/>
                <w:szCs w:val="20"/>
              </w:rPr>
            </w:pPr>
          </w:p>
        </w:tc>
        <w:tc>
          <w:tcPr>
            <w:tcW w:w="884" w:type="dxa"/>
          </w:tcPr>
          <w:p w14:paraId="0F1736B1" w14:textId="77777777" w:rsidR="00B72499" w:rsidRPr="00E17084" w:rsidRDefault="00B72499" w:rsidP="00A30F78">
            <w:pPr>
              <w:rPr>
                <w:rFonts w:asciiTheme="majorHAnsi" w:hAnsiTheme="majorHAnsi" w:cstheme="majorHAnsi"/>
                <w:sz w:val="20"/>
                <w:szCs w:val="20"/>
              </w:rPr>
            </w:pPr>
          </w:p>
          <w:p w14:paraId="0899EE8F"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146197A7" w14:textId="77777777" w:rsidR="00B72499" w:rsidRPr="00E17084" w:rsidRDefault="00B72499" w:rsidP="00A30F78">
            <w:pPr>
              <w:rPr>
                <w:rFonts w:asciiTheme="majorHAnsi" w:hAnsiTheme="majorHAnsi" w:cstheme="majorHAnsi"/>
                <w:sz w:val="20"/>
                <w:szCs w:val="20"/>
              </w:rPr>
            </w:pPr>
          </w:p>
          <w:p w14:paraId="7F03A1E1"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lastRenderedPageBreak/>
              <w:t>Quelles espèces ou ressources sont utilisées par les femmes et les hommes ?</w:t>
            </w:r>
          </w:p>
          <w:p w14:paraId="49662821"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Quelles espèces ou ressources sont utilisées pour des activités productives/domestiques/autres ?</w:t>
            </w:r>
          </w:p>
        </w:tc>
      </w:tr>
      <w:tr w:rsidR="00B72499" w:rsidRPr="00E17084" w14:paraId="2B59BFEF" w14:textId="77777777" w:rsidTr="00B72499">
        <w:tc>
          <w:tcPr>
            <w:tcW w:w="2531" w:type="dxa"/>
            <w:vMerge/>
          </w:tcPr>
          <w:p w14:paraId="77F04FCA" w14:textId="77777777" w:rsidR="00B72499" w:rsidRPr="00E17084" w:rsidRDefault="00B72499" w:rsidP="00A30F78">
            <w:pPr>
              <w:rPr>
                <w:rFonts w:asciiTheme="majorHAnsi" w:hAnsiTheme="majorHAnsi" w:cstheme="majorHAnsi"/>
                <w:sz w:val="20"/>
                <w:szCs w:val="20"/>
              </w:rPr>
            </w:pPr>
          </w:p>
        </w:tc>
        <w:tc>
          <w:tcPr>
            <w:tcW w:w="884" w:type="dxa"/>
          </w:tcPr>
          <w:p w14:paraId="5931F9A2" w14:textId="77777777" w:rsidR="00B72499" w:rsidRPr="00E17084" w:rsidRDefault="00B72499" w:rsidP="00A30F78">
            <w:pPr>
              <w:rPr>
                <w:rFonts w:asciiTheme="majorHAnsi" w:hAnsiTheme="majorHAnsi" w:cstheme="majorHAnsi"/>
                <w:sz w:val="20"/>
                <w:szCs w:val="20"/>
              </w:rPr>
            </w:pPr>
          </w:p>
          <w:p w14:paraId="6D42A26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305E22FD" w14:textId="77777777" w:rsidR="00B72499" w:rsidRPr="00E17084" w:rsidRDefault="00B72499" w:rsidP="00A30F78">
            <w:pPr>
              <w:pStyle w:val="ListParagraph"/>
              <w:rPr>
                <w:rFonts w:asciiTheme="majorHAnsi" w:hAnsiTheme="majorHAnsi" w:cstheme="majorHAnsi"/>
                <w:sz w:val="20"/>
                <w:szCs w:val="20"/>
              </w:rPr>
            </w:pPr>
          </w:p>
          <w:p w14:paraId="2671134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Quels types de ressources les femmes et les hommes tirent-ils des forêts ?</w:t>
            </w:r>
          </w:p>
          <w:p w14:paraId="5AFCB287"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Ces ressources sont-elles utilisées pour des activités productives, domestiques ou autres ?</w:t>
            </w:r>
          </w:p>
        </w:tc>
      </w:tr>
      <w:tr w:rsidR="00B72499" w:rsidRPr="00E17084" w14:paraId="581008F1" w14:textId="77777777" w:rsidTr="00B72499">
        <w:tc>
          <w:tcPr>
            <w:tcW w:w="2531" w:type="dxa"/>
            <w:vMerge/>
          </w:tcPr>
          <w:p w14:paraId="2D24F3F7" w14:textId="77777777" w:rsidR="00B72499" w:rsidRPr="00E17084" w:rsidRDefault="00B72499" w:rsidP="00A30F78">
            <w:pPr>
              <w:rPr>
                <w:rFonts w:asciiTheme="majorHAnsi" w:hAnsiTheme="majorHAnsi" w:cstheme="majorHAnsi"/>
                <w:sz w:val="20"/>
                <w:szCs w:val="20"/>
              </w:rPr>
            </w:pPr>
          </w:p>
        </w:tc>
        <w:tc>
          <w:tcPr>
            <w:tcW w:w="884" w:type="dxa"/>
          </w:tcPr>
          <w:p w14:paraId="7DB010C9" w14:textId="77777777" w:rsidR="00B72499" w:rsidRPr="00E17084" w:rsidRDefault="00B72499" w:rsidP="00A30F78">
            <w:pPr>
              <w:rPr>
                <w:rFonts w:asciiTheme="majorHAnsi" w:hAnsiTheme="majorHAnsi" w:cstheme="majorHAnsi"/>
                <w:sz w:val="20"/>
                <w:szCs w:val="20"/>
              </w:rPr>
            </w:pPr>
          </w:p>
          <w:p w14:paraId="6680E8D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7A71DA5E" w14:textId="77777777" w:rsidR="00B72499" w:rsidRPr="00E17084" w:rsidRDefault="00B72499" w:rsidP="00A30F78">
            <w:pPr>
              <w:rPr>
                <w:rFonts w:asciiTheme="majorHAnsi" w:hAnsiTheme="majorHAnsi" w:cstheme="majorHAnsi"/>
                <w:sz w:val="20"/>
                <w:szCs w:val="20"/>
              </w:rPr>
            </w:pPr>
          </w:p>
          <w:p w14:paraId="7CD34CEB"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Quelles espèces ou ressources naturelles utilisées par les femmes et les hommes sont négativement impactées par le changement climatique ?</w:t>
            </w:r>
          </w:p>
          <w:p w14:paraId="513ACE7A"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 xml:space="preserve">Quelles espèces ou ressources naturelles utilisées par les femmes et les hommes sont essentielles pour garantir leur résilience face aux impacts climatiques ? </w:t>
            </w:r>
          </w:p>
        </w:tc>
      </w:tr>
      <w:tr w:rsidR="00B72499" w:rsidRPr="00E17084" w14:paraId="0DC5070E" w14:textId="77777777" w:rsidTr="00B72499">
        <w:tc>
          <w:tcPr>
            <w:tcW w:w="2531" w:type="dxa"/>
            <w:vMerge/>
          </w:tcPr>
          <w:p w14:paraId="7A33F198" w14:textId="77777777" w:rsidR="00B72499" w:rsidRPr="00E17084" w:rsidRDefault="00B72499" w:rsidP="00A30F78">
            <w:pPr>
              <w:rPr>
                <w:rFonts w:asciiTheme="majorHAnsi" w:hAnsiTheme="majorHAnsi" w:cstheme="majorHAnsi"/>
                <w:sz w:val="20"/>
                <w:szCs w:val="20"/>
              </w:rPr>
            </w:pPr>
          </w:p>
        </w:tc>
        <w:tc>
          <w:tcPr>
            <w:tcW w:w="884" w:type="dxa"/>
          </w:tcPr>
          <w:p w14:paraId="35C8519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60EE49E5" w14:textId="77777777" w:rsidR="00B72499" w:rsidRPr="00E17084" w:rsidRDefault="00B72499" w:rsidP="00A30F78">
            <w:pPr>
              <w:pStyle w:val="ListParagraph"/>
              <w:rPr>
                <w:rFonts w:asciiTheme="majorHAnsi" w:hAnsiTheme="majorHAnsi" w:cstheme="majorHAnsi"/>
                <w:sz w:val="20"/>
                <w:szCs w:val="20"/>
              </w:rPr>
            </w:pPr>
          </w:p>
          <w:p w14:paraId="3095B9B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 type de déchets est collecté par les femmes et les hommes ?</w:t>
            </w:r>
          </w:p>
          <w:p w14:paraId="7B01C3E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 type de déchets est traité par les femmes et les hommes ?</w:t>
            </w:r>
          </w:p>
        </w:tc>
      </w:tr>
      <w:tr w:rsidR="00B72499" w:rsidRPr="00E17084" w14:paraId="5DBFEFE9" w14:textId="77777777" w:rsidTr="00B72499">
        <w:trPr>
          <w:trHeight w:val="431"/>
        </w:trPr>
        <w:tc>
          <w:tcPr>
            <w:tcW w:w="2531" w:type="dxa"/>
            <w:vMerge w:val="restart"/>
          </w:tcPr>
          <w:p w14:paraId="5AAC55E9" w14:textId="77777777" w:rsidR="00B72499" w:rsidRPr="00E17084" w:rsidRDefault="00B72499" w:rsidP="00A30F78">
            <w:pPr>
              <w:rPr>
                <w:rFonts w:asciiTheme="majorHAnsi" w:hAnsiTheme="majorHAnsi" w:cstheme="majorHAnsi"/>
                <w:sz w:val="20"/>
                <w:szCs w:val="20"/>
              </w:rPr>
            </w:pPr>
          </w:p>
          <w:p w14:paraId="2068C3D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Quelles connaissances possèdent les femmes et les hommes ?</w:t>
            </w:r>
          </w:p>
        </w:tc>
        <w:tc>
          <w:tcPr>
            <w:tcW w:w="884" w:type="dxa"/>
          </w:tcPr>
          <w:p w14:paraId="6E2D8357" w14:textId="77777777" w:rsidR="00B72499" w:rsidRPr="00E17084" w:rsidRDefault="00B72499" w:rsidP="00A30F78">
            <w:pPr>
              <w:rPr>
                <w:rFonts w:asciiTheme="majorHAnsi" w:hAnsiTheme="majorHAnsi" w:cstheme="majorHAnsi"/>
                <w:sz w:val="20"/>
                <w:szCs w:val="20"/>
              </w:rPr>
            </w:pPr>
          </w:p>
          <w:p w14:paraId="63148CF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26703925" w14:textId="77777777" w:rsidR="00B72499" w:rsidRPr="00E17084" w:rsidRDefault="00B72499" w:rsidP="00A30F78">
            <w:pPr>
              <w:rPr>
                <w:rFonts w:asciiTheme="majorHAnsi" w:hAnsiTheme="majorHAnsi" w:cstheme="majorHAnsi"/>
                <w:sz w:val="20"/>
                <w:szCs w:val="20"/>
              </w:rPr>
            </w:pPr>
          </w:p>
          <w:p w14:paraId="3A4D0560"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Quel type de connaissances différenciées les femmes et les hommes possèdent-ils en matière de gestion de l'eau ?</w:t>
            </w:r>
          </w:p>
          <w:p w14:paraId="37D411E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Quel type de connaissances différenciées les femmes et les hommes possèdent-ils en matière d'assainissement ?</w:t>
            </w:r>
          </w:p>
        </w:tc>
      </w:tr>
      <w:tr w:rsidR="00B72499" w:rsidRPr="00E17084" w14:paraId="37EB1132" w14:textId="77777777" w:rsidTr="00B72499">
        <w:tc>
          <w:tcPr>
            <w:tcW w:w="2531" w:type="dxa"/>
            <w:vMerge/>
          </w:tcPr>
          <w:p w14:paraId="27639670" w14:textId="77777777" w:rsidR="00B72499" w:rsidRPr="00E17084" w:rsidRDefault="00B72499" w:rsidP="00A30F78">
            <w:pPr>
              <w:rPr>
                <w:rFonts w:asciiTheme="majorHAnsi" w:hAnsiTheme="majorHAnsi" w:cstheme="majorHAnsi"/>
                <w:sz w:val="20"/>
                <w:szCs w:val="20"/>
              </w:rPr>
            </w:pPr>
          </w:p>
        </w:tc>
        <w:tc>
          <w:tcPr>
            <w:tcW w:w="884" w:type="dxa"/>
          </w:tcPr>
          <w:p w14:paraId="328F0388"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33873EC4" w14:textId="77777777" w:rsidR="00B72499" w:rsidRPr="00E17084" w:rsidRDefault="00B72499" w:rsidP="00A30F78">
            <w:pPr>
              <w:pStyle w:val="ListParagraph"/>
              <w:rPr>
                <w:rFonts w:asciiTheme="majorHAnsi" w:hAnsiTheme="majorHAnsi" w:cstheme="majorHAnsi"/>
                <w:sz w:val="20"/>
                <w:szCs w:val="20"/>
              </w:rPr>
            </w:pPr>
          </w:p>
          <w:p w14:paraId="667FAE2E"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 type de connaissances différenciées possèdent les femmes et les hommes concernant les mers et les côtes ?</w:t>
            </w:r>
          </w:p>
          <w:p w14:paraId="4B4A17C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 type de connaissances différenciées les femmes et les hommes possèdent-ils en ce qui concerne l'utilisation durable des ressources marines et côtières ?</w:t>
            </w:r>
          </w:p>
          <w:p w14:paraId="747E9A1C"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Quelles pratiques différenciées les femmes et les hommes ont-ils en ce qui concerne l'utilisation durable des ressources marines et côtières ?</w:t>
            </w:r>
          </w:p>
        </w:tc>
      </w:tr>
      <w:tr w:rsidR="00B72499" w:rsidRPr="00E17084" w14:paraId="34E0C1AA" w14:textId="77777777" w:rsidTr="00B72499">
        <w:tc>
          <w:tcPr>
            <w:tcW w:w="2531" w:type="dxa"/>
            <w:vMerge/>
          </w:tcPr>
          <w:p w14:paraId="4FFF69BB" w14:textId="77777777" w:rsidR="00B72499" w:rsidRPr="00E17084" w:rsidRDefault="00B72499" w:rsidP="00A30F78">
            <w:pPr>
              <w:rPr>
                <w:rFonts w:asciiTheme="majorHAnsi" w:hAnsiTheme="majorHAnsi" w:cstheme="majorHAnsi"/>
                <w:sz w:val="20"/>
                <w:szCs w:val="20"/>
              </w:rPr>
            </w:pPr>
          </w:p>
        </w:tc>
        <w:tc>
          <w:tcPr>
            <w:tcW w:w="884" w:type="dxa"/>
          </w:tcPr>
          <w:p w14:paraId="1487F81D" w14:textId="77777777" w:rsidR="00B72499" w:rsidRPr="00E17084" w:rsidRDefault="00B72499" w:rsidP="00A30F78">
            <w:pPr>
              <w:rPr>
                <w:rFonts w:asciiTheme="majorHAnsi" w:hAnsiTheme="majorHAnsi" w:cstheme="majorHAnsi"/>
                <w:sz w:val="20"/>
                <w:szCs w:val="20"/>
              </w:rPr>
            </w:pPr>
          </w:p>
          <w:p w14:paraId="3F46277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016492D1" w14:textId="77777777" w:rsidR="00B72499" w:rsidRPr="00E17084" w:rsidRDefault="00B72499" w:rsidP="00A30F78">
            <w:pPr>
              <w:rPr>
                <w:rFonts w:asciiTheme="majorHAnsi" w:hAnsiTheme="majorHAnsi" w:cstheme="majorHAnsi"/>
                <w:sz w:val="20"/>
                <w:szCs w:val="20"/>
              </w:rPr>
            </w:pPr>
          </w:p>
          <w:p w14:paraId="0A611134"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Quel type de connaissances différenciées les femmes et les hommes possèdent-ils en matière de biodiversité ?</w:t>
            </w:r>
          </w:p>
          <w:p w14:paraId="48DDB0FD"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Quel type de connaissances différenciées les femmes et les hommes possèdent-ils en ce qui concerne l'utilisation durable de la biodiversité ?</w:t>
            </w:r>
          </w:p>
          <w:p w14:paraId="7BDBA89E"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Quelles pratiques différenciées les femmes et les hommes ont-ils en ce qui concerne l'utilisation durable de la biodiversité ?</w:t>
            </w:r>
          </w:p>
        </w:tc>
      </w:tr>
      <w:tr w:rsidR="00B72499" w:rsidRPr="00E17084" w14:paraId="638D6FB9" w14:textId="77777777" w:rsidTr="00B72499">
        <w:tc>
          <w:tcPr>
            <w:tcW w:w="2531" w:type="dxa"/>
            <w:vMerge/>
          </w:tcPr>
          <w:p w14:paraId="2D7271CC" w14:textId="77777777" w:rsidR="00B72499" w:rsidRPr="00E17084" w:rsidRDefault="00B72499" w:rsidP="00A30F78">
            <w:pPr>
              <w:rPr>
                <w:rFonts w:asciiTheme="majorHAnsi" w:hAnsiTheme="majorHAnsi" w:cstheme="majorHAnsi"/>
                <w:sz w:val="20"/>
                <w:szCs w:val="20"/>
              </w:rPr>
            </w:pPr>
          </w:p>
        </w:tc>
        <w:tc>
          <w:tcPr>
            <w:tcW w:w="884" w:type="dxa"/>
          </w:tcPr>
          <w:p w14:paraId="1A846D30" w14:textId="77777777" w:rsidR="00B72499" w:rsidRPr="00E17084" w:rsidRDefault="00B72499" w:rsidP="00A30F78">
            <w:pPr>
              <w:rPr>
                <w:rFonts w:asciiTheme="majorHAnsi" w:hAnsiTheme="majorHAnsi" w:cstheme="majorHAnsi"/>
                <w:sz w:val="20"/>
                <w:szCs w:val="20"/>
              </w:rPr>
            </w:pPr>
          </w:p>
          <w:p w14:paraId="655D884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5040F9D5" w14:textId="77777777" w:rsidR="00B72499" w:rsidRPr="00E17084" w:rsidRDefault="00B72499" w:rsidP="00A30F78">
            <w:pPr>
              <w:rPr>
                <w:rFonts w:asciiTheme="majorHAnsi" w:hAnsiTheme="majorHAnsi" w:cstheme="majorHAnsi"/>
                <w:sz w:val="20"/>
                <w:szCs w:val="20"/>
              </w:rPr>
            </w:pPr>
          </w:p>
          <w:p w14:paraId="67BD408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 type de connaissances différenciées les femmes et les hommes possèdent-elles en ce qui concerne les forêts ?</w:t>
            </w:r>
          </w:p>
          <w:p w14:paraId="6260BD27"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 type de connaissances différenciées les femmes et les hommes possèdent-ils concernant l'utilisation durable des ressources forestières ?</w:t>
            </w:r>
          </w:p>
          <w:p w14:paraId="344559A9"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lastRenderedPageBreak/>
              <w:t>Quelles pratiques différenciées les femmes et les hommes ont-ils en ce qui concerne l'utilisation durable des ressources marines et côtières ?</w:t>
            </w:r>
          </w:p>
        </w:tc>
      </w:tr>
      <w:tr w:rsidR="00B72499" w:rsidRPr="00E17084" w14:paraId="5B5892D3" w14:textId="77777777" w:rsidTr="00B72499">
        <w:tc>
          <w:tcPr>
            <w:tcW w:w="2531" w:type="dxa"/>
            <w:vMerge/>
          </w:tcPr>
          <w:p w14:paraId="4404096A" w14:textId="77777777" w:rsidR="00B72499" w:rsidRPr="00E17084" w:rsidRDefault="00B72499" w:rsidP="00A30F78">
            <w:pPr>
              <w:rPr>
                <w:rFonts w:asciiTheme="majorHAnsi" w:hAnsiTheme="majorHAnsi" w:cstheme="majorHAnsi"/>
                <w:sz w:val="20"/>
                <w:szCs w:val="20"/>
              </w:rPr>
            </w:pPr>
          </w:p>
        </w:tc>
        <w:tc>
          <w:tcPr>
            <w:tcW w:w="884" w:type="dxa"/>
          </w:tcPr>
          <w:p w14:paraId="69E9EEFD" w14:textId="77777777" w:rsidR="00B72499" w:rsidRPr="00E17084" w:rsidRDefault="00B72499" w:rsidP="00A30F78">
            <w:pPr>
              <w:rPr>
                <w:rFonts w:asciiTheme="majorHAnsi" w:hAnsiTheme="majorHAnsi" w:cstheme="majorHAnsi"/>
                <w:sz w:val="20"/>
                <w:szCs w:val="20"/>
              </w:rPr>
            </w:pPr>
          </w:p>
          <w:p w14:paraId="4E8244B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7691F98A" w14:textId="77777777" w:rsidR="00B72499" w:rsidRPr="00E17084" w:rsidRDefault="00B72499" w:rsidP="00A30F78">
            <w:pPr>
              <w:rPr>
                <w:rFonts w:asciiTheme="majorHAnsi" w:hAnsiTheme="majorHAnsi" w:cstheme="majorHAnsi"/>
                <w:sz w:val="20"/>
                <w:szCs w:val="20"/>
              </w:rPr>
            </w:pPr>
          </w:p>
          <w:p w14:paraId="591F08A9"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Quel type de connaissances différenciées les femmes et les hommes possèdent-ils en lien avec le changement climatique ?</w:t>
            </w:r>
          </w:p>
          <w:p w14:paraId="169C1A08"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Quel type de connaissances différenciées les femmes et les hommes possèdent-ils concernant les impacts du changement climatique ?</w:t>
            </w:r>
          </w:p>
          <w:p w14:paraId="7D9F6830"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Quel type de connaissances différenciées les femmes et les hommes possèdent-ils en matière d'atténuation ou d'adaptation au changement climatique ?</w:t>
            </w:r>
          </w:p>
          <w:p w14:paraId="676CFDFC" w14:textId="77777777" w:rsidR="00B72499" w:rsidRPr="00E17084" w:rsidRDefault="00B72499" w:rsidP="00B72499">
            <w:pPr>
              <w:pStyle w:val="ListParagraph"/>
              <w:numPr>
                <w:ilvl w:val="0"/>
                <w:numId w:val="57"/>
              </w:numPr>
              <w:rPr>
                <w:rFonts w:asciiTheme="majorHAnsi" w:hAnsiTheme="majorHAnsi" w:cstheme="majorHAnsi"/>
                <w:sz w:val="20"/>
                <w:szCs w:val="20"/>
              </w:rPr>
            </w:pPr>
            <w:proofErr w:type="gramStart"/>
            <w:r w:rsidRPr="00E17084">
              <w:rPr>
                <w:rFonts w:asciiTheme="majorHAnsi" w:hAnsiTheme="majorHAnsi" w:cstheme="majorHAnsi"/>
                <w:sz w:val="20"/>
                <w:szCs w:val="20"/>
              </w:rPr>
              <w:t>Quelles</w:t>
            </w:r>
            <w:proofErr w:type="gramEnd"/>
            <w:r w:rsidRPr="00E17084">
              <w:rPr>
                <w:rFonts w:asciiTheme="majorHAnsi" w:hAnsiTheme="majorHAnsi" w:cstheme="majorHAnsi"/>
                <w:sz w:val="20"/>
                <w:szCs w:val="20"/>
              </w:rPr>
              <w:t xml:space="preserve"> pratiques différenciées les femmes et les hommes ont-ils pour s'adapter aux impacts du changement </w:t>
            </w:r>
            <w:proofErr w:type="gramStart"/>
            <w:r w:rsidRPr="00E17084">
              <w:rPr>
                <w:rFonts w:asciiTheme="majorHAnsi" w:hAnsiTheme="majorHAnsi" w:cstheme="majorHAnsi"/>
                <w:sz w:val="20"/>
                <w:szCs w:val="20"/>
              </w:rPr>
              <w:t>climatique ?</w:t>
            </w:r>
            <w:proofErr w:type="gramEnd"/>
          </w:p>
        </w:tc>
      </w:tr>
      <w:tr w:rsidR="00B72499" w:rsidRPr="00E17084" w14:paraId="4BE0DF04" w14:textId="77777777" w:rsidTr="00B72499">
        <w:tc>
          <w:tcPr>
            <w:tcW w:w="2531" w:type="dxa"/>
            <w:vMerge/>
          </w:tcPr>
          <w:p w14:paraId="7005802A" w14:textId="77777777" w:rsidR="00B72499" w:rsidRPr="00E17084" w:rsidRDefault="00B72499" w:rsidP="00A30F78">
            <w:pPr>
              <w:rPr>
                <w:rFonts w:asciiTheme="majorHAnsi" w:hAnsiTheme="majorHAnsi" w:cstheme="majorHAnsi"/>
                <w:sz w:val="20"/>
                <w:szCs w:val="20"/>
              </w:rPr>
            </w:pPr>
          </w:p>
        </w:tc>
        <w:tc>
          <w:tcPr>
            <w:tcW w:w="884" w:type="dxa"/>
          </w:tcPr>
          <w:p w14:paraId="1E12D17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52FA354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 type de connaissances différenciées les femmes et les hommes possèdent-ils en matière de gestion des déchets ?</w:t>
            </w:r>
          </w:p>
          <w:p w14:paraId="63DA61A5"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Quelles pratiques différenciées les femmes et les hommes ont-ils en matière de gestion des déchets ?</w:t>
            </w:r>
          </w:p>
        </w:tc>
      </w:tr>
      <w:tr w:rsidR="00B72499" w:rsidRPr="00E17084" w14:paraId="6A94C8A8" w14:textId="77777777" w:rsidTr="00B72499">
        <w:tc>
          <w:tcPr>
            <w:tcW w:w="2531" w:type="dxa"/>
            <w:vMerge w:val="restart"/>
          </w:tcPr>
          <w:p w14:paraId="0CD881C2" w14:textId="77777777" w:rsidR="00B72499" w:rsidRPr="00E17084" w:rsidRDefault="00B72499" w:rsidP="00A30F78">
            <w:pPr>
              <w:rPr>
                <w:rFonts w:asciiTheme="majorHAnsi" w:hAnsiTheme="majorHAnsi" w:cstheme="majorHAnsi"/>
                <w:sz w:val="20"/>
                <w:szCs w:val="20"/>
              </w:rPr>
            </w:pPr>
          </w:p>
          <w:p w14:paraId="68F6B92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Quelle est la valeur monétaire pour les femmes et les hommes des écosystèmes/ressources naturelles ?  </w:t>
            </w:r>
          </w:p>
          <w:p w14:paraId="5C291608" w14:textId="77777777" w:rsidR="00B72499" w:rsidRPr="00E17084" w:rsidRDefault="00B72499" w:rsidP="00A30F78">
            <w:pPr>
              <w:rPr>
                <w:rFonts w:asciiTheme="majorHAnsi" w:hAnsiTheme="majorHAnsi" w:cstheme="majorHAnsi"/>
                <w:sz w:val="20"/>
                <w:szCs w:val="20"/>
              </w:rPr>
            </w:pPr>
          </w:p>
        </w:tc>
        <w:tc>
          <w:tcPr>
            <w:tcW w:w="884" w:type="dxa"/>
          </w:tcPr>
          <w:p w14:paraId="2F3F1217" w14:textId="77777777" w:rsidR="00B72499" w:rsidRPr="00E17084" w:rsidRDefault="00B72499" w:rsidP="00A30F78">
            <w:pPr>
              <w:rPr>
                <w:rFonts w:asciiTheme="majorHAnsi" w:hAnsiTheme="majorHAnsi" w:cstheme="majorHAnsi"/>
                <w:sz w:val="20"/>
                <w:szCs w:val="20"/>
              </w:rPr>
            </w:pPr>
          </w:p>
          <w:p w14:paraId="21A5C66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6FB8891F" w14:textId="77777777" w:rsidR="00B72499" w:rsidRPr="00E17084" w:rsidRDefault="00B72499" w:rsidP="00A30F78">
            <w:pPr>
              <w:rPr>
                <w:rFonts w:asciiTheme="majorHAnsi" w:hAnsiTheme="majorHAnsi" w:cstheme="majorHAnsi"/>
                <w:sz w:val="20"/>
                <w:szCs w:val="20"/>
              </w:rPr>
            </w:pPr>
          </w:p>
          <w:p w14:paraId="15715D34"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La gestion de l'eau génère-t-elle des revenus économiques pour les femmes et les hommes ?</w:t>
            </w:r>
          </w:p>
          <w:p w14:paraId="39115FC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L'obtention d'une eau potable nécessite-t-elle un investissement économique pour les femmes et les hommes ?</w:t>
            </w:r>
          </w:p>
        </w:tc>
      </w:tr>
      <w:tr w:rsidR="00B72499" w:rsidRPr="00E17084" w14:paraId="00C212C8" w14:textId="77777777" w:rsidTr="00B72499">
        <w:tc>
          <w:tcPr>
            <w:tcW w:w="2531" w:type="dxa"/>
            <w:vMerge/>
          </w:tcPr>
          <w:p w14:paraId="68E2D408" w14:textId="77777777" w:rsidR="00B72499" w:rsidRPr="00E17084" w:rsidRDefault="00B72499" w:rsidP="00A30F78">
            <w:pPr>
              <w:rPr>
                <w:rFonts w:asciiTheme="majorHAnsi" w:hAnsiTheme="majorHAnsi" w:cstheme="majorHAnsi"/>
                <w:sz w:val="20"/>
                <w:szCs w:val="20"/>
              </w:rPr>
            </w:pPr>
          </w:p>
        </w:tc>
        <w:tc>
          <w:tcPr>
            <w:tcW w:w="884" w:type="dxa"/>
          </w:tcPr>
          <w:p w14:paraId="60ED3289"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06B8A6BD" w14:textId="77777777" w:rsidR="00B72499" w:rsidRPr="00E17084" w:rsidRDefault="00B72499" w:rsidP="00A30F78">
            <w:pPr>
              <w:pStyle w:val="ListParagraph"/>
              <w:rPr>
                <w:rFonts w:asciiTheme="majorHAnsi" w:hAnsiTheme="majorHAnsi" w:cstheme="majorHAnsi"/>
                <w:sz w:val="20"/>
                <w:szCs w:val="20"/>
              </w:rPr>
            </w:pPr>
          </w:p>
          <w:p w14:paraId="74E14286"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L'utilisation durable des ressources marines génère-t-elle des revenus économiques pour les femmes et les hommes ?</w:t>
            </w:r>
          </w:p>
        </w:tc>
      </w:tr>
      <w:tr w:rsidR="00B72499" w:rsidRPr="00E17084" w14:paraId="4128EE50" w14:textId="77777777" w:rsidTr="00B72499">
        <w:tc>
          <w:tcPr>
            <w:tcW w:w="2531" w:type="dxa"/>
            <w:vMerge/>
          </w:tcPr>
          <w:p w14:paraId="30573F20" w14:textId="77777777" w:rsidR="00B72499" w:rsidRPr="00E17084" w:rsidRDefault="00B72499" w:rsidP="00A30F78">
            <w:pPr>
              <w:rPr>
                <w:rFonts w:asciiTheme="majorHAnsi" w:hAnsiTheme="majorHAnsi" w:cstheme="majorHAnsi"/>
                <w:sz w:val="20"/>
                <w:szCs w:val="20"/>
              </w:rPr>
            </w:pPr>
          </w:p>
        </w:tc>
        <w:tc>
          <w:tcPr>
            <w:tcW w:w="884" w:type="dxa"/>
          </w:tcPr>
          <w:p w14:paraId="1E1D7882" w14:textId="77777777" w:rsidR="00B72499" w:rsidRPr="00E17084" w:rsidRDefault="00B72499" w:rsidP="00A30F78">
            <w:pPr>
              <w:rPr>
                <w:rFonts w:asciiTheme="majorHAnsi" w:hAnsiTheme="majorHAnsi" w:cstheme="majorHAnsi"/>
                <w:sz w:val="20"/>
                <w:szCs w:val="20"/>
              </w:rPr>
            </w:pPr>
          </w:p>
          <w:p w14:paraId="6BA4D5F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2DB0AEBF" w14:textId="77777777" w:rsidR="00B72499" w:rsidRPr="00E17084" w:rsidRDefault="00B72499" w:rsidP="00A30F78">
            <w:pPr>
              <w:rPr>
                <w:rFonts w:asciiTheme="majorHAnsi" w:hAnsiTheme="majorHAnsi" w:cstheme="majorHAnsi"/>
                <w:sz w:val="20"/>
                <w:szCs w:val="20"/>
              </w:rPr>
            </w:pPr>
          </w:p>
          <w:p w14:paraId="6E2CA0FD"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L'utilisation durable des ressources génétiques génère-t-elle des revenus économiques pour les femmes et les hommes ?</w:t>
            </w:r>
          </w:p>
        </w:tc>
      </w:tr>
      <w:tr w:rsidR="00B72499" w:rsidRPr="00E17084" w14:paraId="5F0B1BC6" w14:textId="77777777" w:rsidTr="00B72499">
        <w:tc>
          <w:tcPr>
            <w:tcW w:w="2531" w:type="dxa"/>
            <w:vMerge/>
          </w:tcPr>
          <w:p w14:paraId="5A4B5C30" w14:textId="77777777" w:rsidR="00B72499" w:rsidRPr="00E17084" w:rsidRDefault="00B72499" w:rsidP="00A30F78">
            <w:pPr>
              <w:rPr>
                <w:rFonts w:asciiTheme="majorHAnsi" w:hAnsiTheme="majorHAnsi" w:cstheme="majorHAnsi"/>
                <w:sz w:val="20"/>
                <w:szCs w:val="20"/>
              </w:rPr>
            </w:pPr>
          </w:p>
        </w:tc>
        <w:tc>
          <w:tcPr>
            <w:tcW w:w="884" w:type="dxa"/>
          </w:tcPr>
          <w:p w14:paraId="181C7136" w14:textId="77777777" w:rsidR="00B72499" w:rsidRPr="00E17084" w:rsidRDefault="00B72499" w:rsidP="00A30F78">
            <w:pPr>
              <w:rPr>
                <w:rFonts w:asciiTheme="majorHAnsi" w:hAnsiTheme="majorHAnsi" w:cstheme="majorHAnsi"/>
                <w:sz w:val="20"/>
                <w:szCs w:val="20"/>
              </w:rPr>
            </w:pPr>
          </w:p>
          <w:p w14:paraId="162FDAF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44EF1D7A" w14:textId="77777777" w:rsidR="00B72499" w:rsidRPr="00E17084" w:rsidRDefault="00B72499" w:rsidP="00A30F78">
            <w:pPr>
              <w:pStyle w:val="ListParagraph"/>
              <w:rPr>
                <w:rFonts w:asciiTheme="majorHAnsi" w:hAnsiTheme="majorHAnsi" w:cstheme="majorHAnsi"/>
                <w:sz w:val="20"/>
                <w:szCs w:val="20"/>
              </w:rPr>
            </w:pPr>
          </w:p>
          <w:p w14:paraId="244AA79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L'utilisation durable des ressources forestières génère-t-elle un revenu économique pour les femmes et les hommes ?</w:t>
            </w:r>
          </w:p>
        </w:tc>
      </w:tr>
      <w:tr w:rsidR="00B72499" w:rsidRPr="00E17084" w14:paraId="71717288" w14:textId="77777777" w:rsidTr="00B72499">
        <w:tc>
          <w:tcPr>
            <w:tcW w:w="2531" w:type="dxa"/>
            <w:vMerge/>
          </w:tcPr>
          <w:p w14:paraId="48355A50" w14:textId="77777777" w:rsidR="00B72499" w:rsidRPr="00E17084" w:rsidRDefault="00B72499" w:rsidP="00A30F78">
            <w:pPr>
              <w:rPr>
                <w:rFonts w:asciiTheme="majorHAnsi" w:hAnsiTheme="majorHAnsi" w:cstheme="majorHAnsi"/>
                <w:sz w:val="20"/>
                <w:szCs w:val="20"/>
              </w:rPr>
            </w:pPr>
          </w:p>
        </w:tc>
        <w:tc>
          <w:tcPr>
            <w:tcW w:w="884" w:type="dxa"/>
          </w:tcPr>
          <w:p w14:paraId="41D691AB" w14:textId="77777777" w:rsidR="00B72499" w:rsidRPr="00E17084" w:rsidRDefault="00B72499" w:rsidP="00A30F78">
            <w:pPr>
              <w:rPr>
                <w:rFonts w:asciiTheme="majorHAnsi" w:hAnsiTheme="majorHAnsi" w:cstheme="majorHAnsi"/>
                <w:sz w:val="20"/>
                <w:szCs w:val="20"/>
              </w:rPr>
            </w:pPr>
          </w:p>
          <w:p w14:paraId="5F9F287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77DFFA73" w14:textId="77777777" w:rsidR="00B72499" w:rsidRPr="00E17084" w:rsidRDefault="00B72499" w:rsidP="00A30F78">
            <w:pPr>
              <w:rPr>
                <w:rFonts w:asciiTheme="majorHAnsi" w:hAnsiTheme="majorHAnsi" w:cstheme="majorHAnsi"/>
                <w:sz w:val="20"/>
                <w:szCs w:val="20"/>
              </w:rPr>
            </w:pPr>
          </w:p>
          <w:p w14:paraId="669807D5"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Quels impacts le changement climatique a-t-il sur le revenu économique des femmes et des hommes ?</w:t>
            </w:r>
          </w:p>
        </w:tc>
      </w:tr>
      <w:tr w:rsidR="00B72499" w:rsidRPr="00E17084" w14:paraId="5F300BFF" w14:textId="77777777" w:rsidTr="00B72499">
        <w:tc>
          <w:tcPr>
            <w:tcW w:w="2531" w:type="dxa"/>
            <w:vMerge/>
          </w:tcPr>
          <w:p w14:paraId="2843CAC9" w14:textId="77777777" w:rsidR="00B72499" w:rsidRPr="00E17084" w:rsidRDefault="00B72499" w:rsidP="00A30F78">
            <w:pPr>
              <w:rPr>
                <w:rFonts w:asciiTheme="majorHAnsi" w:hAnsiTheme="majorHAnsi" w:cstheme="majorHAnsi"/>
                <w:sz w:val="20"/>
                <w:szCs w:val="20"/>
              </w:rPr>
            </w:pPr>
          </w:p>
        </w:tc>
        <w:tc>
          <w:tcPr>
            <w:tcW w:w="884" w:type="dxa"/>
          </w:tcPr>
          <w:p w14:paraId="4BC752C4"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38BF0990" w14:textId="77777777" w:rsidR="00B72499" w:rsidRPr="00E17084" w:rsidRDefault="00B72499" w:rsidP="00A30F78">
            <w:pPr>
              <w:pStyle w:val="ListParagraph"/>
              <w:rPr>
                <w:rFonts w:asciiTheme="majorHAnsi" w:hAnsiTheme="majorHAnsi" w:cstheme="majorHAnsi"/>
                <w:sz w:val="20"/>
                <w:szCs w:val="20"/>
              </w:rPr>
            </w:pPr>
          </w:p>
          <w:p w14:paraId="13DEA36B"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La gestion des déchets génère-t-elle des revenus économiques pour les femmes et les hommes ?</w:t>
            </w:r>
          </w:p>
        </w:tc>
      </w:tr>
      <w:tr w:rsidR="00B72499" w:rsidRPr="00E17084" w14:paraId="777B1240" w14:textId="77777777" w:rsidTr="00B72499">
        <w:tc>
          <w:tcPr>
            <w:tcW w:w="2531" w:type="dxa"/>
            <w:vMerge w:val="restart"/>
          </w:tcPr>
          <w:p w14:paraId="51492474" w14:textId="77777777" w:rsidR="00B72499" w:rsidRPr="00E17084" w:rsidRDefault="00B72499" w:rsidP="00A30F78">
            <w:pPr>
              <w:rPr>
                <w:rFonts w:asciiTheme="majorHAnsi" w:hAnsiTheme="majorHAnsi" w:cstheme="majorHAnsi"/>
                <w:sz w:val="20"/>
                <w:szCs w:val="20"/>
              </w:rPr>
            </w:pPr>
          </w:p>
          <w:p w14:paraId="7E0868C7" w14:textId="77777777" w:rsidR="00B72499" w:rsidRPr="00E17084" w:rsidRDefault="00B72499" w:rsidP="00A30F78">
            <w:pPr>
              <w:rPr>
                <w:rFonts w:asciiTheme="majorHAnsi" w:hAnsiTheme="majorHAnsi" w:cstheme="majorHAnsi"/>
                <w:i/>
                <w:sz w:val="20"/>
                <w:szCs w:val="20"/>
              </w:rPr>
            </w:pPr>
            <w:r w:rsidRPr="00E17084">
              <w:rPr>
                <w:rFonts w:asciiTheme="majorHAnsi" w:hAnsiTheme="majorHAnsi" w:cstheme="majorHAnsi"/>
                <w:sz w:val="20"/>
                <w:szCs w:val="20"/>
              </w:rPr>
              <w:t xml:space="preserve">Quelle est la valeur non monétaire (culturelle, spirituelle, etc.) pour les femmes et les hommes des écosystèmes/ressources naturelles ?  </w:t>
            </w:r>
          </w:p>
          <w:p w14:paraId="23A8970D" w14:textId="77777777" w:rsidR="00B72499" w:rsidRPr="00E17084" w:rsidRDefault="00B72499" w:rsidP="00A30F78">
            <w:pPr>
              <w:rPr>
                <w:rFonts w:asciiTheme="majorHAnsi" w:hAnsiTheme="majorHAnsi" w:cstheme="majorHAnsi"/>
                <w:sz w:val="20"/>
                <w:szCs w:val="20"/>
              </w:rPr>
            </w:pPr>
          </w:p>
        </w:tc>
        <w:tc>
          <w:tcPr>
            <w:tcW w:w="884" w:type="dxa"/>
          </w:tcPr>
          <w:p w14:paraId="15B791D6" w14:textId="77777777" w:rsidR="00B72499" w:rsidRPr="00E17084" w:rsidRDefault="00B72499" w:rsidP="00A30F78">
            <w:pPr>
              <w:rPr>
                <w:rFonts w:asciiTheme="majorHAnsi" w:hAnsiTheme="majorHAnsi" w:cstheme="majorHAnsi"/>
                <w:sz w:val="20"/>
                <w:szCs w:val="20"/>
              </w:rPr>
            </w:pPr>
          </w:p>
          <w:p w14:paraId="3E62767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626878A4" w14:textId="77777777" w:rsidR="00B72499" w:rsidRPr="00E17084" w:rsidRDefault="00B72499" w:rsidP="00A30F78">
            <w:pPr>
              <w:rPr>
                <w:rFonts w:asciiTheme="majorHAnsi" w:hAnsiTheme="majorHAnsi" w:cstheme="majorHAnsi"/>
                <w:sz w:val="20"/>
                <w:szCs w:val="20"/>
              </w:rPr>
            </w:pPr>
          </w:p>
          <w:p w14:paraId="5CE9269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Quelle est la valeur non monétaire (culturelle, spirituelle, etc.) associée à l'utilisation de l'eau pour les femmes et les hommes ?</w:t>
            </w:r>
          </w:p>
        </w:tc>
      </w:tr>
      <w:tr w:rsidR="00B72499" w:rsidRPr="00E17084" w14:paraId="247B041F" w14:textId="77777777" w:rsidTr="00B72499">
        <w:tc>
          <w:tcPr>
            <w:tcW w:w="2531" w:type="dxa"/>
            <w:vMerge/>
          </w:tcPr>
          <w:p w14:paraId="47780A73" w14:textId="77777777" w:rsidR="00B72499" w:rsidRPr="00E17084" w:rsidRDefault="00B72499" w:rsidP="00A30F78">
            <w:pPr>
              <w:rPr>
                <w:rFonts w:asciiTheme="majorHAnsi" w:hAnsiTheme="majorHAnsi" w:cstheme="majorHAnsi"/>
                <w:sz w:val="20"/>
                <w:szCs w:val="20"/>
              </w:rPr>
            </w:pPr>
          </w:p>
        </w:tc>
        <w:tc>
          <w:tcPr>
            <w:tcW w:w="884" w:type="dxa"/>
          </w:tcPr>
          <w:p w14:paraId="6335B884"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1EF47885" w14:textId="77777777" w:rsidR="00B72499" w:rsidRPr="00E17084" w:rsidRDefault="00B72499" w:rsidP="00A30F78">
            <w:pPr>
              <w:pStyle w:val="ListParagraph"/>
              <w:rPr>
                <w:rFonts w:asciiTheme="majorHAnsi" w:hAnsiTheme="majorHAnsi" w:cstheme="majorHAnsi"/>
                <w:sz w:val="20"/>
                <w:szCs w:val="20"/>
              </w:rPr>
            </w:pPr>
          </w:p>
          <w:p w14:paraId="23C0549E"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 Quelle est la valeur non monétaire (culturelle, spirituelle, etc.) des produits que les femmes et les hommes obtiennent des mers et des côtes ?</w:t>
            </w:r>
          </w:p>
        </w:tc>
      </w:tr>
      <w:tr w:rsidR="00B72499" w:rsidRPr="00E17084" w14:paraId="693CCC6B" w14:textId="77777777" w:rsidTr="00B72499">
        <w:tc>
          <w:tcPr>
            <w:tcW w:w="2531" w:type="dxa"/>
            <w:vMerge/>
          </w:tcPr>
          <w:p w14:paraId="1E59E11F" w14:textId="77777777" w:rsidR="00B72499" w:rsidRPr="00E17084" w:rsidRDefault="00B72499" w:rsidP="00A30F78">
            <w:pPr>
              <w:rPr>
                <w:rFonts w:asciiTheme="majorHAnsi" w:hAnsiTheme="majorHAnsi" w:cstheme="majorHAnsi"/>
                <w:sz w:val="20"/>
                <w:szCs w:val="20"/>
              </w:rPr>
            </w:pPr>
          </w:p>
        </w:tc>
        <w:tc>
          <w:tcPr>
            <w:tcW w:w="884" w:type="dxa"/>
          </w:tcPr>
          <w:p w14:paraId="791E1D27" w14:textId="77777777" w:rsidR="00B72499" w:rsidRPr="00E17084" w:rsidRDefault="00B72499" w:rsidP="00A30F78">
            <w:pPr>
              <w:rPr>
                <w:rFonts w:asciiTheme="majorHAnsi" w:hAnsiTheme="majorHAnsi" w:cstheme="majorHAnsi"/>
                <w:sz w:val="20"/>
                <w:szCs w:val="20"/>
              </w:rPr>
            </w:pPr>
          </w:p>
          <w:p w14:paraId="13515888"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32BE1A85" w14:textId="77777777" w:rsidR="00B72499" w:rsidRPr="00E17084" w:rsidRDefault="00B72499" w:rsidP="00A30F78">
            <w:pPr>
              <w:rPr>
                <w:rFonts w:asciiTheme="majorHAnsi" w:hAnsiTheme="majorHAnsi" w:cstheme="majorHAnsi"/>
                <w:sz w:val="20"/>
                <w:szCs w:val="20"/>
              </w:rPr>
            </w:pPr>
          </w:p>
          <w:p w14:paraId="420C343C"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Quelle est la valeur non monétaire (culturelle, spirituelle, etc.) des espèces utilisées de manière durable par les femmes et les </w:t>
            </w:r>
            <w:r w:rsidRPr="00E17084">
              <w:rPr>
                <w:rFonts w:asciiTheme="majorHAnsi" w:hAnsiTheme="majorHAnsi" w:cstheme="majorHAnsi"/>
                <w:sz w:val="20"/>
                <w:szCs w:val="20"/>
              </w:rPr>
              <w:lastRenderedPageBreak/>
              <w:t>hommes ou des espèces avec lesquelles ils partagent l'environnement ?</w:t>
            </w:r>
          </w:p>
        </w:tc>
      </w:tr>
      <w:tr w:rsidR="00B72499" w:rsidRPr="00E17084" w14:paraId="5D0CEDC3" w14:textId="77777777" w:rsidTr="00B72499">
        <w:tc>
          <w:tcPr>
            <w:tcW w:w="2531" w:type="dxa"/>
            <w:vMerge/>
          </w:tcPr>
          <w:p w14:paraId="5C7B10EB" w14:textId="77777777" w:rsidR="00B72499" w:rsidRPr="00E17084" w:rsidRDefault="00B72499" w:rsidP="00A30F78">
            <w:pPr>
              <w:rPr>
                <w:rFonts w:asciiTheme="majorHAnsi" w:hAnsiTheme="majorHAnsi" w:cstheme="majorHAnsi"/>
                <w:sz w:val="20"/>
                <w:szCs w:val="20"/>
              </w:rPr>
            </w:pPr>
          </w:p>
        </w:tc>
        <w:tc>
          <w:tcPr>
            <w:tcW w:w="884" w:type="dxa"/>
          </w:tcPr>
          <w:p w14:paraId="7844DE5C" w14:textId="77777777" w:rsidR="00B72499" w:rsidRPr="00E17084" w:rsidRDefault="00B72499" w:rsidP="00A30F78">
            <w:pPr>
              <w:rPr>
                <w:rFonts w:asciiTheme="majorHAnsi" w:hAnsiTheme="majorHAnsi" w:cstheme="majorHAnsi"/>
                <w:sz w:val="20"/>
                <w:szCs w:val="20"/>
              </w:rPr>
            </w:pPr>
          </w:p>
          <w:p w14:paraId="05136B3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5504866D" w14:textId="77777777" w:rsidR="00B72499" w:rsidRPr="00E17084" w:rsidRDefault="00B72499" w:rsidP="00A30F78">
            <w:pPr>
              <w:rPr>
                <w:rFonts w:asciiTheme="majorHAnsi" w:hAnsiTheme="majorHAnsi" w:cstheme="majorHAnsi"/>
                <w:sz w:val="20"/>
                <w:szCs w:val="20"/>
              </w:rPr>
            </w:pPr>
          </w:p>
          <w:p w14:paraId="29A5E9F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Quelle est la valeur non monétaire (culturelle, spirituelle, etc.) de la forêt et/ou des produits obtenus par les femmes et les hommes de la forêt ? </w:t>
            </w:r>
          </w:p>
        </w:tc>
      </w:tr>
      <w:tr w:rsidR="00B72499" w:rsidRPr="00E17084" w14:paraId="131AB5C1" w14:textId="77777777" w:rsidTr="00B72499">
        <w:tc>
          <w:tcPr>
            <w:tcW w:w="2531" w:type="dxa"/>
            <w:vMerge/>
          </w:tcPr>
          <w:p w14:paraId="540A2D8D" w14:textId="77777777" w:rsidR="00B72499" w:rsidRPr="00E17084" w:rsidRDefault="00B72499" w:rsidP="00A30F78">
            <w:pPr>
              <w:rPr>
                <w:rFonts w:asciiTheme="majorHAnsi" w:hAnsiTheme="majorHAnsi" w:cstheme="majorHAnsi"/>
                <w:sz w:val="20"/>
                <w:szCs w:val="20"/>
              </w:rPr>
            </w:pPr>
          </w:p>
        </w:tc>
        <w:tc>
          <w:tcPr>
            <w:tcW w:w="884" w:type="dxa"/>
          </w:tcPr>
          <w:p w14:paraId="258260A7" w14:textId="77777777" w:rsidR="00B72499" w:rsidRPr="00E17084" w:rsidRDefault="00B72499" w:rsidP="00A30F78">
            <w:pPr>
              <w:rPr>
                <w:rFonts w:asciiTheme="majorHAnsi" w:hAnsiTheme="majorHAnsi" w:cstheme="majorHAnsi"/>
                <w:sz w:val="20"/>
                <w:szCs w:val="20"/>
              </w:rPr>
            </w:pPr>
          </w:p>
          <w:p w14:paraId="15C2A5C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675DDB11" w14:textId="77777777" w:rsidR="00B72499" w:rsidRPr="00E17084" w:rsidRDefault="00B72499" w:rsidP="00A30F78">
            <w:pPr>
              <w:rPr>
                <w:rFonts w:asciiTheme="majorHAnsi" w:hAnsiTheme="majorHAnsi" w:cstheme="majorHAnsi"/>
                <w:sz w:val="20"/>
                <w:szCs w:val="20"/>
              </w:rPr>
            </w:pPr>
          </w:p>
          <w:p w14:paraId="16AA01FB"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Quel est l'impact non monétaire (culturel, spirituel, etc.) que le changement climatique a sur les femmes et les hommes ?</w:t>
            </w:r>
          </w:p>
        </w:tc>
      </w:tr>
      <w:tr w:rsidR="00B72499" w:rsidRPr="00E17084" w14:paraId="22760774" w14:textId="77777777" w:rsidTr="00B72499">
        <w:tc>
          <w:tcPr>
            <w:tcW w:w="2531" w:type="dxa"/>
            <w:vMerge/>
          </w:tcPr>
          <w:p w14:paraId="02BB701A" w14:textId="77777777" w:rsidR="00B72499" w:rsidRPr="00E17084" w:rsidRDefault="00B72499" w:rsidP="00A30F78">
            <w:pPr>
              <w:rPr>
                <w:rFonts w:asciiTheme="majorHAnsi" w:hAnsiTheme="majorHAnsi" w:cstheme="majorHAnsi"/>
                <w:sz w:val="20"/>
                <w:szCs w:val="20"/>
              </w:rPr>
            </w:pPr>
          </w:p>
        </w:tc>
        <w:tc>
          <w:tcPr>
            <w:tcW w:w="884" w:type="dxa"/>
          </w:tcPr>
          <w:p w14:paraId="6BC857C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7FDB7DCC"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 est l'impact non monétaire (culturel, spirituel, etc.) sur les femmes et les hommes de s'impliquer dans la gestion des déchets ?</w:t>
            </w:r>
          </w:p>
        </w:tc>
      </w:tr>
      <w:tr w:rsidR="00B72499" w:rsidRPr="00E17084" w14:paraId="01D844FF" w14:textId="77777777" w:rsidTr="00B72499">
        <w:tc>
          <w:tcPr>
            <w:tcW w:w="9445" w:type="dxa"/>
            <w:gridSpan w:val="3"/>
          </w:tcPr>
          <w:p w14:paraId="2508A8DC" w14:textId="77777777" w:rsidR="00B72499" w:rsidRPr="00E17084" w:rsidRDefault="00B72499" w:rsidP="00A30F78">
            <w:pPr>
              <w:jc w:val="center"/>
              <w:rPr>
                <w:rFonts w:asciiTheme="majorHAnsi" w:hAnsiTheme="majorHAnsi" w:cstheme="majorHAnsi"/>
                <w:sz w:val="20"/>
                <w:szCs w:val="20"/>
              </w:rPr>
            </w:pPr>
          </w:p>
          <w:p w14:paraId="5842D0D8" w14:textId="77777777" w:rsidR="00B72499" w:rsidRPr="00E17084" w:rsidRDefault="00B72499" w:rsidP="00A30F78">
            <w:pPr>
              <w:jc w:val="center"/>
              <w:rPr>
                <w:rFonts w:asciiTheme="majorHAnsi" w:hAnsiTheme="majorHAnsi" w:cstheme="majorHAnsi"/>
                <w:b/>
                <w:bCs/>
                <w:sz w:val="20"/>
                <w:szCs w:val="20"/>
              </w:rPr>
            </w:pPr>
            <w:r w:rsidRPr="00E17084">
              <w:rPr>
                <w:rFonts w:asciiTheme="majorHAnsi" w:hAnsiTheme="majorHAnsi" w:cstheme="majorHAnsi"/>
                <w:b/>
                <w:bCs/>
                <w:sz w:val="20"/>
                <w:szCs w:val="20"/>
              </w:rPr>
              <w:t>Inégalités et écarts de genre en ce qui concerne l'accès et le contrôle des ressources</w:t>
            </w:r>
          </w:p>
          <w:p w14:paraId="1652CEE8" w14:textId="77777777" w:rsidR="00B72499" w:rsidRPr="00E17084" w:rsidRDefault="00B72499" w:rsidP="00A30F78">
            <w:pPr>
              <w:rPr>
                <w:rFonts w:asciiTheme="majorHAnsi" w:hAnsiTheme="majorHAnsi" w:cstheme="majorHAnsi"/>
                <w:sz w:val="20"/>
                <w:szCs w:val="20"/>
              </w:rPr>
            </w:pPr>
          </w:p>
        </w:tc>
      </w:tr>
      <w:tr w:rsidR="00B72499" w:rsidRPr="00E17084" w14:paraId="6FAF8033" w14:textId="77777777" w:rsidTr="00B72499">
        <w:tc>
          <w:tcPr>
            <w:tcW w:w="2531" w:type="dxa"/>
            <w:vMerge w:val="restart"/>
          </w:tcPr>
          <w:p w14:paraId="60DB8C47" w14:textId="77777777" w:rsidR="00B72499" w:rsidRPr="00E17084" w:rsidRDefault="00B72499" w:rsidP="00A30F78">
            <w:pPr>
              <w:rPr>
                <w:rFonts w:asciiTheme="majorHAnsi" w:hAnsiTheme="majorHAnsi" w:cstheme="majorHAnsi"/>
                <w:sz w:val="20"/>
                <w:szCs w:val="20"/>
              </w:rPr>
            </w:pPr>
          </w:p>
          <w:p w14:paraId="61A16EF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Qui a accès aux écosystèmes ou aux ressources naturelles ? </w:t>
            </w:r>
          </w:p>
          <w:p w14:paraId="092BBFAC" w14:textId="77777777" w:rsidR="00B72499" w:rsidRPr="00E17084" w:rsidRDefault="00B72499" w:rsidP="00A30F78">
            <w:pPr>
              <w:rPr>
                <w:rFonts w:asciiTheme="majorHAnsi" w:hAnsiTheme="majorHAnsi" w:cstheme="majorHAnsi"/>
                <w:i/>
                <w:sz w:val="20"/>
                <w:szCs w:val="20"/>
              </w:rPr>
            </w:pPr>
          </w:p>
          <w:p w14:paraId="6E64E234" w14:textId="77777777" w:rsidR="00B72499" w:rsidRPr="00E17084" w:rsidRDefault="00B72499" w:rsidP="00A30F78">
            <w:pPr>
              <w:rPr>
                <w:rFonts w:asciiTheme="majorHAnsi" w:hAnsiTheme="majorHAnsi" w:cstheme="majorHAnsi"/>
                <w:sz w:val="20"/>
                <w:szCs w:val="20"/>
              </w:rPr>
            </w:pPr>
          </w:p>
        </w:tc>
        <w:tc>
          <w:tcPr>
            <w:tcW w:w="884" w:type="dxa"/>
          </w:tcPr>
          <w:p w14:paraId="2F46D1FD" w14:textId="77777777" w:rsidR="00B72499" w:rsidRPr="00E17084" w:rsidRDefault="00B72499" w:rsidP="00A30F78">
            <w:pPr>
              <w:rPr>
                <w:rFonts w:asciiTheme="majorHAnsi" w:hAnsiTheme="majorHAnsi" w:cstheme="majorHAnsi"/>
                <w:sz w:val="20"/>
                <w:szCs w:val="20"/>
              </w:rPr>
            </w:pPr>
          </w:p>
          <w:p w14:paraId="4AF29C5E"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5865AA99" w14:textId="77777777" w:rsidR="00B72499" w:rsidRPr="00E17084" w:rsidRDefault="00B72499" w:rsidP="00A30F78">
            <w:pPr>
              <w:rPr>
                <w:rFonts w:asciiTheme="majorHAnsi" w:hAnsiTheme="majorHAnsi" w:cstheme="majorHAnsi"/>
                <w:sz w:val="20"/>
                <w:szCs w:val="20"/>
              </w:rPr>
            </w:pPr>
          </w:p>
          <w:p w14:paraId="4F4E915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accès à l'eau ?</w:t>
            </w:r>
          </w:p>
          <w:p w14:paraId="142B7833"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à l'eau ?</w:t>
            </w:r>
          </w:p>
          <w:p w14:paraId="62AF0714"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d'accéder à l'eau ?</w:t>
            </w:r>
          </w:p>
        </w:tc>
      </w:tr>
      <w:tr w:rsidR="00B72499" w:rsidRPr="00E17084" w14:paraId="401449B1" w14:textId="77777777" w:rsidTr="00B72499">
        <w:tc>
          <w:tcPr>
            <w:tcW w:w="2531" w:type="dxa"/>
            <w:vMerge/>
          </w:tcPr>
          <w:p w14:paraId="3AD620FC" w14:textId="77777777" w:rsidR="00B72499" w:rsidRPr="00E17084" w:rsidRDefault="00B72499" w:rsidP="00A30F78">
            <w:pPr>
              <w:rPr>
                <w:rFonts w:asciiTheme="majorHAnsi" w:hAnsiTheme="majorHAnsi" w:cstheme="majorHAnsi"/>
                <w:sz w:val="20"/>
                <w:szCs w:val="20"/>
              </w:rPr>
            </w:pPr>
          </w:p>
        </w:tc>
        <w:tc>
          <w:tcPr>
            <w:tcW w:w="884" w:type="dxa"/>
          </w:tcPr>
          <w:p w14:paraId="43BC322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25DCA40A"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Les femmes et les hommes ont-ils accès aux ressources marines ?</w:t>
            </w:r>
          </w:p>
          <w:p w14:paraId="1C8DCB0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ressources marines ?</w:t>
            </w:r>
          </w:p>
          <w:p w14:paraId="06B1C81F"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écosystèmes marins ?</w:t>
            </w:r>
          </w:p>
          <w:p w14:paraId="6D57102C"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d'accéder aux ressources marines ?</w:t>
            </w:r>
          </w:p>
        </w:tc>
      </w:tr>
      <w:tr w:rsidR="00B72499" w:rsidRPr="00E17084" w14:paraId="618F9E9F" w14:textId="77777777" w:rsidTr="00B72499">
        <w:tc>
          <w:tcPr>
            <w:tcW w:w="2531" w:type="dxa"/>
            <w:vMerge/>
          </w:tcPr>
          <w:p w14:paraId="655BDFBE" w14:textId="77777777" w:rsidR="00B72499" w:rsidRPr="00E17084" w:rsidRDefault="00B72499" w:rsidP="00A30F78">
            <w:pPr>
              <w:rPr>
                <w:rFonts w:asciiTheme="majorHAnsi" w:hAnsiTheme="majorHAnsi" w:cstheme="majorHAnsi"/>
                <w:sz w:val="20"/>
                <w:szCs w:val="20"/>
              </w:rPr>
            </w:pPr>
          </w:p>
        </w:tc>
        <w:tc>
          <w:tcPr>
            <w:tcW w:w="884" w:type="dxa"/>
          </w:tcPr>
          <w:p w14:paraId="10A37111" w14:textId="77777777" w:rsidR="00B72499" w:rsidRPr="00E17084" w:rsidRDefault="00B72499" w:rsidP="00A30F78">
            <w:pPr>
              <w:rPr>
                <w:rFonts w:asciiTheme="majorHAnsi" w:hAnsiTheme="majorHAnsi" w:cstheme="majorHAnsi"/>
                <w:sz w:val="20"/>
                <w:szCs w:val="20"/>
              </w:rPr>
            </w:pPr>
          </w:p>
          <w:p w14:paraId="6935420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3B3246B4" w14:textId="77777777" w:rsidR="00B72499" w:rsidRPr="00E17084" w:rsidRDefault="00B72499" w:rsidP="00A30F78">
            <w:pPr>
              <w:rPr>
                <w:rFonts w:asciiTheme="majorHAnsi" w:hAnsiTheme="majorHAnsi" w:cstheme="majorHAnsi"/>
                <w:sz w:val="20"/>
                <w:szCs w:val="20"/>
              </w:rPr>
            </w:pPr>
          </w:p>
          <w:p w14:paraId="12CF4A86"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accès aux ressources ou espèces naturelles ?</w:t>
            </w:r>
          </w:p>
          <w:p w14:paraId="356AB61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ressources ou espèces naturelles ?</w:t>
            </w:r>
          </w:p>
          <w:p w14:paraId="59D79DA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écosystèmes où se trouvent les ressources ou espèces naturelles ?</w:t>
            </w:r>
          </w:p>
          <w:p w14:paraId="3FC772E5"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d'accéder aux ressources ou espèces naturelles ?</w:t>
            </w:r>
          </w:p>
        </w:tc>
      </w:tr>
      <w:tr w:rsidR="00B72499" w:rsidRPr="00E17084" w14:paraId="74F51682" w14:textId="77777777" w:rsidTr="00B72499">
        <w:tc>
          <w:tcPr>
            <w:tcW w:w="2531" w:type="dxa"/>
            <w:vMerge/>
          </w:tcPr>
          <w:p w14:paraId="5DC51506" w14:textId="77777777" w:rsidR="00B72499" w:rsidRPr="00E17084" w:rsidRDefault="00B72499" w:rsidP="00A30F78">
            <w:pPr>
              <w:rPr>
                <w:rFonts w:asciiTheme="majorHAnsi" w:hAnsiTheme="majorHAnsi" w:cstheme="majorHAnsi"/>
                <w:sz w:val="20"/>
                <w:szCs w:val="20"/>
              </w:rPr>
            </w:pPr>
          </w:p>
        </w:tc>
        <w:tc>
          <w:tcPr>
            <w:tcW w:w="884" w:type="dxa"/>
          </w:tcPr>
          <w:p w14:paraId="6CC46A28" w14:textId="77777777" w:rsidR="00B72499" w:rsidRPr="00E17084" w:rsidRDefault="00B72499" w:rsidP="00A30F78">
            <w:pPr>
              <w:rPr>
                <w:rFonts w:asciiTheme="majorHAnsi" w:hAnsiTheme="majorHAnsi" w:cstheme="majorHAnsi"/>
                <w:sz w:val="20"/>
                <w:szCs w:val="20"/>
              </w:rPr>
            </w:pPr>
          </w:p>
          <w:p w14:paraId="46297EB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40EEE176"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accès aux forêts ?</w:t>
            </w:r>
          </w:p>
          <w:p w14:paraId="274C4170"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ressources forestières ?</w:t>
            </w:r>
          </w:p>
          <w:p w14:paraId="337729CC"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écosystèmes forestiers ?</w:t>
            </w:r>
          </w:p>
          <w:p w14:paraId="7D8B5537"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d'accéder aux ressources forestières ?</w:t>
            </w:r>
          </w:p>
          <w:p w14:paraId="65512493" w14:textId="77777777" w:rsidR="00B72499" w:rsidRPr="00E17084" w:rsidRDefault="00B72499" w:rsidP="00A30F78">
            <w:pPr>
              <w:ind w:left="360"/>
              <w:rPr>
                <w:rFonts w:asciiTheme="majorHAnsi" w:hAnsiTheme="majorHAnsi" w:cstheme="majorHAnsi"/>
                <w:sz w:val="20"/>
                <w:szCs w:val="20"/>
              </w:rPr>
            </w:pPr>
          </w:p>
        </w:tc>
      </w:tr>
      <w:tr w:rsidR="00B72499" w:rsidRPr="00E17084" w14:paraId="4FD37EFF" w14:textId="77777777" w:rsidTr="00B72499">
        <w:tc>
          <w:tcPr>
            <w:tcW w:w="2531" w:type="dxa"/>
            <w:vMerge/>
          </w:tcPr>
          <w:p w14:paraId="796D63C5" w14:textId="77777777" w:rsidR="00B72499" w:rsidRPr="00E17084" w:rsidRDefault="00B72499" w:rsidP="00A30F78">
            <w:pPr>
              <w:rPr>
                <w:rFonts w:asciiTheme="majorHAnsi" w:hAnsiTheme="majorHAnsi" w:cstheme="majorHAnsi"/>
                <w:sz w:val="20"/>
                <w:szCs w:val="20"/>
              </w:rPr>
            </w:pPr>
          </w:p>
        </w:tc>
        <w:tc>
          <w:tcPr>
            <w:tcW w:w="884" w:type="dxa"/>
          </w:tcPr>
          <w:p w14:paraId="74998801" w14:textId="77777777" w:rsidR="00B72499" w:rsidRPr="00E17084" w:rsidRDefault="00B72499" w:rsidP="00A30F78">
            <w:pPr>
              <w:rPr>
                <w:rFonts w:asciiTheme="majorHAnsi" w:hAnsiTheme="majorHAnsi" w:cstheme="majorHAnsi"/>
                <w:sz w:val="20"/>
                <w:szCs w:val="20"/>
              </w:rPr>
            </w:pPr>
          </w:p>
          <w:p w14:paraId="41038FE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40B4E018" w14:textId="77777777" w:rsidR="00B72499" w:rsidRPr="00E17084" w:rsidRDefault="00B72499" w:rsidP="00A30F78">
            <w:pPr>
              <w:rPr>
                <w:rFonts w:asciiTheme="majorHAnsi" w:hAnsiTheme="majorHAnsi" w:cstheme="majorHAnsi"/>
                <w:sz w:val="20"/>
                <w:szCs w:val="20"/>
              </w:rPr>
            </w:pPr>
          </w:p>
          <w:p w14:paraId="7605DB9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 changement climatique limite-t-il l'accès aux ressources naturelles importantes pour les femmes et les hommes ?</w:t>
            </w:r>
          </w:p>
          <w:p w14:paraId="59C759F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lastRenderedPageBreak/>
              <w:t>Le changement climatique favorise-t-il des inégalités d'accès aux ressources naturelles, importantes pour les femmes et les hommes ?</w:t>
            </w:r>
          </w:p>
        </w:tc>
      </w:tr>
      <w:tr w:rsidR="00B72499" w:rsidRPr="00E17084" w14:paraId="082E7B3F" w14:textId="77777777" w:rsidTr="00B72499">
        <w:tc>
          <w:tcPr>
            <w:tcW w:w="2531" w:type="dxa"/>
            <w:vMerge/>
          </w:tcPr>
          <w:p w14:paraId="7FBBD8CC" w14:textId="77777777" w:rsidR="00B72499" w:rsidRPr="00E17084" w:rsidRDefault="00B72499" w:rsidP="00A30F78">
            <w:pPr>
              <w:rPr>
                <w:rFonts w:asciiTheme="majorHAnsi" w:hAnsiTheme="majorHAnsi" w:cstheme="majorHAnsi"/>
                <w:sz w:val="20"/>
                <w:szCs w:val="20"/>
              </w:rPr>
            </w:pPr>
          </w:p>
        </w:tc>
        <w:tc>
          <w:tcPr>
            <w:tcW w:w="884" w:type="dxa"/>
          </w:tcPr>
          <w:p w14:paraId="6478F3F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0F34D75A"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sont-ils exposés aux déchets ?</w:t>
            </w:r>
          </w:p>
          <w:p w14:paraId="7936522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le même accès aux déchets comme moyen de subsistance ?</w:t>
            </w:r>
          </w:p>
          <w:p w14:paraId="33F9FCA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d'accéder aux déchets ?</w:t>
            </w:r>
          </w:p>
          <w:p w14:paraId="185D865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L'exposition aux déchets et/ou aux déchets dangereux est-elle la même pour les hommes et les femmes ?</w:t>
            </w:r>
          </w:p>
          <w:p w14:paraId="56F71630"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équipements de protection lors de la gestion des déchets ?</w:t>
            </w:r>
          </w:p>
          <w:p w14:paraId="601B08D3" w14:textId="77777777" w:rsidR="00B72499" w:rsidRPr="00E17084" w:rsidRDefault="00B72499" w:rsidP="00A30F78">
            <w:pPr>
              <w:ind w:left="360"/>
              <w:rPr>
                <w:rFonts w:asciiTheme="majorHAnsi" w:hAnsiTheme="majorHAnsi" w:cstheme="majorHAnsi"/>
                <w:sz w:val="20"/>
                <w:szCs w:val="20"/>
              </w:rPr>
            </w:pPr>
          </w:p>
        </w:tc>
      </w:tr>
      <w:tr w:rsidR="00B72499" w:rsidRPr="00E17084" w14:paraId="44AB97C9" w14:textId="77777777" w:rsidTr="00B72499">
        <w:tc>
          <w:tcPr>
            <w:tcW w:w="2531" w:type="dxa"/>
            <w:vMerge w:val="restart"/>
          </w:tcPr>
          <w:p w14:paraId="7A3AC546" w14:textId="77777777" w:rsidR="00B72499" w:rsidRPr="00E17084" w:rsidRDefault="00B72499" w:rsidP="00A30F78">
            <w:pPr>
              <w:rPr>
                <w:rFonts w:asciiTheme="majorHAnsi" w:hAnsiTheme="majorHAnsi" w:cstheme="majorHAnsi"/>
                <w:sz w:val="20"/>
                <w:szCs w:val="20"/>
              </w:rPr>
            </w:pPr>
          </w:p>
          <w:p w14:paraId="3BAF00C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Qui contrôle les écosystèmes et les ressources naturelles ? </w:t>
            </w:r>
          </w:p>
          <w:p w14:paraId="43BD6673" w14:textId="77777777" w:rsidR="00B72499" w:rsidRPr="00E17084" w:rsidRDefault="00B72499" w:rsidP="00A30F78">
            <w:pPr>
              <w:rPr>
                <w:rFonts w:asciiTheme="majorHAnsi" w:hAnsiTheme="majorHAnsi" w:cstheme="majorHAnsi"/>
                <w:sz w:val="20"/>
                <w:szCs w:val="20"/>
              </w:rPr>
            </w:pPr>
          </w:p>
        </w:tc>
        <w:tc>
          <w:tcPr>
            <w:tcW w:w="884" w:type="dxa"/>
          </w:tcPr>
          <w:p w14:paraId="54101E4C" w14:textId="77777777" w:rsidR="00B72499" w:rsidRPr="00E17084" w:rsidRDefault="00B72499" w:rsidP="00A30F78">
            <w:pPr>
              <w:rPr>
                <w:rFonts w:asciiTheme="majorHAnsi" w:hAnsiTheme="majorHAnsi" w:cstheme="majorHAnsi"/>
                <w:sz w:val="20"/>
                <w:szCs w:val="20"/>
              </w:rPr>
            </w:pPr>
          </w:p>
          <w:p w14:paraId="09671F4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5426CBB1" w14:textId="77777777" w:rsidR="00B72499" w:rsidRPr="00E17084" w:rsidRDefault="00B72499" w:rsidP="00A30F78">
            <w:pPr>
              <w:rPr>
                <w:rFonts w:asciiTheme="majorHAnsi" w:hAnsiTheme="majorHAnsi" w:cstheme="majorHAnsi"/>
                <w:sz w:val="20"/>
                <w:szCs w:val="20"/>
              </w:rPr>
            </w:pPr>
          </w:p>
          <w:p w14:paraId="6F611F4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le contrôle sur l'eau ?</w:t>
            </w:r>
          </w:p>
          <w:p w14:paraId="7BFA397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contrôle égal sur l'eau ?</w:t>
            </w:r>
          </w:p>
          <w:p w14:paraId="497C67E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d'avoir le contrôle de l'eau ?</w:t>
            </w:r>
          </w:p>
        </w:tc>
      </w:tr>
      <w:tr w:rsidR="00B72499" w:rsidRPr="00E17084" w14:paraId="0EDE9B8A" w14:textId="77777777" w:rsidTr="00B72499">
        <w:tc>
          <w:tcPr>
            <w:tcW w:w="2531" w:type="dxa"/>
            <w:vMerge/>
          </w:tcPr>
          <w:p w14:paraId="05EAC5B3" w14:textId="77777777" w:rsidR="00B72499" w:rsidRPr="00E17084" w:rsidRDefault="00B72499" w:rsidP="00A30F78">
            <w:pPr>
              <w:rPr>
                <w:rFonts w:asciiTheme="majorHAnsi" w:hAnsiTheme="majorHAnsi" w:cstheme="majorHAnsi"/>
                <w:sz w:val="20"/>
                <w:szCs w:val="20"/>
              </w:rPr>
            </w:pPr>
          </w:p>
        </w:tc>
        <w:tc>
          <w:tcPr>
            <w:tcW w:w="884" w:type="dxa"/>
          </w:tcPr>
          <w:p w14:paraId="1AAF290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4CC62346"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Les femmes et les hommes ont-ils le contrôle des ressources marines ?</w:t>
            </w:r>
          </w:p>
          <w:p w14:paraId="6844089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contrôle égal sur les ressources marines ?</w:t>
            </w:r>
          </w:p>
          <w:p w14:paraId="1509C89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contrôle égal sur les écosystèmes marins ?</w:t>
            </w:r>
          </w:p>
          <w:p w14:paraId="3360425C"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d'avoir le contrôle sur les ressources marines ?</w:t>
            </w:r>
          </w:p>
        </w:tc>
      </w:tr>
      <w:tr w:rsidR="00B72499" w:rsidRPr="00E17084" w14:paraId="7C88D1FD" w14:textId="77777777" w:rsidTr="00B72499">
        <w:tc>
          <w:tcPr>
            <w:tcW w:w="2531" w:type="dxa"/>
            <w:vMerge/>
          </w:tcPr>
          <w:p w14:paraId="0D01C7FD" w14:textId="77777777" w:rsidR="00B72499" w:rsidRPr="00E17084" w:rsidRDefault="00B72499" w:rsidP="00A30F78">
            <w:pPr>
              <w:rPr>
                <w:rFonts w:asciiTheme="majorHAnsi" w:hAnsiTheme="majorHAnsi" w:cstheme="majorHAnsi"/>
                <w:sz w:val="20"/>
                <w:szCs w:val="20"/>
              </w:rPr>
            </w:pPr>
          </w:p>
        </w:tc>
        <w:tc>
          <w:tcPr>
            <w:tcW w:w="884" w:type="dxa"/>
          </w:tcPr>
          <w:p w14:paraId="1861F9FF" w14:textId="77777777" w:rsidR="00B72499" w:rsidRPr="00E17084" w:rsidRDefault="00B72499" w:rsidP="00A30F78">
            <w:pPr>
              <w:rPr>
                <w:rFonts w:asciiTheme="majorHAnsi" w:hAnsiTheme="majorHAnsi" w:cstheme="majorHAnsi"/>
                <w:sz w:val="20"/>
                <w:szCs w:val="20"/>
              </w:rPr>
            </w:pPr>
          </w:p>
          <w:p w14:paraId="01C0714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4EC54DE9" w14:textId="77777777" w:rsidR="00B72499" w:rsidRPr="00E17084" w:rsidRDefault="00B72499" w:rsidP="00A30F78">
            <w:pPr>
              <w:rPr>
                <w:rFonts w:asciiTheme="majorHAnsi" w:hAnsiTheme="majorHAnsi" w:cstheme="majorHAnsi"/>
                <w:sz w:val="20"/>
                <w:szCs w:val="20"/>
              </w:rPr>
            </w:pPr>
          </w:p>
          <w:p w14:paraId="024ABD31"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le contrôle des ressources ou des espèces naturelles ?</w:t>
            </w:r>
          </w:p>
          <w:p w14:paraId="0848A73E"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contrôle égal sur les ressources ou les espèces naturelles ?</w:t>
            </w:r>
          </w:p>
          <w:p w14:paraId="6644AFF8"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contrôle égal sur les écosystèmes où se trouvent les ressources ou les espèces naturelles ?</w:t>
            </w:r>
          </w:p>
          <w:p w14:paraId="741FA1A3"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d'avoir le contrôle sur les ressources ou espèces naturelles ?</w:t>
            </w:r>
          </w:p>
        </w:tc>
      </w:tr>
      <w:tr w:rsidR="00B72499" w:rsidRPr="00E17084" w14:paraId="378782A9" w14:textId="77777777" w:rsidTr="00B72499">
        <w:tc>
          <w:tcPr>
            <w:tcW w:w="2531" w:type="dxa"/>
            <w:vMerge/>
          </w:tcPr>
          <w:p w14:paraId="27ECC6C8" w14:textId="77777777" w:rsidR="00B72499" w:rsidRPr="00E17084" w:rsidRDefault="00B72499" w:rsidP="00A30F78">
            <w:pPr>
              <w:rPr>
                <w:rFonts w:asciiTheme="majorHAnsi" w:hAnsiTheme="majorHAnsi" w:cstheme="majorHAnsi"/>
                <w:sz w:val="20"/>
                <w:szCs w:val="20"/>
              </w:rPr>
            </w:pPr>
          </w:p>
        </w:tc>
        <w:tc>
          <w:tcPr>
            <w:tcW w:w="884" w:type="dxa"/>
          </w:tcPr>
          <w:p w14:paraId="4192A17A" w14:textId="77777777" w:rsidR="00B72499" w:rsidRPr="00E17084" w:rsidRDefault="00B72499" w:rsidP="00A30F78">
            <w:pPr>
              <w:rPr>
                <w:rFonts w:asciiTheme="majorHAnsi" w:hAnsiTheme="majorHAnsi" w:cstheme="majorHAnsi"/>
                <w:sz w:val="20"/>
                <w:szCs w:val="20"/>
              </w:rPr>
            </w:pPr>
          </w:p>
          <w:p w14:paraId="31498F5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6E0D34DA"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le contrôle sur les forêts ?</w:t>
            </w:r>
          </w:p>
          <w:p w14:paraId="0BB1822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contrôle égal sur les ressources forestières ?</w:t>
            </w:r>
          </w:p>
          <w:p w14:paraId="33DA449E"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contrôle égal sur les écosystèmes forestiers ?</w:t>
            </w:r>
          </w:p>
          <w:p w14:paraId="57873B50"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Existe-t-il des restrictions empêchant les femmes ou les hommes d'avoir le contrôle des ressources forestières ?</w:t>
            </w:r>
          </w:p>
          <w:p w14:paraId="79FB44B3" w14:textId="77777777" w:rsidR="00B72499" w:rsidRPr="00E17084" w:rsidRDefault="00B72499" w:rsidP="00B72499">
            <w:pPr>
              <w:pStyle w:val="ListParagraph"/>
              <w:numPr>
                <w:ilvl w:val="0"/>
                <w:numId w:val="55"/>
              </w:numPr>
              <w:rPr>
                <w:rFonts w:asciiTheme="majorHAnsi" w:hAnsiTheme="majorHAnsi" w:cstheme="majorHAnsi"/>
                <w:sz w:val="20"/>
                <w:szCs w:val="20"/>
              </w:rPr>
            </w:pPr>
          </w:p>
        </w:tc>
      </w:tr>
      <w:tr w:rsidR="00B72499" w:rsidRPr="00E17084" w14:paraId="689025E1" w14:textId="77777777" w:rsidTr="00B72499">
        <w:tc>
          <w:tcPr>
            <w:tcW w:w="2531" w:type="dxa"/>
            <w:vMerge/>
          </w:tcPr>
          <w:p w14:paraId="64AC5BFE" w14:textId="77777777" w:rsidR="00B72499" w:rsidRPr="00E17084" w:rsidRDefault="00B72499" w:rsidP="00A30F78">
            <w:pPr>
              <w:rPr>
                <w:rFonts w:asciiTheme="majorHAnsi" w:hAnsiTheme="majorHAnsi" w:cstheme="majorHAnsi"/>
                <w:sz w:val="20"/>
                <w:szCs w:val="20"/>
              </w:rPr>
            </w:pPr>
          </w:p>
        </w:tc>
        <w:tc>
          <w:tcPr>
            <w:tcW w:w="884" w:type="dxa"/>
          </w:tcPr>
          <w:p w14:paraId="43520DDE" w14:textId="77777777" w:rsidR="00B72499" w:rsidRPr="00E17084" w:rsidRDefault="00B72499" w:rsidP="00A30F78">
            <w:pPr>
              <w:rPr>
                <w:rFonts w:asciiTheme="majorHAnsi" w:hAnsiTheme="majorHAnsi" w:cstheme="majorHAnsi"/>
                <w:sz w:val="20"/>
                <w:szCs w:val="20"/>
              </w:rPr>
            </w:pPr>
          </w:p>
          <w:p w14:paraId="3DEADB6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75EF215B" w14:textId="77777777" w:rsidR="00B72499" w:rsidRPr="00E17084" w:rsidRDefault="00B72499" w:rsidP="00A30F78">
            <w:pPr>
              <w:rPr>
                <w:rFonts w:asciiTheme="majorHAnsi" w:hAnsiTheme="majorHAnsi" w:cstheme="majorHAnsi"/>
                <w:sz w:val="20"/>
                <w:szCs w:val="20"/>
              </w:rPr>
            </w:pPr>
          </w:p>
          <w:p w14:paraId="71DF8955"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 changement climatique limite-t-il le contrôle des ressources naturelles importantes pour les femmes et les hommes ?</w:t>
            </w:r>
          </w:p>
          <w:p w14:paraId="27A463AA"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Le changement climatique favorise-t-il des inégalités dans le contrôle des ressources naturelles importantes pour les femmes et les hommes ?</w:t>
            </w:r>
          </w:p>
        </w:tc>
      </w:tr>
      <w:tr w:rsidR="00B72499" w:rsidRPr="00E17084" w14:paraId="1CEB5E02" w14:textId="77777777" w:rsidTr="00B72499">
        <w:tc>
          <w:tcPr>
            <w:tcW w:w="2531" w:type="dxa"/>
            <w:vMerge/>
          </w:tcPr>
          <w:p w14:paraId="7D0A209F" w14:textId="77777777" w:rsidR="00B72499" w:rsidRPr="00E17084" w:rsidRDefault="00B72499" w:rsidP="00A30F78">
            <w:pPr>
              <w:rPr>
                <w:rFonts w:asciiTheme="majorHAnsi" w:hAnsiTheme="majorHAnsi" w:cstheme="majorHAnsi"/>
                <w:sz w:val="20"/>
                <w:szCs w:val="20"/>
              </w:rPr>
            </w:pPr>
          </w:p>
        </w:tc>
        <w:tc>
          <w:tcPr>
            <w:tcW w:w="884" w:type="dxa"/>
          </w:tcPr>
          <w:p w14:paraId="0892659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734FB54E"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le contrôle sur les déchets ?</w:t>
            </w:r>
          </w:p>
          <w:p w14:paraId="53EB69AB"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contrôle égal sur les déchets ?</w:t>
            </w:r>
          </w:p>
          <w:p w14:paraId="0941BA6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d'avoir le contrôle des déchets ?</w:t>
            </w:r>
          </w:p>
          <w:p w14:paraId="399825B5"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141EEF4B" w14:textId="77777777" w:rsidTr="00B72499">
        <w:tc>
          <w:tcPr>
            <w:tcW w:w="2531" w:type="dxa"/>
            <w:vMerge w:val="restart"/>
          </w:tcPr>
          <w:p w14:paraId="0C82309F" w14:textId="77777777" w:rsidR="00B72499" w:rsidRPr="00E17084" w:rsidRDefault="00B72499" w:rsidP="00A30F78">
            <w:pPr>
              <w:rPr>
                <w:rFonts w:asciiTheme="majorHAnsi" w:hAnsiTheme="majorHAnsi" w:cstheme="majorHAnsi"/>
                <w:sz w:val="20"/>
                <w:szCs w:val="20"/>
              </w:rPr>
            </w:pPr>
          </w:p>
          <w:p w14:paraId="798FF89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Qui possède le terrain ? </w:t>
            </w:r>
          </w:p>
          <w:p w14:paraId="23406E82" w14:textId="77777777" w:rsidR="00B72499" w:rsidRPr="00E17084" w:rsidRDefault="00B72499" w:rsidP="00A30F78">
            <w:pPr>
              <w:rPr>
                <w:rFonts w:asciiTheme="majorHAnsi" w:hAnsiTheme="majorHAnsi" w:cstheme="majorHAnsi"/>
                <w:sz w:val="20"/>
                <w:szCs w:val="20"/>
              </w:rPr>
            </w:pPr>
          </w:p>
          <w:p w14:paraId="79DC26CC" w14:textId="77777777" w:rsidR="00B72499" w:rsidRPr="00E17084" w:rsidRDefault="00B72499" w:rsidP="00A30F78">
            <w:pPr>
              <w:rPr>
                <w:rFonts w:asciiTheme="majorHAnsi" w:hAnsiTheme="majorHAnsi" w:cstheme="majorHAnsi"/>
                <w:sz w:val="20"/>
                <w:szCs w:val="20"/>
              </w:rPr>
            </w:pPr>
          </w:p>
        </w:tc>
        <w:tc>
          <w:tcPr>
            <w:tcW w:w="884" w:type="dxa"/>
          </w:tcPr>
          <w:p w14:paraId="0DC95B72" w14:textId="77777777" w:rsidR="00B72499" w:rsidRPr="00E17084" w:rsidRDefault="00B72499" w:rsidP="00A30F78">
            <w:pPr>
              <w:rPr>
                <w:rFonts w:asciiTheme="majorHAnsi" w:hAnsiTheme="majorHAnsi" w:cstheme="majorHAnsi"/>
                <w:sz w:val="20"/>
                <w:szCs w:val="20"/>
              </w:rPr>
            </w:pPr>
          </w:p>
          <w:p w14:paraId="00C5D72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40DB58CB" w14:textId="77777777" w:rsidR="00B72499" w:rsidRPr="00E17084" w:rsidRDefault="00B72499" w:rsidP="00A30F78">
            <w:pPr>
              <w:rPr>
                <w:rFonts w:asciiTheme="majorHAnsi" w:hAnsiTheme="majorHAnsi" w:cstheme="majorHAnsi"/>
                <w:sz w:val="20"/>
                <w:szCs w:val="20"/>
              </w:rPr>
            </w:pPr>
          </w:p>
          <w:p w14:paraId="39EA3FF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possèdent-ils les terres où se trouvent les sources d'eau ?</w:t>
            </w:r>
          </w:p>
          <w:p w14:paraId="6AA57C7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 nombre de femmes propriétaires est-il différent du nombre d'hommes possédant les terres où se trouvent les sources d'eau ?</w:t>
            </w:r>
          </w:p>
          <w:p w14:paraId="69A5AE5C" w14:textId="77777777" w:rsidR="00B72499" w:rsidRPr="00E17084" w:rsidRDefault="00B72499" w:rsidP="00A30F78">
            <w:pPr>
              <w:ind w:left="360"/>
              <w:rPr>
                <w:rFonts w:asciiTheme="majorHAnsi" w:hAnsiTheme="majorHAnsi" w:cstheme="majorHAnsi"/>
                <w:sz w:val="20"/>
                <w:szCs w:val="20"/>
              </w:rPr>
            </w:pPr>
          </w:p>
        </w:tc>
      </w:tr>
      <w:tr w:rsidR="00B72499" w:rsidRPr="00E17084" w14:paraId="212AEFBE" w14:textId="77777777" w:rsidTr="00B72499">
        <w:tc>
          <w:tcPr>
            <w:tcW w:w="2531" w:type="dxa"/>
            <w:vMerge/>
          </w:tcPr>
          <w:p w14:paraId="01CECAFE" w14:textId="77777777" w:rsidR="00B72499" w:rsidRPr="00E17084" w:rsidRDefault="00B72499" w:rsidP="00A30F78">
            <w:pPr>
              <w:rPr>
                <w:rFonts w:asciiTheme="majorHAnsi" w:hAnsiTheme="majorHAnsi" w:cstheme="majorHAnsi"/>
                <w:sz w:val="20"/>
                <w:szCs w:val="20"/>
              </w:rPr>
            </w:pPr>
          </w:p>
        </w:tc>
        <w:tc>
          <w:tcPr>
            <w:tcW w:w="884" w:type="dxa"/>
          </w:tcPr>
          <w:p w14:paraId="754E355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5460ED86"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possèdent-ils ou possèdent-ils des terres sur terre et sur la plage avec accès aux écosystèmes marins ?</w:t>
            </w:r>
          </w:p>
          <w:p w14:paraId="258510D0"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le droit d'accéder aux ressources marines dans leurs communautés ?</w:t>
            </w:r>
          </w:p>
          <w:p w14:paraId="7CE2BAF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 nombre de femmes propriétaires est-il différent du nombre d'hommes possédant les terres où se trouvent les écosystèmes marins ?</w:t>
            </w:r>
          </w:p>
        </w:tc>
      </w:tr>
      <w:tr w:rsidR="00B72499" w:rsidRPr="00E17084" w14:paraId="698FA3AA" w14:textId="77777777" w:rsidTr="00B72499">
        <w:tc>
          <w:tcPr>
            <w:tcW w:w="2531" w:type="dxa"/>
            <w:vMerge/>
          </w:tcPr>
          <w:p w14:paraId="073C226B" w14:textId="77777777" w:rsidR="00B72499" w:rsidRPr="00E17084" w:rsidRDefault="00B72499" w:rsidP="00A30F78">
            <w:pPr>
              <w:rPr>
                <w:rFonts w:asciiTheme="majorHAnsi" w:hAnsiTheme="majorHAnsi" w:cstheme="majorHAnsi"/>
                <w:sz w:val="20"/>
                <w:szCs w:val="20"/>
              </w:rPr>
            </w:pPr>
          </w:p>
        </w:tc>
        <w:tc>
          <w:tcPr>
            <w:tcW w:w="884" w:type="dxa"/>
          </w:tcPr>
          <w:p w14:paraId="290126E8" w14:textId="77777777" w:rsidR="00B72499" w:rsidRPr="00E17084" w:rsidRDefault="00B72499" w:rsidP="00A30F78">
            <w:pPr>
              <w:rPr>
                <w:rFonts w:asciiTheme="majorHAnsi" w:hAnsiTheme="majorHAnsi" w:cstheme="majorHAnsi"/>
                <w:sz w:val="20"/>
                <w:szCs w:val="20"/>
              </w:rPr>
            </w:pPr>
          </w:p>
          <w:p w14:paraId="2C3E696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715F3796" w14:textId="77777777" w:rsidR="00B72499" w:rsidRPr="00E17084" w:rsidRDefault="00B72499" w:rsidP="00A30F78">
            <w:pPr>
              <w:rPr>
                <w:rFonts w:asciiTheme="majorHAnsi" w:hAnsiTheme="majorHAnsi" w:cstheme="majorHAnsi"/>
                <w:sz w:val="20"/>
                <w:szCs w:val="20"/>
              </w:rPr>
            </w:pPr>
          </w:p>
          <w:p w14:paraId="6CE47026"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Les femmes et les hommes possèdent-ils les terres où se trouvent les ressources ou les espèces naturelles ?</w:t>
            </w:r>
          </w:p>
          <w:p w14:paraId="12AF48FC"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Le nombre de femmes propriétaires est-il différent du nombre d'hommes possédant les terres où se trouvent les ressources naturelles ou les espèces ?</w:t>
            </w:r>
          </w:p>
        </w:tc>
      </w:tr>
      <w:tr w:rsidR="00B72499" w:rsidRPr="00E17084" w14:paraId="7B96F421" w14:textId="77777777" w:rsidTr="00B72499">
        <w:tc>
          <w:tcPr>
            <w:tcW w:w="2531" w:type="dxa"/>
            <w:vMerge/>
          </w:tcPr>
          <w:p w14:paraId="4686B2D5" w14:textId="77777777" w:rsidR="00B72499" w:rsidRPr="00E17084" w:rsidRDefault="00B72499" w:rsidP="00A30F78">
            <w:pPr>
              <w:rPr>
                <w:rFonts w:asciiTheme="majorHAnsi" w:hAnsiTheme="majorHAnsi" w:cstheme="majorHAnsi"/>
                <w:sz w:val="20"/>
                <w:szCs w:val="20"/>
              </w:rPr>
            </w:pPr>
          </w:p>
        </w:tc>
        <w:tc>
          <w:tcPr>
            <w:tcW w:w="884" w:type="dxa"/>
          </w:tcPr>
          <w:p w14:paraId="38877BCF" w14:textId="77777777" w:rsidR="00B72499" w:rsidRPr="00E17084" w:rsidRDefault="00B72499" w:rsidP="00A30F78">
            <w:pPr>
              <w:rPr>
                <w:rFonts w:asciiTheme="majorHAnsi" w:hAnsiTheme="majorHAnsi" w:cstheme="majorHAnsi"/>
                <w:sz w:val="20"/>
                <w:szCs w:val="20"/>
              </w:rPr>
            </w:pPr>
          </w:p>
          <w:p w14:paraId="40A5734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2644B57A" w14:textId="77777777" w:rsidR="00B72499" w:rsidRPr="00E17084" w:rsidRDefault="00B72499" w:rsidP="00A30F78">
            <w:pPr>
              <w:pStyle w:val="ListParagraph"/>
              <w:rPr>
                <w:rFonts w:asciiTheme="majorHAnsi" w:hAnsiTheme="majorHAnsi" w:cstheme="majorHAnsi"/>
                <w:sz w:val="20"/>
                <w:szCs w:val="20"/>
              </w:rPr>
            </w:pPr>
          </w:p>
          <w:p w14:paraId="34F2C9C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possèdent-ils les terres où se trouvent les écosystèmes forestiers ?</w:t>
            </w:r>
          </w:p>
          <w:p w14:paraId="6132F968"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 nombre de femmes propriétaires est-il différent du nombre d'hommes possédant les terres où se trouvent les écosystèmes forestiers ?</w:t>
            </w:r>
          </w:p>
        </w:tc>
      </w:tr>
      <w:tr w:rsidR="00B72499" w:rsidRPr="00E17084" w14:paraId="4E711570" w14:textId="77777777" w:rsidTr="00B72499">
        <w:tc>
          <w:tcPr>
            <w:tcW w:w="2531" w:type="dxa"/>
            <w:vMerge/>
          </w:tcPr>
          <w:p w14:paraId="69207EA9" w14:textId="77777777" w:rsidR="00B72499" w:rsidRPr="00E17084" w:rsidRDefault="00B72499" w:rsidP="00A30F78">
            <w:pPr>
              <w:rPr>
                <w:rFonts w:asciiTheme="majorHAnsi" w:hAnsiTheme="majorHAnsi" w:cstheme="majorHAnsi"/>
                <w:sz w:val="20"/>
                <w:szCs w:val="20"/>
              </w:rPr>
            </w:pPr>
          </w:p>
        </w:tc>
        <w:tc>
          <w:tcPr>
            <w:tcW w:w="884" w:type="dxa"/>
          </w:tcPr>
          <w:p w14:paraId="1EA81029" w14:textId="77777777" w:rsidR="00B72499" w:rsidRPr="00E17084" w:rsidRDefault="00B72499" w:rsidP="00A30F78">
            <w:pPr>
              <w:rPr>
                <w:rFonts w:asciiTheme="majorHAnsi" w:hAnsiTheme="majorHAnsi" w:cstheme="majorHAnsi"/>
                <w:sz w:val="20"/>
                <w:szCs w:val="20"/>
              </w:rPr>
            </w:pPr>
          </w:p>
          <w:p w14:paraId="3080A48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52357CC7" w14:textId="77777777" w:rsidR="00B72499" w:rsidRPr="00E17084" w:rsidRDefault="00B72499" w:rsidP="00A30F78">
            <w:pPr>
              <w:rPr>
                <w:rFonts w:asciiTheme="majorHAnsi" w:hAnsiTheme="majorHAnsi" w:cstheme="majorHAnsi"/>
                <w:sz w:val="20"/>
                <w:szCs w:val="20"/>
              </w:rPr>
            </w:pPr>
          </w:p>
          <w:p w14:paraId="6900CA0A"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Le changement climatique affecte-t-il la propriété foncière des femmes et des hommes ?</w:t>
            </w:r>
          </w:p>
          <w:p w14:paraId="5E53C31D"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467436D1" w14:textId="77777777" w:rsidTr="00B72499">
        <w:tc>
          <w:tcPr>
            <w:tcW w:w="2531" w:type="dxa"/>
            <w:vMerge/>
          </w:tcPr>
          <w:p w14:paraId="635044B9" w14:textId="77777777" w:rsidR="00B72499" w:rsidRPr="00E17084" w:rsidRDefault="00B72499" w:rsidP="00A30F78">
            <w:pPr>
              <w:rPr>
                <w:rFonts w:asciiTheme="majorHAnsi" w:hAnsiTheme="majorHAnsi" w:cstheme="majorHAnsi"/>
                <w:sz w:val="20"/>
                <w:szCs w:val="20"/>
              </w:rPr>
            </w:pPr>
          </w:p>
        </w:tc>
        <w:tc>
          <w:tcPr>
            <w:tcW w:w="884" w:type="dxa"/>
          </w:tcPr>
          <w:p w14:paraId="196961A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7AD3DB1E"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possèdent-ils les terres où sont menées les activités de gestion des déchets ?</w:t>
            </w:r>
          </w:p>
          <w:p w14:paraId="2C8A087C"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 nombre de femmes propriétaires est-il différent du nombre d'hommes possédant les terres où sont menées des activités de gestion des déchets ?</w:t>
            </w:r>
          </w:p>
        </w:tc>
      </w:tr>
      <w:tr w:rsidR="00B72499" w:rsidRPr="00E17084" w14:paraId="48E80564" w14:textId="77777777" w:rsidTr="00B72499">
        <w:tc>
          <w:tcPr>
            <w:tcW w:w="2531" w:type="dxa"/>
            <w:vMerge w:val="restart"/>
          </w:tcPr>
          <w:p w14:paraId="7367CB7C" w14:textId="77777777" w:rsidR="00B72499" w:rsidRPr="00E17084" w:rsidRDefault="00B72499" w:rsidP="00A30F78">
            <w:pPr>
              <w:rPr>
                <w:rFonts w:asciiTheme="majorHAnsi" w:hAnsiTheme="majorHAnsi" w:cstheme="majorHAnsi"/>
                <w:sz w:val="20"/>
                <w:szCs w:val="20"/>
              </w:rPr>
            </w:pPr>
          </w:p>
          <w:p w14:paraId="6FF652E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Qui a accès à des informations sur les écosystèmes et les ressources naturelles ? </w:t>
            </w:r>
          </w:p>
          <w:p w14:paraId="57D72F53" w14:textId="77777777" w:rsidR="00B72499" w:rsidRPr="00E17084" w:rsidRDefault="00B72499" w:rsidP="00A30F78">
            <w:pPr>
              <w:rPr>
                <w:rFonts w:asciiTheme="majorHAnsi" w:hAnsiTheme="majorHAnsi" w:cstheme="majorHAnsi"/>
                <w:sz w:val="20"/>
                <w:szCs w:val="20"/>
              </w:rPr>
            </w:pPr>
          </w:p>
        </w:tc>
        <w:tc>
          <w:tcPr>
            <w:tcW w:w="884" w:type="dxa"/>
          </w:tcPr>
          <w:p w14:paraId="753F6109" w14:textId="77777777" w:rsidR="00B72499" w:rsidRPr="00E17084" w:rsidRDefault="00B72499" w:rsidP="00A30F78">
            <w:pPr>
              <w:rPr>
                <w:rFonts w:asciiTheme="majorHAnsi" w:hAnsiTheme="majorHAnsi" w:cstheme="majorHAnsi"/>
                <w:sz w:val="20"/>
                <w:szCs w:val="20"/>
              </w:rPr>
            </w:pPr>
          </w:p>
          <w:p w14:paraId="1B7A86F7"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46986C66" w14:textId="77777777" w:rsidR="00B72499" w:rsidRPr="00E17084" w:rsidRDefault="00B72499" w:rsidP="00A30F78">
            <w:pPr>
              <w:rPr>
                <w:rFonts w:asciiTheme="majorHAnsi" w:hAnsiTheme="majorHAnsi" w:cstheme="majorHAnsi"/>
                <w:sz w:val="20"/>
                <w:szCs w:val="20"/>
              </w:rPr>
            </w:pPr>
          </w:p>
          <w:p w14:paraId="6083678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accès à des informations appropriées sur l'eau ?</w:t>
            </w:r>
          </w:p>
          <w:p w14:paraId="2C26D9FE"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à des informations appropriées sur l'eau ?</w:t>
            </w:r>
          </w:p>
          <w:p w14:paraId="6985B11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Existe-t-il des restrictions empêchant les femmes ou les hommes d'accéder à des informations appropriées sur l'eau ?</w:t>
            </w:r>
          </w:p>
        </w:tc>
      </w:tr>
      <w:tr w:rsidR="00B72499" w:rsidRPr="00E17084" w14:paraId="4CA19178" w14:textId="77777777" w:rsidTr="00B72499">
        <w:tc>
          <w:tcPr>
            <w:tcW w:w="2531" w:type="dxa"/>
            <w:vMerge/>
          </w:tcPr>
          <w:p w14:paraId="0823AA18" w14:textId="77777777" w:rsidR="00B72499" w:rsidRPr="00E17084" w:rsidRDefault="00B72499" w:rsidP="00A30F78">
            <w:pPr>
              <w:rPr>
                <w:rFonts w:asciiTheme="majorHAnsi" w:hAnsiTheme="majorHAnsi" w:cstheme="majorHAnsi"/>
                <w:sz w:val="20"/>
                <w:szCs w:val="20"/>
              </w:rPr>
            </w:pPr>
          </w:p>
        </w:tc>
        <w:tc>
          <w:tcPr>
            <w:tcW w:w="884" w:type="dxa"/>
          </w:tcPr>
          <w:p w14:paraId="5B41093F"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690CAE5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Les femmes et les hommes ont-ils accès à des informations appropriées sur les ressources marines ?</w:t>
            </w:r>
          </w:p>
          <w:p w14:paraId="268A4F5A"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lastRenderedPageBreak/>
              <w:t>Les femmes et les hommes ont-ils un accès égal à l'information appropriée sur les ressources marines ?</w:t>
            </w:r>
          </w:p>
          <w:p w14:paraId="2312E53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à des informations appropriées sur les écosystèmes marins ?</w:t>
            </w:r>
          </w:p>
          <w:p w14:paraId="26EF7D2B"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Existe-t-il des restrictions empêchant les femmes ou les hommes d'accéder à des informations appropriées sur les ressources marines ?</w:t>
            </w:r>
          </w:p>
        </w:tc>
      </w:tr>
      <w:tr w:rsidR="00B72499" w:rsidRPr="00E17084" w14:paraId="50467CB6" w14:textId="77777777" w:rsidTr="00B72499">
        <w:tc>
          <w:tcPr>
            <w:tcW w:w="2531" w:type="dxa"/>
            <w:vMerge/>
          </w:tcPr>
          <w:p w14:paraId="6D5680EF" w14:textId="77777777" w:rsidR="00B72499" w:rsidRPr="00E17084" w:rsidRDefault="00B72499" w:rsidP="00A30F78">
            <w:pPr>
              <w:rPr>
                <w:rFonts w:asciiTheme="majorHAnsi" w:hAnsiTheme="majorHAnsi" w:cstheme="majorHAnsi"/>
                <w:sz w:val="20"/>
                <w:szCs w:val="20"/>
              </w:rPr>
            </w:pPr>
          </w:p>
        </w:tc>
        <w:tc>
          <w:tcPr>
            <w:tcW w:w="884" w:type="dxa"/>
          </w:tcPr>
          <w:p w14:paraId="2A9D3096" w14:textId="77777777" w:rsidR="00B72499" w:rsidRPr="00E17084" w:rsidRDefault="00B72499" w:rsidP="00A30F78">
            <w:pPr>
              <w:rPr>
                <w:rFonts w:asciiTheme="majorHAnsi" w:hAnsiTheme="majorHAnsi" w:cstheme="majorHAnsi"/>
                <w:sz w:val="20"/>
                <w:szCs w:val="20"/>
              </w:rPr>
            </w:pPr>
          </w:p>
          <w:p w14:paraId="6B5DA33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024B3BB8" w14:textId="77777777" w:rsidR="00B72499" w:rsidRPr="00E17084" w:rsidRDefault="00B72499" w:rsidP="00A30F78">
            <w:pPr>
              <w:rPr>
                <w:rFonts w:asciiTheme="majorHAnsi" w:hAnsiTheme="majorHAnsi" w:cstheme="majorHAnsi"/>
                <w:sz w:val="20"/>
                <w:szCs w:val="20"/>
              </w:rPr>
            </w:pPr>
          </w:p>
          <w:p w14:paraId="1B3EA0F1"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accès à des informations appropriées sur la biodiversité existante ?</w:t>
            </w:r>
          </w:p>
          <w:p w14:paraId="4CB0FFA4"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à des informations appropriées sur la biodiversité existante ?</w:t>
            </w:r>
          </w:p>
          <w:p w14:paraId="3D4C0900"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à des informations appropriées sur les écosystèmes où se trouvent les ressources ou espèces naturelles ?</w:t>
            </w:r>
          </w:p>
          <w:p w14:paraId="29021759"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d'accéder à des informations appropriées sur les ressources ou espèces naturelles ?</w:t>
            </w:r>
          </w:p>
        </w:tc>
      </w:tr>
      <w:tr w:rsidR="00B72499" w:rsidRPr="00E17084" w14:paraId="5881F8DC" w14:textId="77777777" w:rsidTr="00B72499">
        <w:tc>
          <w:tcPr>
            <w:tcW w:w="2531" w:type="dxa"/>
            <w:vMerge/>
          </w:tcPr>
          <w:p w14:paraId="3B2B219E" w14:textId="77777777" w:rsidR="00B72499" w:rsidRPr="00E17084" w:rsidRDefault="00B72499" w:rsidP="00A30F78">
            <w:pPr>
              <w:rPr>
                <w:rFonts w:asciiTheme="majorHAnsi" w:hAnsiTheme="majorHAnsi" w:cstheme="majorHAnsi"/>
                <w:sz w:val="20"/>
                <w:szCs w:val="20"/>
              </w:rPr>
            </w:pPr>
          </w:p>
        </w:tc>
        <w:tc>
          <w:tcPr>
            <w:tcW w:w="884" w:type="dxa"/>
          </w:tcPr>
          <w:p w14:paraId="00B57987" w14:textId="77777777" w:rsidR="00B72499" w:rsidRPr="00E17084" w:rsidRDefault="00B72499" w:rsidP="00A30F78">
            <w:pPr>
              <w:rPr>
                <w:rFonts w:asciiTheme="majorHAnsi" w:hAnsiTheme="majorHAnsi" w:cstheme="majorHAnsi"/>
                <w:sz w:val="20"/>
                <w:szCs w:val="20"/>
              </w:rPr>
            </w:pPr>
          </w:p>
          <w:p w14:paraId="4D03DC5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28284368"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accès à des informations appropriées sur les forêts ?</w:t>
            </w:r>
          </w:p>
          <w:p w14:paraId="2BAEB74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à l'information appropriée sur les ressources forestières ?</w:t>
            </w:r>
          </w:p>
          <w:p w14:paraId="68B94DF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à des informations appropriées sur les écosystèmes forestiers ?</w:t>
            </w:r>
          </w:p>
          <w:p w14:paraId="27F0172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Existe-t-il des restrictions empêchant les femmes ou les hommes d'accéder à des informations appropriées sur les ressources forestières ?</w:t>
            </w:r>
          </w:p>
          <w:p w14:paraId="40B41B24" w14:textId="77777777" w:rsidR="00B72499" w:rsidRPr="00E17084" w:rsidRDefault="00B72499" w:rsidP="00B72499">
            <w:pPr>
              <w:pStyle w:val="ListParagraph"/>
              <w:numPr>
                <w:ilvl w:val="0"/>
                <w:numId w:val="55"/>
              </w:numPr>
              <w:rPr>
                <w:rFonts w:asciiTheme="majorHAnsi" w:hAnsiTheme="majorHAnsi" w:cstheme="majorHAnsi"/>
                <w:sz w:val="20"/>
                <w:szCs w:val="20"/>
              </w:rPr>
            </w:pPr>
          </w:p>
        </w:tc>
      </w:tr>
      <w:tr w:rsidR="00B72499" w:rsidRPr="00E17084" w14:paraId="565C5E7F" w14:textId="77777777" w:rsidTr="00B72499">
        <w:tc>
          <w:tcPr>
            <w:tcW w:w="2531" w:type="dxa"/>
            <w:vMerge/>
          </w:tcPr>
          <w:p w14:paraId="0D350663" w14:textId="77777777" w:rsidR="00B72499" w:rsidRPr="00E17084" w:rsidRDefault="00B72499" w:rsidP="00A30F78">
            <w:pPr>
              <w:rPr>
                <w:rFonts w:asciiTheme="majorHAnsi" w:hAnsiTheme="majorHAnsi" w:cstheme="majorHAnsi"/>
                <w:sz w:val="20"/>
                <w:szCs w:val="20"/>
              </w:rPr>
            </w:pPr>
          </w:p>
        </w:tc>
        <w:tc>
          <w:tcPr>
            <w:tcW w:w="884" w:type="dxa"/>
          </w:tcPr>
          <w:p w14:paraId="4642BE1C" w14:textId="77777777" w:rsidR="00B72499" w:rsidRPr="00E17084" w:rsidRDefault="00B72499" w:rsidP="00A30F78">
            <w:pPr>
              <w:rPr>
                <w:rFonts w:asciiTheme="majorHAnsi" w:hAnsiTheme="majorHAnsi" w:cstheme="majorHAnsi"/>
                <w:sz w:val="20"/>
                <w:szCs w:val="20"/>
              </w:rPr>
            </w:pPr>
          </w:p>
          <w:p w14:paraId="09841037"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2A6ED1DE" w14:textId="77777777" w:rsidR="00B72499" w:rsidRPr="00E17084" w:rsidRDefault="00B72499" w:rsidP="00A30F78">
            <w:pPr>
              <w:rPr>
                <w:rFonts w:asciiTheme="majorHAnsi" w:hAnsiTheme="majorHAnsi" w:cstheme="majorHAnsi"/>
                <w:sz w:val="20"/>
                <w:szCs w:val="20"/>
              </w:rPr>
            </w:pPr>
          </w:p>
          <w:p w14:paraId="7875FADA"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accès à des informations appropriées sur le changement climatique ?</w:t>
            </w:r>
          </w:p>
          <w:p w14:paraId="612568CA"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à des informations appropriées sur le changement climatique ?</w:t>
            </w:r>
          </w:p>
          <w:p w14:paraId="7332074A"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à des informations appropriées sur le changement climatique ?</w:t>
            </w:r>
          </w:p>
          <w:p w14:paraId="614E9007"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d'accéder à des informations appropriées sur le changement climatique ?</w:t>
            </w:r>
          </w:p>
          <w:p w14:paraId="1DF836D5"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0D49EAB8" w14:textId="77777777" w:rsidTr="00B72499">
        <w:tc>
          <w:tcPr>
            <w:tcW w:w="2531" w:type="dxa"/>
            <w:vMerge/>
          </w:tcPr>
          <w:p w14:paraId="30A2152A" w14:textId="77777777" w:rsidR="00B72499" w:rsidRPr="00E17084" w:rsidRDefault="00B72499" w:rsidP="00A30F78">
            <w:pPr>
              <w:rPr>
                <w:rFonts w:asciiTheme="majorHAnsi" w:hAnsiTheme="majorHAnsi" w:cstheme="majorHAnsi"/>
                <w:sz w:val="20"/>
                <w:szCs w:val="20"/>
              </w:rPr>
            </w:pPr>
          </w:p>
        </w:tc>
        <w:tc>
          <w:tcPr>
            <w:tcW w:w="884" w:type="dxa"/>
          </w:tcPr>
          <w:p w14:paraId="5512BCB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4ADF2EE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accès à des informations appropriées sur la gestion des déchets, en particulier les déchets dangereux ?</w:t>
            </w:r>
          </w:p>
          <w:p w14:paraId="6F17D72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à des informations appropriées sur la gestion des déchets ?</w:t>
            </w:r>
          </w:p>
          <w:p w14:paraId="00A678B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Existe-t-il des restrictions empêchant les femmes ou les hommes d'accéder aux informations appropriées sur la gestion des déchets ?</w:t>
            </w:r>
          </w:p>
          <w:p w14:paraId="0D72EF10"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7FAE3DB9" w14:textId="77777777" w:rsidTr="00B72499">
        <w:tc>
          <w:tcPr>
            <w:tcW w:w="2531" w:type="dxa"/>
            <w:vMerge w:val="restart"/>
          </w:tcPr>
          <w:p w14:paraId="67BE52C5" w14:textId="77777777" w:rsidR="00B72499" w:rsidRPr="00E17084" w:rsidRDefault="00B72499" w:rsidP="00A30F78">
            <w:pPr>
              <w:rPr>
                <w:rFonts w:asciiTheme="majorHAnsi" w:hAnsiTheme="majorHAnsi" w:cstheme="majorHAnsi"/>
                <w:sz w:val="20"/>
                <w:szCs w:val="20"/>
              </w:rPr>
            </w:pPr>
          </w:p>
          <w:p w14:paraId="0B7A416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lastRenderedPageBreak/>
              <w:t>Qui a accès aux processus de renforcement des capacités ou d'extension ?</w:t>
            </w:r>
          </w:p>
          <w:p w14:paraId="6C2C930A" w14:textId="77777777" w:rsidR="00B72499" w:rsidRPr="00E17084" w:rsidRDefault="00B72499" w:rsidP="00A30F78">
            <w:pPr>
              <w:rPr>
                <w:rFonts w:asciiTheme="majorHAnsi" w:hAnsiTheme="majorHAnsi" w:cstheme="majorHAnsi"/>
                <w:sz w:val="20"/>
                <w:szCs w:val="20"/>
              </w:rPr>
            </w:pPr>
          </w:p>
        </w:tc>
        <w:tc>
          <w:tcPr>
            <w:tcW w:w="884" w:type="dxa"/>
          </w:tcPr>
          <w:p w14:paraId="0511D96D" w14:textId="77777777" w:rsidR="00B72499" w:rsidRPr="00E17084" w:rsidRDefault="00B72499" w:rsidP="00A30F78">
            <w:pPr>
              <w:rPr>
                <w:rFonts w:asciiTheme="majorHAnsi" w:hAnsiTheme="majorHAnsi" w:cstheme="majorHAnsi"/>
                <w:sz w:val="20"/>
                <w:szCs w:val="20"/>
              </w:rPr>
            </w:pPr>
          </w:p>
          <w:p w14:paraId="18CEE89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54BCBE78" w14:textId="77777777" w:rsidR="00B72499" w:rsidRPr="00E17084" w:rsidRDefault="00B72499" w:rsidP="00A30F78">
            <w:pPr>
              <w:rPr>
                <w:rFonts w:asciiTheme="majorHAnsi" w:hAnsiTheme="majorHAnsi" w:cstheme="majorHAnsi"/>
                <w:sz w:val="20"/>
                <w:szCs w:val="20"/>
              </w:rPr>
            </w:pPr>
          </w:p>
          <w:p w14:paraId="67E3D97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lastRenderedPageBreak/>
              <w:t>Les femmes et les hommes ont-ils accès à des processus de renforcement des capacités ou d'extension qui leur permettent d'améliorer la gestion de l'eau ?</w:t>
            </w:r>
          </w:p>
          <w:p w14:paraId="2B1B465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processus de renforcement des capacités et d'extension qui leur permettent d'améliorer la gestion de l'eau ?</w:t>
            </w:r>
          </w:p>
          <w:p w14:paraId="506708DE"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d'accéder ou de participer à des processus de renforcement des capacités/extension qui leur permettent d'améliorer la gestion de l'eau ?</w:t>
            </w:r>
          </w:p>
          <w:p w14:paraId="1BCC1780" w14:textId="77777777" w:rsidR="00B72499" w:rsidRPr="00E17084" w:rsidRDefault="00B72499" w:rsidP="00A30F78">
            <w:pPr>
              <w:ind w:left="360"/>
              <w:rPr>
                <w:rFonts w:asciiTheme="majorHAnsi" w:hAnsiTheme="majorHAnsi" w:cstheme="majorHAnsi"/>
                <w:sz w:val="20"/>
                <w:szCs w:val="20"/>
              </w:rPr>
            </w:pPr>
          </w:p>
        </w:tc>
      </w:tr>
      <w:tr w:rsidR="00B72499" w:rsidRPr="00E17084" w14:paraId="6A139E34" w14:textId="77777777" w:rsidTr="00B72499">
        <w:tc>
          <w:tcPr>
            <w:tcW w:w="2531" w:type="dxa"/>
            <w:vMerge/>
          </w:tcPr>
          <w:p w14:paraId="5A82D333" w14:textId="77777777" w:rsidR="00B72499" w:rsidRPr="00E17084" w:rsidRDefault="00B72499" w:rsidP="00A30F78">
            <w:pPr>
              <w:rPr>
                <w:rFonts w:asciiTheme="majorHAnsi" w:hAnsiTheme="majorHAnsi" w:cstheme="majorHAnsi"/>
                <w:sz w:val="20"/>
                <w:szCs w:val="20"/>
              </w:rPr>
            </w:pPr>
          </w:p>
        </w:tc>
        <w:tc>
          <w:tcPr>
            <w:tcW w:w="884" w:type="dxa"/>
          </w:tcPr>
          <w:p w14:paraId="67ED221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0F40DE84"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Les femmes et les hommes ont-ils accès à des processus de renforcement des capacités ou d'extension qui leur permettent d'améliorer l'utilisation durable des ressources marines ?</w:t>
            </w:r>
          </w:p>
          <w:p w14:paraId="46A5167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processus de renforcement des capacités/extension qui leur permettent d'améliorer l'utilisation durable des ressources marines ?</w:t>
            </w:r>
          </w:p>
          <w:p w14:paraId="465C9D8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Existe-t-il des restrictions empêchant les femmes ou les hommes d'accéder ou de participer à des processus de renforcement des capacités ou d'extension qui leur permettent d'améliorer l'utilisation durable des ressources marines ?</w:t>
            </w:r>
          </w:p>
        </w:tc>
      </w:tr>
      <w:tr w:rsidR="00B72499" w:rsidRPr="00E17084" w14:paraId="3520A80F" w14:textId="77777777" w:rsidTr="00B72499">
        <w:tc>
          <w:tcPr>
            <w:tcW w:w="2531" w:type="dxa"/>
            <w:vMerge/>
          </w:tcPr>
          <w:p w14:paraId="0DA91526" w14:textId="77777777" w:rsidR="00B72499" w:rsidRPr="00E17084" w:rsidRDefault="00B72499" w:rsidP="00A30F78">
            <w:pPr>
              <w:rPr>
                <w:rFonts w:asciiTheme="majorHAnsi" w:hAnsiTheme="majorHAnsi" w:cstheme="majorHAnsi"/>
                <w:sz w:val="20"/>
                <w:szCs w:val="20"/>
              </w:rPr>
            </w:pPr>
          </w:p>
        </w:tc>
        <w:tc>
          <w:tcPr>
            <w:tcW w:w="884" w:type="dxa"/>
          </w:tcPr>
          <w:p w14:paraId="2A9D07A1" w14:textId="77777777" w:rsidR="00B72499" w:rsidRPr="00E17084" w:rsidRDefault="00B72499" w:rsidP="00A30F78">
            <w:pPr>
              <w:rPr>
                <w:rFonts w:asciiTheme="majorHAnsi" w:hAnsiTheme="majorHAnsi" w:cstheme="majorHAnsi"/>
                <w:sz w:val="20"/>
                <w:szCs w:val="20"/>
              </w:rPr>
            </w:pPr>
          </w:p>
          <w:p w14:paraId="653A878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116D1571" w14:textId="77777777" w:rsidR="00B72499" w:rsidRPr="00E17084" w:rsidRDefault="00B72499" w:rsidP="00A30F78">
            <w:pPr>
              <w:rPr>
                <w:rFonts w:asciiTheme="majorHAnsi" w:hAnsiTheme="majorHAnsi" w:cstheme="majorHAnsi"/>
                <w:sz w:val="20"/>
                <w:szCs w:val="20"/>
              </w:rPr>
            </w:pPr>
          </w:p>
          <w:p w14:paraId="20DC3EA9"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Les femmes et les hommes ont-ils accès à des processus de renforcement des capacités/extension qui leur permettent d'améliorer l'utilisation durable de la biodiversité ?</w:t>
            </w:r>
          </w:p>
          <w:p w14:paraId="3C5C8C1F"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processus de renforcement des capacités et d'extension qui leur permettent d'améliorer l'utilisation durable de la biodiversité ?</w:t>
            </w:r>
          </w:p>
          <w:p w14:paraId="457859FA"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d'accéder ou de participer à des processus de renforcement des capacités ou d'extension leur permettant d'améliorer l'utilisation durable de la biodiversité ?</w:t>
            </w:r>
          </w:p>
        </w:tc>
      </w:tr>
      <w:tr w:rsidR="00B72499" w:rsidRPr="00E17084" w14:paraId="103288D0" w14:textId="77777777" w:rsidTr="00B72499">
        <w:tc>
          <w:tcPr>
            <w:tcW w:w="2531" w:type="dxa"/>
            <w:vMerge/>
          </w:tcPr>
          <w:p w14:paraId="40DC11EE" w14:textId="77777777" w:rsidR="00B72499" w:rsidRPr="00E17084" w:rsidRDefault="00B72499" w:rsidP="00A30F78">
            <w:pPr>
              <w:rPr>
                <w:rFonts w:asciiTheme="majorHAnsi" w:hAnsiTheme="majorHAnsi" w:cstheme="majorHAnsi"/>
                <w:sz w:val="20"/>
                <w:szCs w:val="20"/>
              </w:rPr>
            </w:pPr>
          </w:p>
        </w:tc>
        <w:tc>
          <w:tcPr>
            <w:tcW w:w="884" w:type="dxa"/>
          </w:tcPr>
          <w:p w14:paraId="55A8A011" w14:textId="77777777" w:rsidR="00B72499" w:rsidRPr="00E17084" w:rsidRDefault="00B72499" w:rsidP="00A30F78">
            <w:pPr>
              <w:rPr>
                <w:rFonts w:asciiTheme="majorHAnsi" w:hAnsiTheme="majorHAnsi" w:cstheme="majorHAnsi"/>
                <w:sz w:val="20"/>
                <w:szCs w:val="20"/>
              </w:rPr>
            </w:pPr>
          </w:p>
          <w:p w14:paraId="41118664"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585D787A"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accès à des processus de renforcement des capacités ou d'extension qui leur permettent d'améliorer l'utilisation durable des ressources forestières ?</w:t>
            </w:r>
          </w:p>
          <w:p w14:paraId="14E3CB79"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processus de renforcement des capacités/extension qui leur permettent d'améliorer l'utilisation durable des ressources forestières ?</w:t>
            </w:r>
          </w:p>
          <w:p w14:paraId="02018AB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Existe-t-il des restrictions empêchant les femmes ou les hommes d'accéder ou de participer à des processus de renforcement des capacités/extension leur permettant d'améliorer l'utilisation durable des ressources forestières ?</w:t>
            </w:r>
          </w:p>
        </w:tc>
      </w:tr>
      <w:tr w:rsidR="00B72499" w:rsidRPr="00E17084" w14:paraId="094AB906" w14:textId="77777777" w:rsidTr="00B72499">
        <w:tc>
          <w:tcPr>
            <w:tcW w:w="2531" w:type="dxa"/>
            <w:vMerge/>
          </w:tcPr>
          <w:p w14:paraId="7DB7453D" w14:textId="77777777" w:rsidR="00B72499" w:rsidRPr="00E17084" w:rsidRDefault="00B72499" w:rsidP="00A30F78">
            <w:pPr>
              <w:rPr>
                <w:rFonts w:asciiTheme="majorHAnsi" w:hAnsiTheme="majorHAnsi" w:cstheme="majorHAnsi"/>
                <w:sz w:val="20"/>
                <w:szCs w:val="20"/>
              </w:rPr>
            </w:pPr>
          </w:p>
        </w:tc>
        <w:tc>
          <w:tcPr>
            <w:tcW w:w="884" w:type="dxa"/>
          </w:tcPr>
          <w:p w14:paraId="7AE83668" w14:textId="77777777" w:rsidR="00B72499" w:rsidRPr="00E17084" w:rsidRDefault="00B72499" w:rsidP="00A30F78">
            <w:pPr>
              <w:rPr>
                <w:rFonts w:asciiTheme="majorHAnsi" w:hAnsiTheme="majorHAnsi" w:cstheme="majorHAnsi"/>
                <w:sz w:val="20"/>
                <w:szCs w:val="20"/>
              </w:rPr>
            </w:pPr>
          </w:p>
          <w:p w14:paraId="397C40B9"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6ECBC64E" w14:textId="77777777" w:rsidR="00B72499" w:rsidRPr="00E17084" w:rsidRDefault="00B72499" w:rsidP="00A30F78">
            <w:pPr>
              <w:rPr>
                <w:rFonts w:asciiTheme="majorHAnsi" w:hAnsiTheme="majorHAnsi" w:cstheme="majorHAnsi"/>
                <w:sz w:val="20"/>
                <w:szCs w:val="20"/>
              </w:rPr>
            </w:pPr>
          </w:p>
          <w:p w14:paraId="1A839B05"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Les femmes et les hommes ont-ils accès à des processus de renforcement des capacités ou d'extension qui leur permettent d'accroître leur résilience face au changement climatique ou d'accroître leur contribution à la réduction des gaz à effet de serre ?</w:t>
            </w:r>
          </w:p>
          <w:p w14:paraId="45DECBE2"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lastRenderedPageBreak/>
              <w:t>Les femmes et les hommes ont-ils un accès égal aux processus de renforcement des capacités et d'extension qui leur permettent d'accroître leur résilience face au changement climatique ou de renforcer leur contribution à la réduction des gaz à effet de serre ?</w:t>
            </w:r>
          </w:p>
          <w:p w14:paraId="0F40785E"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d'accéder ou de participer à des processus de renforcement des capacités ou d'extension qui leur permettent d'accroître leur résilience face au changement climatique ou de renforcer leur contribution à la réduction des gaz à effet de serre ?</w:t>
            </w:r>
          </w:p>
          <w:p w14:paraId="37566AC4"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2FE5620B" w14:textId="77777777" w:rsidTr="00B72499">
        <w:tc>
          <w:tcPr>
            <w:tcW w:w="2531" w:type="dxa"/>
            <w:vMerge/>
          </w:tcPr>
          <w:p w14:paraId="12A8CA2A" w14:textId="77777777" w:rsidR="00B72499" w:rsidRPr="00E17084" w:rsidRDefault="00B72499" w:rsidP="00A30F78">
            <w:pPr>
              <w:rPr>
                <w:rFonts w:asciiTheme="majorHAnsi" w:hAnsiTheme="majorHAnsi" w:cstheme="majorHAnsi"/>
                <w:sz w:val="20"/>
                <w:szCs w:val="20"/>
              </w:rPr>
            </w:pPr>
          </w:p>
        </w:tc>
        <w:tc>
          <w:tcPr>
            <w:tcW w:w="884" w:type="dxa"/>
          </w:tcPr>
          <w:p w14:paraId="70605C7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3BC80557"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accès à des processus de renforcement des capacités ou d'extension qui leur permettent d'améliorer la gestion des déchets ?</w:t>
            </w:r>
          </w:p>
          <w:p w14:paraId="0381B8C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processus de renforcement des capacités/extension qui leur permettent d'améliorer la gestion des déchets ?</w:t>
            </w:r>
          </w:p>
          <w:p w14:paraId="229B0396"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d'accéder ou de participer à des processus de renforcement des capacités ou d'extension qui leur permettent d'améliorer la gestion des déchets ?</w:t>
            </w:r>
          </w:p>
        </w:tc>
      </w:tr>
      <w:tr w:rsidR="00B72499" w:rsidRPr="00E17084" w14:paraId="0DF63C22" w14:textId="77777777" w:rsidTr="00B72499">
        <w:tc>
          <w:tcPr>
            <w:tcW w:w="2531" w:type="dxa"/>
            <w:vMerge w:val="restart"/>
          </w:tcPr>
          <w:p w14:paraId="0DEEFD97" w14:textId="77777777" w:rsidR="00B72499" w:rsidRPr="00E17084" w:rsidRDefault="00B72499" w:rsidP="00A30F78">
            <w:pPr>
              <w:rPr>
                <w:rFonts w:asciiTheme="majorHAnsi" w:hAnsiTheme="majorHAnsi" w:cstheme="majorHAnsi"/>
                <w:sz w:val="20"/>
                <w:szCs w:val="20"/>
              </w:rPr>
            </w:pPr>
          </w:p>
          <w:p w14:paraId="2483492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Qui a accès et contrôle les outils et équipements/technologies ? </w:t>
            </w:r>
          </w:p>
          <w:p w14:paraId="5B9AE31E" w14:textId="77777777" w:rsidR="00B72499" w:rsidRPr="00E17084" w:rsidRDefault="00B72499" w:rsidP="00A30F78">
            <w:pPr>
              <w:rPr>
                <w:rFonts w:asciiTheme="majorHAnsi" w:hAnsiTheme="majorHAnsi" w:cstheme="majorHAnsi"/>
                <w:sz w:val="20"/>
                <w:szCs w:val="20"/>
              </w:rPr>
            </w:pPr>
          </w:p>
        </w:tc>
        <w:tc>
          <w:tcPr>
            <w:tcW w:w="884" w:type="dxa"/>
          </w:tcPr>
          <w:p w14:paraId="6007D056" w14:textId="77777777" w:rsidR="00B72499" w:rsidRPr="00E17084" w:rsidRDefault="00B72499" w:rsidP="00A30F78">
            <w:pPr>
              <w:rPr>
                <w:rFonts w:asciiTheme="majorHAnsi" w:hAnsiTheme="majorHAnsi" w:cstheme="majorHAnsi"/>
                <w:sz w:val="20"/>
                <w:szCs w:val="20"/>
              </w:rPr>
            </w:pPr>
          </w:p>
          <w:p w14:paraId="26D0564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218B8065" w14:textId="77777777" w:rsidR="00B72499" w:rsidRPr="00E17084" w:rsidRDefault="00B72499" w:rsidP="00A30F78">
            <w:pPr>
              <w:rPr>
                <w:rFonts w:asciiTheme="majorHAnsi" w:hAnsiTheme="majorHAnsi" w:cstheme="majorHAnsi"/>
                <w:sz w:val="20"/>
                <w:szCs w:val="20"/>
              </w:rPr>
            </w:pPr>
          </w:p>
          <w:p w14:paraId="7FC973E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outils, équipements ou technologies qui leur permettent d'améliorer la gestion de l'eau ?</w:t>
            </w:r>
          </w:p>
          <w:p w14:paraId="6E70ADF3"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contrôle égal sur les outils, équipements ou technologies qui leur permettent d'améliorer la gestion de l'eau ?</w:t>
            </w:r>
          </w:p>
          <w:p w14:paraId="73CE2A4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d'accéder ou de contrôler des outils, équipements ou technologies qui leur permettent d'améliorer la gestion de l'eau ?</w:t>
            </w:r>
          </w:p>
          <w:p w14:paraId="4739C2E2" w14:textId="77777777" w:rsidR="00B72499" w:rsidRPr="00E17084" w:rsidRDefault="00B72499" w:rsidP="00B72499">
            <w:pPr>
              <w:pStyle w:val="ListParagraph"/>
              <w:numPr>
                <w:ilvl w:val="0"/>
                <w:numId w:val="54"/>
              </w:numPr>
              <w:rPr>
                <w:rFonts w:asciiTheme="majorHAnsi" w:hAnsiTheme="majorHAnsi" w:cstheme="majorHAnsi"/>
                <w:sz w:val="20"/>
                <w:szCs w:val="20"/>
              </w:rPr>
            </w:pPr>
          </w:p>
        </w:tc>
      </w:tr>
      <w:tr w:rsidR="00B72499" w:rsidRPr="00E17084" w14:paraId="6D26997E" w14:textId="77777777" w:rsidTr="00B72499">
        <w:tc>
          <w:tcPr>
            <w:tcW w:w="2531" w:type="dxa"/>
            <w:vMerge/>
          </w:tcPr>
          <w:p w14:paraId="3A6DAAA3" w14:textId="77777777" w:rsidR="00B72499" w:rsidRPr="00E17084" w:rsidRDefault="00B72499" w:rsidP="00A30F78">
            <w:pPr>
              <w:rPr>
                <w:rFonts w:asciiTheme="majorHAnsi" w:hAnsiTheme="majorHAnsi" w:cstheme="majorHAnsi"/>
                <w:sz w:val="20"/>
                <w:szCs w:val="20"/>
              </w:rPr>
            </w:pPr>
          </w:p>
        </w:tc>
        <w:tc>
          <w:tcPr>
            <w:tcW w:w="884" w:type="dxa"/>
          </w:tcPr>
          <w:p w14:paraId="1C37F13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292E18E3" w14:textId="77777777" w:rsidR="00B72499" w:rsidRPr="00E17084" w:rsidRDefault="00B72499" w:rsidP="00A30F78">
            <w:pPr>
              <w:pStyle w:val="ListParagraph"/>
              <w:rPr>
                <w:rFonts w:asciiTheme="majorHAnsi" w:hAnsiTheme="majorHAnsi" w:cstheme="majorHAnsi"/>
                <w:sz w:val="20"/>
                <w:szCs w:val="20"/>
              </w:rPr>
            </w:pPr>
            <w:r w:rsidRPr="00E17084">
              <w:rPr>
                <w:rFonts w:asciiTheme="majorHAnsi" w:hAnsiTheme="majorHAnsi" w:cstheme="majorHAnsi"/>
                <w:sz w:val="20"/>
                <w:szCs w:val="20"/>
              </w:rPr>
              <w:t xml:space="preserve"> </w:t>
            </w:r>
          </w:p>
          <w:p w14:paraId="687D75A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outils, équipements ou technologies qui leur permettent d'améliorer l'utilisation durable des ressources marines ?</w:t>
            </w:r>
          </w:p>
          <w:p w14:paraId="3016B865"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contrôle égal sur les outils, équipements ou technologies qui leur permettent d'améliorer l'utilisation durable des ressources marines ?</w:t>
            </w:r>
          </w:p>
          <w:p w14:paraId="72ACCDC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Existe-t-il des restrictions empêchant les femmes ou les hommes d'accéder ou de contrôler des outils, équipements ou technologies qui leur permettent d'améliorer l'utilisation durable des ressources marines ?</w:t>
            </w:r>
          </w:p>
          <w:p w14:paraId="6A5F82B7"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5C5C86F8" w14:textId="77777777" w:rsidTr="00B72499">
        <w:tc>
          <w:tcPr>
            <w:tcW w:w="2531" w:type="dxa"/>
            <w:vMerge/>
          </w:tcPr>
          <w:p w14:paraId="7CDB7001" w14:textId="77777777" w:rsidR="00B72499" w:rsidRPr="00E17084" w:rsidRDefault="00B72499" w:rsidP="00A30F78">
            <w:pPr>
              <w:rPr>
                <w:rFonts w:asciiTheme="majorHAnsi" w:hAnsiTheme="majorHAnsi" w:cstheme="majorHAnsi"/>
                <w:sz w:val="20"/>
                <w:szCs w:val="20"/>
              </w:rPr>
            </w:pPr>
          </w:p>
        </w:tc>
        <w:tc>
          <w:tcPr>
            <w:tcW w:w="884" w:type="dxa"/>
          </w:tcPr>
          <w:p w14:paraId="0964D286" w14:textId="77777777" w:rsidR="00B72499" w:rsidRPr="00E17084" w:rsidRDefault="00B72499" w:rsidP="00A30F78">
            <w:pPr>
              <w:rPr>
                <w:rFonts w:asciiTheme="majorHAnsi" w:hAnsiTheme="majorHAnsi" w:cstheme="majorHAnsi"/>
                <w:sz w:val="20"/>
                <w:szCs w:val="20"/>
              </w:rPr>
            </w:pPr>
          </w:p>
          <w:p w14:paraId="7BED1167"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50C19B7F" w14:textId="77777777" w:rsidR="00B72499" w:rsidRPr="00E17084" w:rsidRDefault="00B72499" w:rsidP="00A30F78">
            <w:pPr>
              <w:rPr>
                <w:rFonts w:asciiTheme="majorHAnsi" w:hAnsiTheme="majorHAnsi" w:cstheme="majorHAnsi"/>
                <w:sz w:val="20"/>
                <w:szCs w:val="20"/>
              </w:rPr>
            </w:pPr>
          </w:p>
          <w:p w14:paraId="2E773360"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outils, équipements ou technologies qui leur permettent d'améliorer l'utilisation durable de la biodiversité ?</w:t>
            </w:r>
          </w:p>
          <w:p w14:paraId="2DFAB45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lastRenderedPageBreak/>
              <w:t>Les femmes et les hommes ont-ils un contrôle égal sur les outils, équipements ou technologies qui leur permettent d'améliorer l'utilisation durable de la biodiversité ?</w:t>
            </w:r>
          </w:p>
          <w:p w14:paraId="05E5CFA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Existe-t-il des restrictions empêchant les femmes ou les hommes d'accéder ou de contrôler des outils, équipements ou technologies leur permettant d'améliorer l'utilisation durable de la biodiversité ?</w:t>
            </w:r>
          </w:p>
        </w:tc>
      </w:tr>
      <w:tr w:rsidR="00B72499" w:rsidRPr="00E17084" w14:paraId="3FDECF93" w14:textId="77777777" w:rsidTr="00B72499">
        <w:tc>
          <w:tcPr>
            <w:tcW w:w="2531" w:type="dxa"/>
            <w:vMerge/>
          </w:tcPr>
          <w:p w14:paraId="64B2CC9B" w14:textId="77777777" w:rsidR="00B72499" w:rsidRPr="00E17084" w:rsidRDefault="00B72499" w:rsidP="00A30F78">
            <w:pPr>
              <w:rPr>
                <w:rFonts w:asciiTheme="majorHAnsi" w:hAnsiTheme="majorHAnsi" w:cstheme="majorHAnsi"/>
                <w:sz w:val="20"/>
                <w:szCs w:val="20"/>
              </w:rPr>
            </w:pPr>
          </w:p>
        </w:tc>
        <w:tc>
          <w:tcPr>
            <w:tcW w:w="884" w:type="dxa"/>
          </w:tcPr>
          <w:p w14:paraId="3A604175" w14:textId="77777777" w:rsidR="00B72499" w:rsidRPr="00E17084" w:rsidRDefault="00B72499" w:rsidP="00A30F78">
            <w:pPr>
              <w:rPr>
                <w:rFonts w:asciiTheme="majorHAnsi" w:hAnsiTheme="majorHAnsi" w:cstheme="majorHAnsi"/>
                <w:sz w:val="20"/>
                <w:szCs w:val="20"/>
              </w:rPr>
            </w:pPr>
          </w:p>
          <w:p w14:paraId="19BBF59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5AC9F57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outils, équipements ou technologies qui leur permettent d'améliorer l'utilisation durable des ressources forestières ?</w:t>
            </w:r>
          </w:p>
          <w:p w14:paraId="10DA3B2F"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contrôle égal sur les outils, équipements ou technologies qui leur permettent d'améliorer l'utilisation durable des ressources forestières ?</w:t>
            </w:r>
          </w:p>
          <w:p w14:paraId="1F1D3DF6"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d'accéder ou de contrôler des outils, équipements ou technologies leur permettant d'améliorer l'utilisation durable des ressources forestières ?</w:t>
            </w:r>
          </w:p>
        </w:tc>
      </w:tr>
      <w:tr w:rsidR="00B72499" w:rsidRPr="00E17084" w14:paraId="317CF504" w14:textId="77777777" w:rsidTr="00B72499">
        <w:tc>
          <w:tcPr>
            <w:tcW w:w="2531" w:type="dxa"/>
            <w:vMerge/>
          </w:tcPr>
          <w:p w14:paraId="61CDFFA2" w14:textId="77777777" w:rsidR="00B72499" w:rsidRPr="00E17084" w:rsidRDefault="00B72499" w:rsidP="00A30F78">
            <w:pPr>
              <w:rPr>
                <w:rFonts w:asciiTheme="majorHAnsi" w:hAnsiTheme="majorHAnsi" w:cstheme="majorHAnsi"/>
                <w:sz w:val="20"/>
                <w:szCs w:val="20"/>
              </w:rPr>
            </w:pPr>
          </w:p>
        </w:tc>
        <w:tc>
          <w:tcPr>
            <w:tcW w:w="884" w:type="dxa"/>
          </w:tcPr>
          <w:p w14:paraId="36D4E3C3" w14:textId="77777777" w:rsidR="00B72499" w:rsidRPr="00E17084" w:rsidRDefault="00B72499" w:rsidP="00A30F78">
            <w:pPr>
              <w:rPr>
                <w:rFonts w:asciiTheme="majorHAnsi" w:hAnsiTheme="majorHAnsi" w:cstheme="majorHAnsi"/>
                <w:sz w:val="20"/>
                <w:szCs w:val="20"/>
              </w:rPr>
            </w:pPr>
          </w:p>
          <w:p w14:paraId="203277A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4B23E90D" w14:textId="77777777" w:rsidR="00B72499" w:rsidRPr="00E17084" w:rsidRDefault="00B72499" w:rsidP="00A30F78">
            <w:pPr>
              <w:rPr>
                <w:rFonts w:asciiTheme="majorHAnsi" w:hAnsiTheme="majorHAnsi" w:cstheme="majorHAnsi"/>
                <w:sz w:val="20"/>
                <w:szCs w:val="20"/>
              </w:rPr>
            </w:pPr>
          </w:p>
          <w:p w14:paraId="3BB06CD7"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outils, équipements ou technologies qui leur permettent d'accroître leur résilience face au changement climatique ou d'améliorer leur contribution à la réduction des gaz à effet de serre ?</w:t>
            </w:r>
          </w:p>
          <w:p w14:paraId="7A4C5B21"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contrôle égal sur les outils, équipements ou technologies qui leur permettent d'accroître leur résilience au changement climatique ou d'accroître leur contribution à la réduction des gaz à effet de serre ?</w:t>
            </w:r>
          </w:p>
          <w:p w14:paraId="5E50F7D3"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d'accéder ou de contrôler des outils, équipements ou technologies leur permettant d'accroître leur résilience face au changement climatique ou de renforcer leur contribution à la réduction des gaz à effet de serre ?</w:t>
            </w:r>
          </w:p>
          <w:p w14:paraId="634036A3"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0BAAA784" w14:textId="77777777" w:rsidTr="00B72499">
        <w:tc>
          <w:tcPr>
            <w:tcW w:w="2531" w:type="dxa"/>
            <w:vMerge/>
          </w:tcPr>
          <w:p w14:paraId="21D06037" w14:textId="77777777" w:rsidR="00B72499" w:rsidRPr="00E17084" w:rsidRDefault="00B72499" w:rsidP="00A30F78">
            <w:pPr>
              <w:rPr>
                <w:rFonts w:asciiTheme="majorHAnsi" w:hAnsiTheme="majorHAnsi" w:cstheme="majorHAnsi"/>
                <w:sz w:val="20"/>
                <w:szCs w:val="20"/>
              </w:rPr>
            </w:pPr>
          </w:p>
        </w:tc>
        <w:tc>
          <w:tcPr>
            <w:tcW w:w="884" w:type="dxa"/>
          </w:tcPr>
          <w:p w14:paraId="5207D594"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11996011"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accès égal aux outils, équipements ou technologies qui leur permettent d'améliorer la gestion des déchets ?</w:t>
            </w:r>
          </w:p>
          <w:p w14:paraId="440722B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ont-ils un contrôle égal sur les outils, équipements ou technologies qui leur permettent d'améliorer la gestion des déchets ?</w:t>
            </w:r>
          </w:p>
          <w:p w14:paraId="60CBF609"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Existe-t-il des restrictions empêchant les femmes ou les hommes d'accéder ou de contrôler des outils, équipements ou technologies qui leur permettent d'améliorer la gestion des déchets ?</w:t>
            </w:r>
          </w:p>
        </w:tc>
      </w:tr>
      <w:tr w:rsidR="00B72499" w:rsidRPr="00E17084" w14:paraId="3318BA22" w14:textId="77777777" w:rsidTr="00B72499">
        <w:tc>
          <w:tcPr>
            <w:tcW w:w="2531" w:type="dxa"/>
            <w:vMerge w:val="restart"/>
          </w:tcPr>
          <w:p w14:paraId="2CE92A2D" w14:textId="77777777" w:rsidR="00B72499" w:rsidRPr="00E17084" w:rsidRDefault="00B72499" w:rsidP="00A30F78">
            <w:pPr>
              <w:rPr>
                <w:rFonts w:asciiTheme="majorHAnsi" w:hAnsiTheme="majorHAnsi" w:cstheme="majorHAnsi"/>
                <w:sz w:val="20"/>
                <w:szCs w:val="20"/>
              </w:rPr>
            </w:pPr>
          </w:p>
          <w:p w14:paraId="0803D52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Qui prend les décisions ?</w:t>
            </w:r>
          </w:p>
        </w:tc>
        <w:tc>
          <w:tcPr>
            <w:tcW w:w="884" w:type="dxa"/>
          </w:tcPr>
          <w:p w14:paraId="16159DC7" w14:textId="77777777" w:rsidR="00B72499" w:rsidRPr="00E17084" w:rsidRDefault="00B72499" w:rsidP="00A30F78">
            <w:pPr>
              <w:rPr>
                <w:rFonts w:asciiTheme="majorHAnsi" w:hAnsiTheme="majorHAnsi" w:cstheme="majorHAnsi"/>
                <w:sz w:val="20"/>
                <w:szCs w:val="20"/>
              </w:rPr>
            </w:pPr>
          </w:p>
          <w:p w14:paraId="565295E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394D00F4" w14:textId="77777777" w:rsidR="00B72499" w:rsidRPr="00E17084" w:rsidRDefault="00B72499" w:rsidP="00A30F78">
            <w:pPr>
              <w:rPr>
                <w:rFonts w:asciiTheme="majorHAnsi" w:hAnsiTheme="majorHAnsi" w:cstheme="majorHAnsi"/>
                <w:sz w:val="20"/>
                <w:szCs w:val="20"/>
              </w:rPr>
            </w:pPr>
          </w:p>
          <w:p w14:paraId="5A2A622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peuvent-ils participer aux processus décisionnels sur l'utilisation durable de l'eau et aux activités visant à améliorer la gestion de l'eau ou à protéger les sources d'eau ? Sont-ils également invités ?</w:t>
            </w:r>
          </w:p>
          <w:p w14:paraId="2704B0B6"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Existe-t-il des restrictions empêchant les femmes ou les hommes de participer à la prise de décision sur l'utilisation durable de l'eau et aux activités visant à améliorer la gestion ou à protéger les sources d'eau ?</w:t>
            </w:r>
          </w:p>
          <w:p w14:paraId="79FC0C95"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lastRenderedPageBreak/>
              <w:t xml:space="preserve">Les idées, besoins ou préférences des femmes et des hommes sont-ils également pris en compte et valorisés lors des processus décisionnels sur l'utilisation durable de l'eau et les activités visant à améliorer la gestion ou à protéger les sources </w:t>
            </w:r>
            <w:proofErr w:type="gramStart"/>
            <w:r w:rsidRPr="00E17084">
              <w:rPr>
                <w:rFonts w:asciiTheme="majorHAnsi" w:hAnsiTheme="majorHAnsi" w:cstheme="majorHAnsi"/>
                <w:sz w:val="20"/>
                <w:szCs w:val="20"/>
              </w:rPr>
              <w:t>d'eau ?</w:t>
            </w:r>
            <w:proofErr w:type="gramEnd"/>
          </w:p>
          <w:p w14:paraId="557BA17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Qui participe aux conseils de gestion des aqueducs ruraux où les décisions relatives à la gestion de l'eau sont prises dans les communautés locales ? </w:t>
            </w:r>
          </w:p>
          <w:p w14:paraId="02EF583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Qui participe aux comités des bassins versants ?</w:t>
            </w:r>
          </w:p>
        </w:tc>
      </w:tr>
      <w:tr w:rsidR="00B72499" w:rsidRPr="00E17084" w14:paraId="4B9BE220" w14:textId="77777777" w:rsidTr="00B72499">
        <w:tc>
          <w:tcPr>
            <w:tcW w:w="2531" w:type="dxa"/>
            <w:vMerge/>
          </w:tcPr>
          <w:p w14:paraId="56A97701" w14:textId="77777777" w:rsidR="00B72499" w:rsidRPr="00E17084" w:rsidRDefault="00B72499" w:rsidP="00A30F78">
            <w:pPr>
              <w:rPr>
                <w:rFonts w:asciiTheme="majorHAnsi" w:hAnsiTheme="majorHAnsi" w:cstheme="majorHAnsi"/>
                <w:sz w:val="20"/>
                <w:szCs w:val="20"/>
              </w:rPr>
            </w:pPr>
          </w:p>
        </w:tc>
        <w:tc>
          <w:tcPr>
            <w:tcW w:w="884" w:type="dxa"/>
          </w:tcPr>
          <w:p w14:paraId="3E474B3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501E2FE3"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peuvent-ils participer aux processus décisionnels sur l'utilisation durable et la protection des ressources marines et des activités sur les mers et les côtes ? Sont-ils également invités ?</w:t>
            </w:r>
          </w:p>
          <w:p w14:paraId="311FF14E"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Existe-t-il des restrictions empêchant les femmes ou les hommes de participer à la prise de décision sur l'utilisation durable des ressources marines et aux activités menées pour améliorer la protection ou la conservation des mers et des côtes ?</w:t>
            </w:r>
          </w:p>
          <w:p w14:paraId="31790F0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Les idées, besoins ou préférences des femmes et des hommes sont-ils également pris en compte et valorisés lors des processus décisionnels sur l'utilisation durable des ressources marines et les activités entreprises pour améliorer la protection ou la conservation des ressources </w:t>
            </w:r>
            <w:proofErr w:type="gramStart"/>
            <w:r w:rsidRPr="00E17084">
              <w:rPr>
                <w:rFonts w:asciiTheme="majorHAnsi" w:hAnsiTheme="majorHAnsi" w:cstheme="majorHAnsi"/>
                <w:sz w:val="20"/>
                <w:szCs w:val="20"/>
              </w:rPr>
              <w:t>marines ?</w:t>
            </w:r>
            <w:proofErr w:type="gramEnd"/>
          </w:p>
          <w:p w14:paraId="0C41991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Qui siège aux conseils d'administration des associations communautaires où des décisions sont prises concernant l'utilisation durable des ressources marines et les activités menées pour améliorer la protection ou la conservation des mers et des côtes ?</w:t>
            </w:r>
          </w:p>
        </w:tc>
      </w:tr>
      <w:tr w:rsidR="00B72499" w:rsidRPr="00E17084" w14:paraId="1233D447" w14:textId="77777777" w:rsidTr="00B72499">
        <w:tc>
          <w:tcPr>
            <w:tcW w:w="2531" w:type="dxa"/>
            <w:vMerge/>
          </w:tcPr>
          <w:p w14:paraId="363EB161" w14:textId="77777777" w:rsidR="00B72499" w:rsidRPr="00E17084" w:rsidRDefault="00B72499" w:rsidP="00A30F78">
            <w:pPr>
              <w:rPr>
                <w:rFonts w:asciiTheme="majorHAnsi" w:hAnsiTheme="majorHAnsi" w:cstheme="majorHAnsi"/>
                <w:sz w:val="20"/>
                <w:szCs w:val="20"/>
              </w:rPr>
            </w:pPr>
          </w:p>
        </w:tc>
        <w:tc>
          <w:tcPr>
            <w:tcW w:w="884" w:type="dxa"/>
          </w:tcPr>
          <w:p w14:paraId="1E27A238" w14:textId="77777777" w:rsidR="00B72499" w:rsidRPr="00E17084" w:rsidRDefault="00B72499" w:rsidP="00A30F78">
            <w:pPr>
              <w:rPr>
                <w:rFonts w:asciiTheme="majorHAnsi" w:hAnsiTheme="majorHAnsi" w:cstheme="majorHAnsi"/>
                <w:sz w:val="20"/>
                <w:szCs w:val="20"/>
              </w:rPr>
            </w:pPr>
          </w:p>
          <w:p w14:paraId="7186F8D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62060ACD" w14:textId="77777777" w:rsidR="00B72499" w:rsidRPr="00E17084" w:rsidRDefault="00B72499" w:rsidP="00A30F78">
            <w:pPr>
              <w:rPr>
                <w:rFonts w:asciiTheme="majorHAnsi" w:hAnsiTheme="majorHAnsi" w:cstheme="majorHAnsi"/>
                <w:sz w:val="20"/>
                <w:szCs w:val="20"/>
              </w:rPr>
            </w:pPr>
          </w:p>
          <w:p w14:paraId="1CD9567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Les femmes et les hommes peuvent-ils participer aux processus décisionnels sur l'utilisation durable et la protection de la biodiversité ainsi que dans les activités dans divers écosystèmes naturels ? Sont-ils également invités ?</w:t>
            </w:r>
          </w:p>
          <w:p w14:paraId="58D777C3"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de participer à la prise de décision concernant l'utilisation durable de la biodiversité et les activités menées pour améliorer la protection ou la conservation de la biodiversité ?</w:t>
            </w:r>
          </w:p>
          <w:p w14:paraId="5D1A4DD4"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Lors des processus décisionnels sur l'utilisation durable des ressources naturelles et les activités entreprises pour améliorer la protection ou la conservation de la biodiversité, les idées, besoins ou préférences des femmes et des hommes sont-ils également pris en compte et </w:t>
            </w:r>
            <w:proofErr w:type="gramStart"/>
            <w:r w:rsidRPr="00E17084">
              <w:rPr>
                <w:rFonts w:asciiTheme="majorHAnsi" w:hAnsiTheme="majorHAnsi" w:cstheme="majorHAnsi"/>
                <w:sz w:val="20"/>
                <w:szCs w:val="20"/>
              </w:rPr>
              <w:t>valorisés ?</w:t>
            </w:r>
            <w:proofErr w:type="gramEnd"/>
          </w:p>
          <w:p w14:paraId="55289DA0"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 Qui siège aux conseils d'administration des associations locales où des décisions sont prises concernant l'utilisation durable de la biodiversité et les activités menées pour améliorer la protection ou la conservation de la biodiversité ? </w:t>
            </w:r>
          </w:p>
        </w:tc>
      </w:tr>
      <w:tr w:rsidR="00B72499" w:rsidRPr="00E17084" w14:paraId="572C537E" w14:textId="77777777" w:rsidTr="00B72499">
        <w:tc>
          <w:tcPr>
            <w:tcW w:w="2531" w:type="dxa"/>
            <w:vMerge/>
          </w:tcPr>
          <w:p w14:paraId="69635067" w14:textId="77777777" w:rsidR="00B72499" w:rsidRPr="00E17084" w:rsidRDefault="00B72499" w:rsidP="00A30F78">
            <w:pPr>
              <w:rPr>
                <w:rFonts w:asciiTheme="majorHAnsi" w:hAnsiTheme="majorHAnsi" w:cstheme="majorHAnsi"/>
                <w:sz w:val="20"/>
                <w:szCs w:val="20"/>
              </w:rPr>
            </w:pPr>
          </w:p>
        </w:tc>
        <w:tc>
          <w:tcPr>
            <w:tcW w:w="884" w:type="dxa"/>
          </w:tcPr>
          <w:p w14:paraId="22106A7E" w14:textId="77777777" w:rsidR="00B72499" w:rsidRPr="00E17084" w:rsidRDefault="00B72499" w:rsidP="00A30F78">
            <w:pPr>
              <w:rPr>
                <w:rFonts w:asciiTheme="majorHAnsi" w:hAnsiTheme="majorHAnsi" w:cstheme="majorHAnsi"/>
                <w:sz w:val="20"/>
                <w:szCs w:val="20"/>
              </w:rPr>
            </w:pPr>
          </w:p>
          <w:p w14:paraId="6AD22CE7"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1C117E8D"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peuvent-ils participer aux processus décisionnels sur l'utilisation durable et la protection des ressources et activités forestières dans les forêts ? Sont-ils également invités ?</w:t>
            </w:r>
          </w:p>
          <w:p w14:paraId="66309899"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lastRenderedPageBreak/>
              <w:t>Existe-t-il des restrictions empêchant les femmes ou les hommes de participer à la prise de décision concernant l'utilisation durable des ressources forestières et les activités menées pour améliorer la protection ou la conservation des forêts ?</w:t>
            </w:r>
          </w:p>
          <w:p w14:paraId="715B1A5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Les idées, besoins ou préférences des femmes et des hommes sont-ils également pris en compte et valorisés lors des processus décisionnels sur l'utilisation durable des ressources forestières et les activités entreprises pour améliorer la protection ou la conservation des </w:t>
            </w:r>
            <w:proofErr w:type="gramStart"/>
            <w:r w:rsidRPr="00E17084">
              <w:rPr>
                <w:rFonts w:asciiTheme="majorHAnsi" w:hAnsiTheme="majorHAnsi" w:cstheme="majorHAnsi"/>
                <w:sz w:val="20"/>
                <w:szCs w:val="20"/>
              </w:rPr>
              <w:t>forêts ?</w:t>
            </w:r>
            <w:proofErr w:type="gramEnd"/>
          </w:p>
          <w:p w14:paraId="4F0D957A"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 Qui siège aux conseils d'administration des associations locales où des décisions sont prises concernant l'utilisation durable des ressources forestières et les activités menées pour améliorer la protection ou la conservation des forêts ? </w:t>
            </w:r>
          </w:p>
        </w:tc>
      </w:tr>
      <w:tr w:rsidR="00B72499" w:rsidRPr="00E17084" w14:paraId="724A9755" w14:textId="77777777" w:rsidTr="00B72499">
        <w:tc>
          <w:tcPr>
            <w:tcW w:w="2531" w:type="dxa"/>
            <w:vMerge/>
          </w:tcPr>
          <w:p w14:paraId="5A8BF15F" w14:textId="77777777" w:rsidR="00B72499" w:rsidRPr="00E17084" w:rsidRDefault="00B72499" w:rsidP="00A30F78">
            <w:pPr>
              <w:rPr>
                <w:rFonts w:asciiTheme="majorHAnsi" w:hAnsiTheme="majorHAnsi" w:cstheme="majorHAnsi"/>
                <w:sz w:val="20"/>
                <w:szCs w:val="20"/>
              </w:rPr>
            </w:pPr>
          </w:p>
        </w:tc>
        <w:tc>
          <w:tcPr>
            <w:tcW w:w="884" w:type="dxa"/>
          </w:tcPr>
          <w:p w14:paraId="45B7B93B" w14:textId="77777777" w:rsidR="00B72499" w:rsidRPr="00E17084" w:rsidRDefault="00B72499" w:rsidP="00A30F78">
            <w:pPr>
              <w:rPr>
                <w:rFonts w:asciiTheme="majorHAnsi" w:hAnsiTheme="majorHAnsi" w:cstheme="majorHAnsi"/>
                <w:sz w:val="20"/>
                <w:szCs w:val="20"/>
              </w:rPr>
            </w:pPr>
          </w:p>
          <w:p w14:paraId="3449DF9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1114089D" w14:textId="77777777" w:rsidR="00B72499" w:rsidRPr="00E17084" w:rsidRDefault="00B72499" w:rsidP="00A30F78">
            <w:pPr>
              <w:rPr>
                <w:rFonts w:asciiTheme="majorHAnsi" w:hAnsiTheme="majorHAnsi" w:cstheme="majorHAnsi"/>
                <w:sz w:val="20"/>
                <w:szCs w:val="20"/>
              </w:rPr>
            </w:pPr>
          </w:p>
          <w:p w14:paraId="489B3791"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Les femmes et les hommes peuvent-ils participer aux processus décisionnels sur les actions d'adaptation et d'atténuation ? Sont-ils également invités ?</w:t>
            </w:r>
          </w:p>
          <w:p w14:paraId="05AF88ED"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de participer à la prise de décision sur les actions d'adaptation et d'atténuation ?</w:t>
            </w:r>
          </w:p>
          <w:p w14:paraId="3A249802"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 xml:space="preserve">Les idées, besoins ou préférences des femmes et des hommes sont-ils également pris en compte et valorisés lors des processus décisionnels sur les actions d'adaptation et </w:t>
            </w:r>
            <w:proofErr w:type="gramStart"/>
            <w:r w:rsidRPr="00E17084">
              <w:rPr>
                <w:rFonts w:asciiTheme="majorHAnsi" w:hAnsiTheme="majorHAnsi" w:cstheme="majorHAnsi"/>
                <w:sz w:val="20"/>
                <w:szCs w:val="20"/>
              </w:rPr>
              <w:t>d'atténuation ?</w:t>
            </w:r>
            <w:proofErr w:type="gramEnd"/>
          </w:p>
          <w:p w14:paraId="28E84923"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 xml:space="preserve"> Qui siège aux conseils d'administration des associations locales où les décisions sont prises sur les actions d'adaptation et d'atténuation ? </w:t>
            </w:r>
          </w:p>
        </w:tc>
      </w:tr>
      <w:tr w:rsidR="00B72499" w:rsidRPr="00E17084" w14:paraId="37FF1E58" w14:textId="77777777" w:rsidTr="00B72499">
        <w:tc>
          <w:tcPr>
            <w:tcW w:w="2531" w:type="dxa"/>
            <w:vMerge/>
          </w:tcPr>
          <w:p w14:paraId="329C8CFE" w14:textId="77777777" w:rsidR="00B72499" w:rsidRPr="00E17084" w:rsidRDefault="00B72499" w:rsidP="00A30F78">
            <w:pPr>
              <w:rPr>
                <w:rFonts w:asciiTheme="majorHAnsi" w:hAnsiTheme="majorHAnsi" w:cstheme="majorHAnsi"/>
                <w:sz w:val="20"/>
                <w:szCs w:val="20"/>
              </w:rPr>
            </w:pPr>
          </w:p>
        </w:tc>
        <w:tc>
          <w:tcPr>
            <w:tcW w:w="884" w:type="dxa"/>
          </w:tcPr>
          <w:p w14:paraId="3AD9C284"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4F081E6A"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peuvent-ils participer aux processus décisionnels sur l'utilisation durable de l'eau et aux activités visant à améliorer la gestion des déchets ? Sont-ils également invités ?</w:t>
            </w:r>
          </w:p>
          <w:p w14:paraId="0583A7E5"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Existe-t-il des restrictions empêchant les femmes ou les hommes de participer à la prise de décision sur des activités visant à améliorer la gestion des déchets ?</w:t>
            </w:r>
          </w:p>
          <w:p w14:paraId="26CCB870"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Les idées, besoins ou préférences des femmes et des hommes sont-ils également pris en compte et valorisés lors des processus décisionnels visant à améliorer la gestion des </w:t>
            </w:r>
            <w:proofErr w:type="gramStart"/>
            <w:r w:rsidRPr="00E17084">
              <w:rPr>
                <w:rFonts w:asciiTheme="majorHAnsi" w:hAnsiTheme="majorHAnsi" w:cstheme="majorHAnsi"/>
                <w:sz w:val="20"/>
                <w:szCs w:val="20"/>
              </w:rPr>
              <w:t>déchets ?</w:t>
            </w:r>
            <w:proofErr w:type="gramEnd"/>
          </w:p>
          <w:p w14:paraId="16CC55AA"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Qui siège aux conseils d'administration des associations locales où sont prises les décisions de gestion des déchets ? </w:t>
            </w:r>
          </w:p>
        </w:tc>
      </w:tr>
      <w:tr w:rsidR="00B72499" w:rsidRPr="00E17084" w14:paraId="2E7C112A" w14:textId="77777777" w:rsidTr="00B72499">
        <w:tc>
          <w:tcPr>
            <w:tcW w:w="2531" w:type="dxa"/>
            <w:vMerge w:val="restart"/>
          </w:tcPr>
          <w:p w14:paraId="513BE9AA" w14:textId="77777777" w:rsidR="00B72499" w:rsidRPr="00E17084" w:rsidRDefault="00B72499" w:rsidP="00A30F78">
            <w:pPr>
              <w:rPr>
                <w:rFonts w:asciiTheme="majorHAnsi" w:hAnsiTheme="majorHAnsi" w:cstheme="majorHAnsi"/>
                <w:sz w:val="20"/>
                <w:szCs w:val="20"/>
              </w:rPr>
            </w:pPr>
          </w:p>
          <w:p w14:paraId="027FF47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Qui a accès et contrôle les prestations ?  </w:t>
            </w:r>
          </w:p>
        </w:tc>
        <w:tc>
          <w:tcPr>
            <w:tcW w:w="884" w:type="dxa"/>
          </w:tcPr>
          <w:p w14:paraId="01D2BE5F" w14:textId="77777777" w:rsidR="00B72499" w:rsidRPr="00E17084" w:rsidRDefault="00B72499" w:rsidP="00A30F78">
            <w:pPr>
              <w:rPr>
                <w:rFonts w:asciiTheme="majorHAnsi" w:hAnsiTheme="majorHAnsi" w:cstheme="majorHAnsi"/>
                <w:sz w:val="20"/>
                <w:szCs w:val="20"/>
              </w:rPr>
            </w:pPr>
          </w:p>
          <w:p w14:paraId="0CDDF20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399A7A6F" w14:textId="77777777" w:rsidR="00B72499" w:rsidRPr="00E17084" w:rsidRDefault="00B72499" w:rsidP="00A30F78">
            <w:pPr>
              <w:rPr>
                <w:rFonts w:asciiTheme="majorHAnsi" w:hAnsiTheme="majorHAnsi" w:cstheme="majorHAnsi"/>
                <w:sz w:val="20"/>
                <w:szCs w:val="20"/>
              </w:rPr>
            </w:pPr>
          </w:p>
          <w:p w14:paraId="7657D79F"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Qui contrôle l'argent généré par les activités liées à la gestion de l'eau ? </w:t>
            </w:r>
          </w:p>
          <w:p w14:paraId="22F7DA96"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Qui a accès et contrôle l'argent et le crédit pour améliorer la gestion de l'eau ?</w:t>
            </w:r>
          </w:p>
          <w:p w14:paraId="19896EA8"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Qui bénéficie des avantages non monétaires liés à la gestion de l'eau ? Ces bénéfices sont-ils associés à des activités productives ou à des soins ou à des activités domestiques ?</w:t>
            </w:r>
          </w:p>
          <w:p w14:paraId="4866E56B"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7D1DFDF3" w14:textId="77777777" w:rsidTr="00B72499">
        <w:tc>
          <w:tcPr>
            <w:tcW w:w="2531" w:type="dxa"/>
            <w:vMerge/>
          </w:tcPr>
          <w:p w14:paraId="68AB432F" w14:textId="77777777" w:rsidR="00B72499" w:rsidRPr="00E17084" w:rsidRDefault="00B72499" w:rsidP="00A30F78">
            <w:pPr>
              <w:rPr>
                <w:rFonts w:asciiTheme="majorHAnsi" w:hAnsiTheme="majorHAnsi" w:cstheme="majorHAnsi"/>
                <w:sz w:val="20"/>
                <w:szCs w:val="20"/>
              </w:rPr>
            </w:pPr>
          </w:p>
        </w:tc>
        <w:tc>
          <w:tcPr>
            <w:tcW w:w="884" w:type="dxa"/>
          </w:tcPr>
          <w:p w14:paraId="0D3D547E"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04DF2744"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Qui contrôle l'argent généré par les activités liées à l'utilisation des ressources marines ? </w:t>
            </w:r>
          </w:p>
          <w:p w14:paraId="7FF205B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Qui a accès et contrôle l'argent et le crédit pour améliorer l'utilisation durable des ressources marines ? </w:t>
            </w:r>
          </w:p>
          <w:p w14:paraId="02D2F9A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Qui bénéficie des avantages non monétaires liés à l'utilisation des ressources marines ? Ces bénéfices sont-ils associés à des activités productives ou à des soins ou à des activités domestiques ?</w:t>
            </w:r>
          </w:p>
          <w:p w14:paraId="72C14FC4"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066AC1FE" w14:textId="77777777" w:rsidTr="00B72499">
        <w:tc>
          <w:tcPr>
            <w:tcW w:w="2531" w:type="dxa"/>
            <w:vMerge/>
          </w:tcPr>
          <w:p w14:paraId="02A44BB1" w14:textId="77777777" w:rsidR="00B72499" w:rsidRPr="00E17084" w:rsidRDefault="00B72499" w:rsidP="00A30F78">
            <w:pPr>
              <w:rPr>
                <w:rFonts w:asciiTheme="majorHAnsi" w:hAnsiTheme="majorHAnsi" w:cstheme="majorHAnsi"/>
                <w:sz w:val="20"/>
                <w:szCs w:val="20"/>
              </w:rPr>
            </w:pPr>
          </w:p>
        </w:tc>
        <w:tc>
          <w:tcPr>
            <w:tcW w:w="884" w:type="dxa"/>
          </w:tcPr>
          <w:p w14:paraId="73F874E1" w14:textId="77777777" w:rsidR="00B72499" w:rsidRPr="00E17084" w:rsidRDefault="00B72499" w:rsidP="00A30F78">
            <w:pPr>
              <w:rPr>
                <w:rFonts w:asciiTheme="majorHAnsi" w:hAnsiTheme="majorHAnsi" w:cstheme="majorHAnsi"/>
                <w:sz w:val="20"/>
                <w:szCs w:val="20"/>
              </w:rPr>
            </w:pPr>
          </w:p>
          <w:p w14:paraId="1DA8C2B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6E41E0BB" w14:textId="77777777" w:rsidR="00B72499" w:rsidRPr="00E17084" w:rsidRDefault="00B72499" w:rsidP="00A30F78">
            <w:pPr>
              <w:rPr>
                <w:rFonts w:asciiTheme="majorHAnsi" w:hAnsiTheme="majorHAnsi" w:cstheme="majorHAnsi"/>
                <w:sz w:val="20"/>
                <w:szCs w:val="20"/>
              </w:rPr>
            </w:pPr>
          </w:p>
          <w:p w14:paraId="70575D5E"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Qui contrôle l'argent généré par les activités liées à l'utilisation de la biodiversité ? </w:t>
            </w:r>
          </w:p>
          <w:p w14:paraId="62A5CD84"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Qui a accès et contrôle l'argent et le crédit pour améliorer l'utilisation durable de la biodiversité ? </w:t>
            </w:r>
          </w:p>
          <w:p w14:paraId="0DCA303A"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Qui bénéficie des avantages non monétaires liés à l'utilisation de la biodiversité ? Ces bénéfices sont-ils associés à des activités productives ou à des soins ou à des activités domestiques ?</w:t>
            </w:r>
          </w:p>
          <w:p w14:paraId="20A8CA6F"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6B3D61C3" w14:textId="77777777" w:rsidTr="00B72499">
        <w:tc>
          <w:tcPr>
            <w:tcW w:w="2531" w:type="dxa"/>
            <w:vMerge/>
          </w:tcPr>
          <w:p w14:paraId="48A0F38E" w14:textId="77777777" w:rsidR="00B72499" w:rsidRPr="00E17084" w:rsidRDefault="00B72499" w:rsidP="00A30F78">
            <w:pPr>
              <w:rPr>
                <w:rFonts w:asciiTheme="majorHAnsi" w:hAnsiTheme="majorHAnsi" w:cstheme="majorHAnsi"/>
                <w:sz w:val="20"/>
                <w:szCs w:val="20"/>
              </w:rPr>
            </w:pPr>
          </w:p>
        </w:tc>
        <w:tc>
          <w:tcPr>
            <w:tcW w:w="884" w:type="dxa"/>
          </w:tcPr>
          <w:p w14:paraId="61AC76F6" w14:textId="77777777" w:rsidR="00B72499" w:rsidRPr="00E17084" w:rsidRDefault="00B72499" w:rsidP="00A30F78">
            <w:pPr>
              <w:rPr>
                <w:rFonts w:asciiTheme="majorHAnsi" w:hAnsiTheme="majorHAnsi" w:cstheme="majorHAnsi"/>
                <w:sz w:val="20"/>
                <w:szCs w:val="20"/>
              </w:rPr>
            </w:pPr>
          </w:p>
          <w:p w14:paraId="305C962E"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6AFA423E"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Qui contrôle l'argent généré par les activités liées à l'utilisation des ressources forestières ? </w:t>
            </w:r>
          </w:p>
          <w:p w14:paraId="1DCC351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Qui a accès et contrôle l'argent et le crédit pour améliorer l'utilisation durable des ressources forestières ? </w:t>
            </w:r>
          </w:p>
          <w:p w14:paraId="3E1CA046"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Qui tire des avantages non monétaires liés à l'utilisation des ressources forestières ? Ces bénéfices sont-ils associés à des activités productives ou à des soins ou à des activités domestiques ? </w:t>
            </w:r>
          </w:p>
        </w:tc>
      </w:tr>
      <w:tr w:rsidR="00B72499" w:rsidRPr="00E17084" w14:paraId="7AD6B20A" w14:textId="77777777" w:rsidTr="00B72499">
        <w:tc>
          <w:tcPr>
            <w:tcW w:w="2531" w:type="dxa"/>
            <w:vMerge/>
          </w:tcPr>
          <w:p w14:paraId="2CDC68DB" w14:textId="77777777" w:rsidR="00B72499" w:rsidRPr="00E17084" w:rsidRDefault="00B72499" w:rsidP="00A30F78">
            <w:pPr>
              <w:rPr>
                <w:rFonts w:asciiTheme="majorHAnsi" w:hAnsiTheme="majorHAnsi" w:cstheme="majorHAnsi"/>
                <w:sz w:val="20"/>
                <w:szCs w:val="20"/>
              </w:rPr>
            </w:pPr>
          </w:p>
        </w:tc>
        <w:tc>
          <w:tcPr>
            <w:tcW w:w="884" w:type="dxa"/>
          </w:tcPr>
          <w:p w14:paraId="1EAF6C82" w14:textId="77777777" w:rsidR="00B72499" w:rsidRPr="00E17084" w:rsidRDefault="00B72499" w:rsidP="00A30F78">
            <w:pPr>
              <w:rPr>
                <w:rFonts w:asciiTheme="majorHAnsi" w:hAnsiTheme="majorHAnsi" w:cstheme="majorHAnsi"/>
                <w:sz w:val="20"/>
                <w:szCs w:val="20"/>
              </w:rPr>
            </w:pPr>
          </w:p>
          <w:p w14:paraId="4AE26DA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6B946804" w14:textId="77777777" w:rsidR="00B72499" w:rsidRPr="00E17084" w:rsidRDefault="00B72499" w:rsidP="00A30F78">
            <w:pPr>
              <w:rPr>
                <w:rFonts w:asciiTheme="majorHAnsi" w:hAnsiTheme="majorHAnsi" w:cstheme="majorHAnsi"/>
                <w:sz w:val="20"/>
                <w:szCs w:val="20"/>
              </w:rPr>
            </w:pPr>
          </w:p>
          <w:p w14:paraId="376759F0"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 Qui contrôle l'argent généré par les actions d'adaptation et d'atténuation ? </w:t>
            </w:r>
          </w:p>
          <w:p w14:paraId="12F22907"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Qui a accès et contrôle l'argent ou le crédit pour mener à bien des actions d'adaptation et d'atténuation ? </w:t>
            </w:r>
          </w:p>
          <w:p w14:paraId="6F1CA70A"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Qui bénéficie des avantages non monétaires liés aux actions d'adaptation et d'atténuation ? </w:t>
            </w:r>
          </w:p>
          <w:p w14:paraId="39411EFF"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Ces bénéfices sont-ils associés à des activités productives ou à des soins ou à des activités domestiques ?</w:t>
            </w:r>
          </w:p>
          <w:p w14:paraId="124EF9ED" w14:textId="77777777" w:rsidR="00B72499" w:rsidRPr="00E17084" w:rsidRDefault="00B72499" w:rsidP="00A30F78">
            <w:pPr>
              <w:ind w:left="360"/>
              <w:rPr>
                <w:rFonts w:asciiTheme="majorHAnsi" w:hAnsiTheme="majorHAnsi" w:cstheme="majorHAnsi"/>
                <w:sz w:val="20"/>
                <w:szCs w:val="20"/>
              </w:rPr>
            </w:pPr>
          </w:p>
        </w:tc>
      </w:tr>
      <w:tr w:rsidR="00B72499" w:rsidRPr="00E17084" w14:paraId="312C44C2" w14:textId="77777777" w:rsidTr="00B72499">
        <w:tc>
          <w:tcPr>
            <w:tcW w:w="2531" w:type="dxa"/>
            <w:vMerge/>
          </w:tcPr>
          <w:p w14:paraId="19792BA3" w14:textId="77777777" w:rsidR="00B72499" w:rsidRPr="00E17084" w:rsidRDefault="00B72499" w:rsidP="00A30F78">
            <w:pPr>
              <w:rPr>
                <w:rFonts w:asciiTheme="majorHAnsi" w:hAnsiTheme="majorHAnsi" w:cstheme="majorHAnsi"/>
                <w:sz w:val="20"/>
                <w:szCs w:val="20"/>
              </w:rPr>
            </w:pPr>
          </w:p>
        </w:tc>
        <w:tc>
          <w:tcPr>
            <w:tcW w:w="884" w:type="dxa"/>
          </w:tcPr>
          <w:p w14:paraId="588BC56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05203126"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 Qui contrôle l'argent généré par les activités liées à la gestion des déchets ? </w:t>
            </w:r>
          </w:p>
          <w:p w14:paraId="3F0A2B8A"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Qui a accès à l'argent et le contrôle pour améliorer la gestion des déchets ?</w:t>
            </w:r>
          </w:p>
          <w:p w14:paraId="04351179"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Qui bénéficie des avantages non monétaires liés à la gestion des déchets ? Ces bénéfices sont-ils associés à des activités productives ou à des soins ou à des activités domestiques ?</w:t>
            </w:r>
          </w:p>
          <w:p w14:paraId="02EBF540"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3238B6AB" w14:textId="77777777" w:rsidTr="00B72499">
        <w:trPr>
          <w:trHeight w:val="193"/>
        </w:trPr>
        <w:tc>
          <w:tcPr>
            <w:tcW w:w="9445" w:type="dxa"/>
            <w:gridSpan w:val="3"/>
          </w:tcPr>
          <w:p w14:paraId="0A569C47" w14:textId="77777777" w:rsidR="00B72499" w:rsidRPr="00E17084" w:rsidRDefault="00B72499" w:rsidP="00A30F78">
            <w:pPr>
              <w:jc w:val="center"/>
              <w:rPr>
                <w:rFonts w:asciiTheme="majorHAnsi" w:hAnsiTheme="majorHAnsi" w:cstheme="majorHAnsi"/>
                <w:b/>
                <w:bCs/>
                <w:iCs/>
                <w:sz w:val="20"/>
                <w:szCs w:val="20"/>
              </w:rPr>
            </w:pPr>
          </w:p>
          <w:p w14:paraId="37B5F316" w14:textId="77777777" w:rsidR="00B72499" w:rsidRPr="00E17084" w:rsidRDefault="00B72499" w:rsidP="00A30F78">
            <w:pPr>
              <w:jc w:val="center"/>
              <w:rPr>
                <w:rFonts w:asciiTheme="majorHAnsi" w:hAnsiTheme="majorHAnsi" w:cstheme="majorHAnsi"/>
                <w:b/>
                <w:bCs/>
                <w:iCs/>
                <w:sz w:val="20"/>
                <w:szCs w:val="20"/>
              </w:rPr>
            </w:pPr>
            <w:r w:rsidRPr="00E17084">
              <w:rPr>
                <w:rFonts w:asciiTheme="majorHAnsi" w:hAnsiTheme="majorHAnsi" w:cstheme="majorHAnsi"/>
                <w:b/>
                <w:bCs/>
                <w:iCs/>
                <w:sz w:val="20"/>
                <w:szCs w:val="20"/>
              </w:rPr>
              <w:t>Contributions différenciées à la gestion, à l'utilisation durable et à la protection des ressources ou des écosystèmes</w:t>
            </w:r>
          </w:p>
          <w:p w14:paraId="5A3B5BAC" w14:textId="77777777" w:rsidR="00B72499" w:rsidRPr="00E17084" w:rsidRDefault="00B72499" w:rsidP="00A30F78">
            <w:pPr>
              <w:pStyle w:val="ListParagraph"/>
              <w:rPr>
                <w:rFonts w:asciiTheme="majorHAnsi" w:hAnsiTheme="majorHAnsi" w:cstheme="majorHAnsi"/>
                <w:b/>
                <w:bCs/>
                <w:iCs/>
                <w:sz w:val="20"/>
                <w:szCs w:val="20"/>
              </w:rPr>
            </w:pPr>
          </w:p>
        </w:tc>
      </w:tr>
      <w:tr w:rsidR="00B72499" w:rsidRPr="00E17084" w14:paraId="2C0CE7C2" w14:textId="77777777" w:rsidTr="00B72499">
        <w:tc>
          <w:tcPr>
            <w:tcW w:w="2531" w:type="dxa"/>
            <w:vMerge w:val="restart"/>
          </w:tcPr>
          <w:p w14:paraId="44C48826" w14:textId="77777777" w:rsidR="00B72499" w:rsidRPr="00E17084" w:rsidRDefault="00B72499" w:rsidP="00A30F78">
            <w:pPr>
              <w:rPr>
                <w:rFonts w:asciiTheme="majorHAnsi" w:hAnsiTheme="majorHAnsi" w:cstheme="majorHAnsi"/>
                <w:sz w:val="20"/>
                <w:szCs w:val="20"/>
              </w:rPr>
            </w:pPr>
          </w:p>
          <w:p w14:paraId="42A80554"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lastRenderedPageBreak/>
              <w:t xml:space="preserve">Quelle vision différencie-t-elle de la conservation/exploitation de ces ressources ?  </w:t>
            </w:r>
          </w:p>
        </w:tc>
        <w:tc>
          <w:tcPr>
            <w:tcW w:w="884" w:type="dxa"/>
          </w:tcPr>
          <w:p w14:paraId="42E13418" w14:textId="77777777" w:rsidR="00B72499" w:rsidRPr="00E17084" w:rsidRDefault="00B72499" w:rsidP="00A30F78">
            <w:pPr>
              <w:rPr>
                <w:rFonts w:asciiTheme="majorHAnsi" w:hAnsiTheme="majorHAnsi" w:cstheme="majorHAnsi"/>
                <w:sz w:val="20"/>
                <w:szCs w:val="20"/>
              </w:rPr>
            </w:pPr>
          </w:p>
          <w:p w14:paraId="5498489F"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7126D5AC" w14:textId="77777777" w:rsidR="00B72499" w:rsidRPr="00E17084" w:rsidRDefault="00B72499" w:rsidP="00A30F78">
            <w:pPr>
              <w:rPr>
                <w:rFonts w:asciiTheme="majorHAnsi" w:hAnsiTheme="majorHAnsi" w:cstheme="majorHAnsi"/>
                <w:sz w:val="20"/>
                <w:szCs w:val="20"/>
              </w:rPr>
            </w:pPr>
          </w:p>
          <w:p w14:paraId="79E0267C"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lastRenderedPageBreak/>
              <w:t>Les femmes et les hommes ont-ils une vision différente de la conservation/exploitation des ressources en eau ?</w:t>
            </w:r>
          </w:p>
          <w:p w14:paraId="27315EC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des priorités différentes en matière de conservation ou d'exploitation des ressources en eau ?</w:t>
            </w:r>
          </w:p>
        </w:tc>
      </w:tr>
      <w:tr w:rsidR="00B72499" w:rsidRPr="00E17084" w14:paraId="2012F336" w14:textId="77777777" w:rsidTr="00B72499">
        <w:tc>
          <w:tcPr>
            <w:tcW w:w="2531" w:type="dxa"/>
            <w:vMerge/>
          </w:tcPr>
          <w:p w14:paraId="0623C88F" w14:textId="77777777" w:rsidR="00B72499" w:rsidRPr="00E17084" w:rsidRDefault="00B72499" w:rsidP="00A30F78">
            <w:pPr>
              <w:rPr>
                <w:rFonts w:asciiTheme="majorHAnsi" w:hAnsiTheme="majorHAnsi" w:cstheme="majorHAnsi"/>
                <w:sz w:val="20"/>
                <w:szCs w:val="20"/>
              </w:rPr>
            </w:pPr>
          </w:p>
        </w:tc>
        <w:tc>
          <w:tcPr>
            <w:tcW w:w="884" w:type="dxa"/>
          </w:tcPr>
          <w:p w14:paraId="25D1C994"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7C2EEC02"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Les femmes et les hommes ont-ils une vision différente de la conservation/exploitation des ressources marines ?</w:t>
            </w:r>
          </w:p>
          <w:p w14:paraId="2F21003D"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Les femmes et les hommes ont-ils des priorités différentes en matière de conservation/exploitation des ressources marines ?</w:t>
            </w:r>
          </w:p>
        </w:tc>
      </w:tr>
      <w:tr w:rsidR="00B72499" w:rsidRPr="00E17084" w14:paraId="1F0FBE8E" w14:textId="77777777" w:rsidTr="00B72499">
        <w:tc>
          <w:tcPr>
            <w:tcW w:w="2531" w:type="dxa"/>
            <w:vMerge/>
          </w:tcPr>
          <w:p w14:paraId="12092A4C" w14:textId="77777777" w:rsidR="00B72499" w:rsidRPr="00E17084" w:rsidRDefault="00B72499" w:rsidP="00A30F78">
            <w:pPr>
              <w:rPr>
                <w:rFonts w:asciiTheme="majorHAnsi" w:hAnsiTheme="majorHAnsi" w:cstheme="majorHAnsi"/>
                <w:sz w:val="20"/>
                <w:szCs w:val="20"/>
              </w:rPr>
            </w:pPr>
          </w:p>
        </w:tc>
        <w:tc>
          <w:tcPr>
            <w:tcW w:w="884" w:type="dxa"/>
          </w:tcPr>
          <w:p w14:paraId="04A86A9F" w14:textId="77777777" w:rsidR="00B72499" w:rsidRPr="00E17084" w:rsidRDefault="00B72499" w:rsidP="00A30F78">
            <w:pPr>
              <w:rPr>
                <w:rFonts w:asciiTheme="majorHAnsi" w:hAnsiTheme="majorHAnsi" w:cstheme="majorHAnsi"/>
                <w:sz w:val="20"/>
                <w:szCs w:val="20"/>
              </w:rPr>
            </w:pPr>
          </w:p>
          <w:p w14:paraId="4C0F1467"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798E878F" w14:textId="77777777" w:rsidR="00B72499" w:rsidRPr="00E17084" w:rsidRDefault="00B72499" w:rsidP="00A30F78">
            <w:pPr>
              <w:rPr>
                <w:rFonts w:asciiTheme="majorHAnsi" w:hAnsiTheme="majorHAnsi" w:cstheme="majorHAnsi"/>
                <w:sz w:val="20"/>
                <w:szCs w:val="20"/>
              </w:rPr>
            </w:pPr>
          </w:p>
          <w:p w14:paraId="6BF3787A"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Les femmes et les hommes ont-ils une vision différente de la conservation/exploitation de la biodiversité ?</w:t>
            </w:r>
          </w:p>
          <w:p w14:paraId="7661C000"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Les femmes et les hommes ont-ils des priorités différentes en matière de conservation/exploitation de la biodiversité ?</w:t>
            </w:r>
          </w:p>
        </w:tc>
      </w:tr>
      <w:tr w:rsidR="00B72499" w:rsidRPr="00E17084" w14:paraId="3846E185" w14:textId="77777777" w:rsidTr="00B72499">
        <w:tc>
          <w:tcPr>
            <w:tcW w:w="2531" w:type="dxa"/>
            <w:vMerge/>
          </w:tcPr>
          <w:p w14:paraId="3A0E1F7C" w14:textId="77777777" w:rsidR="00B72499" w:rsidRPr="00E17084" w:rsidRDefault="00B72499" w:rsidP="00A30F78">
            <w:pPr>
              <w:rPr>
                <w:rFonts w:asciiTheme="majorHAnsi" w:hAnsiTheme="majorHAnsi" w:cstheme="majorHAnsi"/>
                <w:sz w:val="20"/>
                <w:szCs w:val="20"/>
              </w:rPr>
            </w:pPr>
          </w:p>
        </w:tc>
        <w:tc>
          <w:tcPr>
            <w:tcW w:w="884" w:type="dxa"/>
          </w:tcPr>
          <w:p w14:paraId="4ADA9FFA" w14:textId="77777777" w:rsidR="00B72499" w:rsidRPr="00E17084" w:rsidRDefault="00B72499" w:rsidP="00A30F78">
            <w:pPr>
              <w:rPr>
                <w:rFonts w:asciiTheme="majorHAnsi" w:hAnsiTheme="majorHAnsi" w:cstheme="majorHAnsi"/>
                <w:sz w:val="20"/>
                <w:szCs w:val="20"/>
              </w:rPr>
            </w:pPr>
          </w:p>
          <w:p w14:paraId="4038220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447EF33C" w14:textId="77777777" w:rsidR="00B72499" w:rsidRPr="00E17084" w:rsidRDefault="00B72499" w:rsidP="00A30F78">
            <w:pPr>
              <w:pStyle w:val="ListParagraph"/>
              <w:rPr>
                <w:rFonts w:asciiTheme="majorHAnsi" w:hAnsiTheme="majorHAnsi" w:cstheme="majorHAnsi"/>
                <w:sz w:val="20"/>
                <w:szCs w:val="20"/>
              </w:rPr>
            </w:pPr>
          </w:p>
          <w:p w14:paraId="55462C9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 Les femmes et les hommes ont-ils une vision différente de la conservation/exploitation des ressources forestières ?</w:t>
            </w:r>
          </w:p>
          <w:p w14:paraId="0028CCD6"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Les femmes et les hommes ont-ils des priorités différentes en matière de conservation/exploitation des ressources forestières ?</w:t>
            </w:r>
          </w:p>
        </w:tc>
      </w:tr>
      <w:tr w:rsidR="00B72499" w:rsidRPr="00E17084" w14:paraId="6431D0CD" w14:textId="77777777" w:rsidTr="00B72499">
        <w:tc>
          <w:tcPr>
            <w:tcW w:w="2531" w:type="dxa"/>
            <w:vMerge/>
          </w:tcPr>
          <w:p w14:paraId="12467281" w14:textId="77777777" w:rsidR="00B72499" w:rsidRPr="00E17084" w:rsidRDefault="00B72499" w:rsidP="00A30F78">
            <w:pPr>
              <w:rPr>
                <w:rFonts w:asciiTheme="majorHAnsi" w:hAnsiTheme="majorHAnsi" w:cstheme="majorHAnsi"/>
                <w:sz w:val="20"/>
                <w:szCs w:val="20"/>
              </w:rPr>
            </w:pPr>
          </w:p>
        </w:tc>
        <w:tc>
          <w:tcPr>
            <w:tcW w:w="884" w:type="dxa"/>
          </w:tcPr>
          <w:p w14:paraId="33A36FCB" w14:textId="77777777" w:rsidR="00B72499" w:rsidRPr="00E17084" w:rsidRDefault="00B72499" w:rsidP="00A30F78">
            <w:pPr>
              <w:rPr>
                <w:rFonts w:asciiTheme="majorHAnsi" w:hAnsiTheme="majorHAnsi" w:cstheme="majorHAnsi"/>
                <w:sz w:val="20"/>
                <w:szCs w:val="20"/>
              </w:rPr>
            </w:pPr>
          </w:p>
          <w:p w14:paraId="200489A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69227DE6" w14:textId="77777777" w:rsidR="00B72499" w:rsidRPr="00E17084" w:rsidRDefault="00B72499" w:rsidP="00A30F78">
            <w:pPr>
              <w:rPr>
                <w:rFonts w:asciiTheme="majorHAnsi" w:hAnsiTheme="majorHAnsi" w:cstheme="majorHAnsi"/>
                <w:sz w:val="20"/>
                <w:szCs w:val="20"/>
              </w:rPr>
            </w:pPr>
          </w:p>
          <w:p w14:paraId="6B44C867"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Les femmes et les hommes ont-ils des points de vue différents sur les actions d'atténuation et d'adaptation ?</w:t>
            </w:r>
          </w:p>
          <w:p w14:paraId="48C90E2E"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Les femmes et les hommes ont-ils des priorités différentes en matière d'actions d'atténuation et d'adaptation ?</w:t>
            </w:r>
          </w:p>
        </w:tc>
      </w:tr>
      <w:tr w:rsidR="00B72499" w:rsidRPr="00E17084" w14:paraId="58723637" w14:textId="77777777" w:rsidTr="00B72499">
        <w:tc>
          <w:tcPr>
            <w:tcW w:w="2531" w:type="dxa"/>
            <w:vMerge/>
          </w:tcPr>
          <w:p w14:paraId="66243D5C" w14:textId="77777777" w:rsidR="00B72499" w:rsidRPr="00E17084" w:rsidRDefault="00B72499" w:rsidP="00A30F78">
            <w:pPr>
              <w:rPr>
                <w:rFonts w:asciiTheme="majorHAnsi" w:hAnsiTheme="majorHAnsi" w:cstheme="majorHAnsi"/>
                <w:sz w:val="20"/>
                <w:szCs w:val="20"/>
              </w:rPr>
            </w:pPr>
          </w:p>
        </w:tc>
        <w:tc>
          <w:tcPr>
            <w:tcW w:w="884" w:type="dxa"/>
          </w:tcPr>
          <w:p w14:paraId="1752DA0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6083E037"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 Les femmes et les hommes ont-ils une vision différente de la gestion des déchets et/ou du recyclage ?</w:t>
            </w:r>
          </w:p>
          <w:p w14:paraId="3E3D805D"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ont-ils des priorités différentes en matière de gestion des déchets et/ou de recyclage ?</w:t>
            </w:r>
          </w:p>
        </w:tc>
      </w:tr>
      <w:tr w:rsidR="00B72499" w:rsidRPr="00E17084" w14:paraId="1BF2524E" w14:textId="77777777" w:rsidTr="00B72499">
        <w:tc>
          <w:tcPr>
            <w:tcW w:w="2531" w:type="dxa"/>
            <w:vMerge w:val="restart"/>
          </w:tcPr>
          <w:p w14:paraId="3096D24B" w14:textId="77777777" w:rsidR="00B72499" w:rsidRPr="00E17084" w:rsidRDefault="00B72499" w:rsidP="00A30F78">
            <w:pPr>
              <w:rPr>
                <w:rFonts w:asciiTheme="majorHAnsi" w:hAnsiTheme="majorHAnsi" w:cstheme="majorHAnsi"/>
                <w:sz w:val="20"/>
                <w:szCs w:val="20"/>
              </w:rPr>
            </w:pPr>
          </w:p>
          <w:p w14:paraId="250E59D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Comment les hommes et les femmes contribuent-ils différemment à la gestion, à l'utilisation durable et à la protection des ressources ou des écosystèmes ?  </w:t>
            </w:r>
          </w:p>
        </w:tc>
        <w:tc>
          <w:tcPr>
            <w:tcW w:w="884" w:type="dxa"/>
          </w:tcPr>
          <w:p w14:paraId="32988736" w14:textId="77777777" w:rsidR="00B72499" w:rsidRPr="00E17084" w:rsidRDefault="00B72499" w:rsidP="00A30F78">
            <w:pPr>
              <w:rPr>
                <w:rFonts w:asciiTheme="majorHAnsi" w:hAnsiTheme="majorHAnsi" w:cstheme="majorHAnsi"/>
                <w:sz w:val="20"/>
                <w:szCs w:val="20"/>
              </w:rPr>
            </w:pPr>
          </w:p>
          <w:p w14:paraId="2087E5C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1885ED5D" w14:textId="77777777" w:rsidR="00B72499" w:rsidRPr="00E17084" w:rsidRDefault="00B72499" w:rsidP="00A30F78">
            <w:pPr>
              <w:rPr>
                <w:rFonts w:asciiTheme="majorHAnsi" w:hAnsiTheme="majorHAnsi" w:cstheme="majorHAnsi"/>
                <w:sz w:val="20"/>
                <w:szCs w:val="20"/>
              </w:rPr>
            </w:pPr>
          </w:p>
          <w:p w14:paraId="64EFD0DD"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Quelle est la contribution différenciée des hommes et des femmes à la gestion de l'eau ?</w:t>
            </w:r>
          </w:p>
          <w:p w14:paraId="5F2CA47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Quelle est la contribution différenciée des hommes et des femmes à la protection des sources d'eau ?</w:t>
            </w:r>
          </w:p>
          <w:p w14:paraId="4EAD9469"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Quelles sont les différentes responsabilités des hommes et des femmes en ce qui concerne les efforts visant à améliorer la gestion de l'eau et la protection des sources d'eau ?</w:t>
            </w:r>
          </w:p>
          <w:p w14:paraId="742368AB"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Les femmes et les hommes bénéficient-ils d'une reconnaissance égale pour leurs contributions à la gestion de l'eau et à la protection des sources d'eau ?</w:t>
            </w:r>
          </w:p>
          <w:p w14:paraId="0D7350E0"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25C9DC9B" w14:textId="77777777" w:rsidTr="00B72499">
        <w:tc>
          <w:tcPr>
            <w:tcW w:w="2531" w:type="dxa"/>
            <w:vMerge/>
          </w:tcPr>
          <w:p w14:paraId="3A4C4544" w14:textId="77777777" w:rsidR="00B72499" w:rsidRPr="00E17084" w:rsidRDefault="00B72499" w:rsidP="00A30F78">
            <w:pPr>
              <w:rPr>
                <w:rFonts w:asciiTheme="majorHAnsi" w:hAnsiTheme="majorHAnsi" w:cstheme="majorHAnsi"/>
                <w:sz w:val="20"/>
                <w:szCs w:val="20"/>
              </w:rPr>
            </w:pPr>
          </w:p>
        </w:tc>
        <w:tc>
          <w:tcPr>
            <w:tcW w:w="884" w:type="dxa"/>
          </w:tcPr>
          <w:p w14:paraId="1B0A0DC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6BBE8CF6"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Quelle est la contribution différenciée des hommes et des femmes à la conservation et à la protection des mers et des côtes ?</w:t>
            </w:r>
          </w:p>
          <w:p w14:paraId="0832B022"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Quelle est la contribution différenciée des hommes et des femmes à l'utilisation durable et à la gestion des ressources marines ?</w:t>
            </w:r>
          </w:p>
          <w:p w14:paraId="1B9BB815"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 xml:space="preserve">Quelles sont les différentes responsabilités des hommes et des femmes en ce qui concerne les efforts visant à </w:t>
            </w:r>
            <w:r w:rsidRPr="00E17084">
              <w:rPr>
                <w:rFonts w:asciiTheme="majorHAnsi" w:hAnsiTheme="majorHAnsi" w:cstheme="majorHAnsi"/>
                <w:sz w:val="20"/>
                <w:szCs w:val="20"/>
              </w:rPr>
              <w:lastRenderedPageBreak/>
              <w:t>améliorer la conservation des mers et des côtes ainsi qu'à l'utilisation durable des ressources marines ?</w:t>
            </w:r>
          </w:p>
          <w:p w14:paraId="3FF1CC27"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Les femmes et les hommes bénéficient-ils d'une reconnaissance égale pour leurs contributions à la conservation des mers et des côtes ainsi qu'à l'utilisation durable des ressources marines ?</w:t>
            </w:r>
          </w:p>
          <w:p w14:paraId="3A31DBCB" w14:textId="77777777" w:rsidR="00B72499" w:rsidRPr="00E17084" w:rsidRDefault="00B72499" w:rsidP="00A30F78">
            <w:pPr>
              <w:rPr>
                <w:rFonts w:asciiTheme="majorHAnsi" w:hAnsiTheme="majorHAnsi" w:cstheme="majorHAnsi"/>
                <w:sz w:val="20"/>
                <w:szCs w:val="20"/>
              </w:rPr>
            </w:pPr>
          </w:p>
        </w:tc>
      </w:tr>
      <w:tr w:rsidR="00B72499" w:rsidRPr="00E17084" w14:paraId="46BC1204" w14:textId="77777777" w:rsidTr="00B72499">
        <w:tc>
          <w:tcPr>
            <w:tcW w:w="2531" w:type="dxa"/>
            <w:vMerge/>
          </w:tcPr>
          <w:p w14:paraId="4C20E253" w14:textId="77777777" w:rsidR="00B72499" w:rsidRPr="00E17084" w:rsidRDefault="00B72499" w:rsidP="00A30F78">
            <w:pPr>
              <w:rPr>
                <w:rFonts w:asciiTheme="majorHAnsi" w:hAnsiTheme="majorHAnsi" w:cstheme="majorHAnsi"/>
                <w:sz w:val="20"/>
                <w:szCs w:val="20"/>
              </w:rPr>
            </w:pPr>
          </w:p>
        </w:tc>
        <w:tc>
          <w:tcPr>
            <w:tcW w:w="884" w:type="dxa"/>
          </w:tcPr>
          <w:p w14:paraId="249776F3" w14:textId="77777777" w:rsidR="00B72499" w:rsidRPr="00E17084" w:rsidRDefault="00B72499" w:rsidP="00A30F78">
            <w:pPr>
              <w:rPr>
                <w:rFonts w:asciiTheme="majorHAnsi" w:hAnsiTheme="majorHAnsi" w:cstheme="majorHAnsi"/>
                <w:sz w:val="20"/>
                <w:szCs w:val="20"/>
              </w:rPr>
            </w:pPr>
          </w:p>
          <w:p w14:paraId="61BB1839"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619D3BA4" w14:textId="77777777" w:rsidR="00B72499" w:rsidRPr="00E17084" w:rsidRDefault="00B72499" w:rsidP="00A30F78">
            <w:pPr>
              <w:rPr>
                <w:rFonts w:asciiTheme="majorHAnsi" w:hAnsiTheme="majorHAnsi" w:cstheme="majorHAnsi"/>
                <w:sz w:val="20"/>
                <w:szCs w:val="20"/>
              </w:rPr>
            </w:pPr>
          </w:p>
          <w:p w14:paraId="6805E2DC"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Quelle est la contribution différenciée des hommes et des femmes à la conservation et à la protection de la biodiversité ?</w:t>
            </w:r>
          </w:p>
          <w:p w14:paraId="44DCFB6C"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Quelle est la contribution différenciée des hommes et des femmes à l'utilisation durable et à la gestion de la biodiversité ?</w:t>
            </w:r>
          </w:p>
          <w:p w14:paraId="6CA62E7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Quelles sont les différentes responsabilités des hommes et des femmes en lien avec les efforts visant à améliorer la conservation de la biodiversité et l'utilisation durable des ressources naturelles ?</w:t>
            </w:r>
          </w:p>
          <w:p w14:paraId="3E521321"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Les femmes et les hommes bénéficient-ils d'une reconnaissance égale pour leurs contributions à la conservation de la biodiversité et à l'utilisation durable des ressources naturelles ?</w:t>
            </w:r>
          </w:p>
          <w:p w14:paraId="6DB4A8C9"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167F48F8" w14:textId="77777777" w:rsidTr="00B72499">
        <w:tc>
          <w:tcPr>
            <w:tcW w:w="2531" w:type="dxa"/>
            <w:vMerge/>
          </w:tcPr>
          <w:p w14:paraId="380C0BFB" w14:textId="77777777" w:rsidR="00B72499" w:rsidRPr="00E17084" w:rsidRDefault="00B72499" w:rsidP="00A30F78">
            <w:pPr>
              <w:rPr>
                <w:rFonts w:asciiTheme="majorHAnsi" w:hAnsiTheme="majorHAnsi" w:cstheme="majorHAnsi"/>
                <w:sz w:val="20"/>
                <w:szCs w:val="20"/>
              </w:rPr>
            </w:pPr>
          </w:p>
        </w:tc>
        <w:tc>
          <w:tcPr>
            <w:tcW w:w="884" w:type="dxa"/>
          </w:tcPr>
          <w:p w14:paraId="41345E92" w14:textId="77777777" w:rsidR="00B72499" w:rsidRPr="00E17084" w:rsidRDefault="00B72499" w:rsidP="00A30F78">
            <w:pPr>
              <w:rPr>
                <w:rFonts w:asciiTheme="majorHAnsi" w:hAnsiTheme="majorHAnsi" w:cstheme="majorHAnsi"/>
                <w:sz w:val="20"/>
                <w:szCs w:val="20"/>
              </w:rPr>
            </w:pPr>
          </w:p>
          <w:p w14:paraId="111CDE5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1B8A2DCF" w14:textId="77777777" w:rsidR="00B72499" w:rsidRPr="00E17084" w:rsidRDefault="00B72499" w:rsidP="00A30F78">
            <w:pPr>
              <w:pStyle w:val="ListParagraph"/>
              <w:rPr>
                <w:rFonts w:asciiTheme="majorHAnsi" w:hAnsiTheme="majorHAnsi" w:cstheme="majorHAnsi"/>
                <w:sz w:val="20"/>
                <w:szCs w:val="20"/>
              </w:rPr>
            </w:pPr>
          </w:p>
          <w:p w14:paraId="1F0C2A41"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 xml:space="preserve"> Quelle est la contribution différenciée des hommes et des femmes à la conservation et à la protection des forêts ?</w:t>
            </w:r>
          </w:p>
          <w:p w14:paraId="30BDC11A"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Quelle est la contribution différenciée des hommes et des femmes à l'utilisation durable et à la gestion des ressources forestières ?</w:t>
            </w:r>
          </w:p>
          <w:p w14:paraId="7AA5D2D7"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Quelles sont les différentes responsabilités des hommes et des femmes en ce qui concerne les efforts visant à améliorer la conservation des forêts et l'utilisation durable des ressources forestières ?</w:t>
            </w:r>
          </w:p>
          <w:p w14:paraId="46967E7D"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Les femmes et les hommes bénéficient-ils d'une reconnaissance égale pour leurs contributions à la conservation des forêts et à l'utilisation durable des ressources forestières ?</w:t>
            </w:r>
          </w:p>
        </w:tc>
      </w:tr>
      <w:tr w:rsidR="00B72499" w:rsidRPr="00E17084" w14:paraId="49D900F3" w14:textId="77777777" w:rsidTr="00B72499">
        <w:tc>
          <w:tcPr>
            <w:tcW w:w="2531" w:type="dxa"/>
            <w:vMerge/>
          </w:tcPr>
          <w:p w14:paraId="2C1F177B" w14:textId="77777777" w:rsidR="00B72499" w:rsidRPr="00E17084" w:rsidRDefault="00B72499" w:rsidP="00A30F78">
            <w:pPr>
              <w:rPr>
                <w:rFonts w:asciiTheme="majorHAnsi" w:hAnsiTheme="majorHAnsi" w:cstheme="majorHAnsi"/>
                <w:sz w:val="20"/>
                <w:szCs w:val="20"/>
              </w:rPr>
            </w:pPr>
          </w:p>
        </w:tc>
        <w:tc>
          <w:tcPr>
            <w:tcW w:w="884" w:type="dxa"/>
          </w:tcPr>
          <w:p w14:paraId="3FD484CD" w14:textId="77777777" w:rsidR="00B72499" w:rsidRPr="00E17084" w:rsidRDefault="00B72499" w:rsidP="00A30F78">
            <w:pPr>
              <w:rPr>
                <w:rFonts w:asciiTheme="majorHAnsi" w:hAnsiTheme="majorHAnsi" w:cstheme="majorHAnsi"/>
                <w:sz w:val="20"/>
                <w:szCs w:val="20"/>
              </w:rPr>
            </w:pPr>
          </w:p>
          <w:p w14:paraId="56F7926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72B747E9" w14:textId="77777777" w:rsidR="00B72499" w:rsidRPr="00E17084" w:rsidRDefault="00B72499" w:rsidP="00A30F78">
            <w:pPr>
              <w:rPr>
                <w:rFonts w:asciiTheme="majorHAnsi" w:hAnsiTheme="majorHAnsi" w:cstheme="majorHAnsi"/>
                <w:sz w:val="20"/>
                <w:szCs w:val="20"/>
              </w:rPr>
            </w:pPr>
          </w:p>
          <w:p w14:paraId="7C4EAA14"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Quelle est la contribution différenciée des hommes et des femmes aux actions d'atténuation ou d'adaptation ?</w:t>
            </w:r>
          </w:p>
          <w:p w14:paraId="70DFCBCE"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Quelles sont les responsabilités différenciées des hommes et des femmes dans les actions d'atténuation ou d'adaptation ?</w:t>
            </w:r>
          </w:p>
          <w:p w14:paraId="549A987E"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Les femmes et les hommes bénéficient-ils d'une reconnaissance égale pour leurs contributions aux actions d'atténuation ou d'adaptation ?</w:t>
            </w:r>
          </w:p>
        </w:tc>
      </w:tr>
      <w:tr w:rsidR="00B72499" w:rsidRPr="00E17084" w14:paraId="68F0FE12" w14:textId="77777777" w:rsidTr="00B72499">
        <w:tc>
          <w:tcPr>
            <w:tcW w:w="2531" w:type="dxa"/>
            <w:vMerge/>
          </w:tcPr>
          <w:p w14:paraId="250648B0" w14:textId="77777777" w:rsidR="00B72499" w:rsidRPr="00E17084" w:rsidRDefault="00B72499" w:rsidP="00A30F78">
            <w:pPr>
              <w:rPr>
                <w:rFonts w:asciiTheme="majorHAnsi" w:hAnsiTheme="majorHAnsi" w:cstheme="majorHAnsi"/>
                <w:sz w:val="20"/>
                <w:szCs w:val="20"/>
              </w:rPr>
            </w:pPr>
          </w:p>
        </w:tc>
        <w:tc>
          <w:tcPr>
            <w:tcW w:w="884" w:type="dxa"/>
          </w:tcPr>
          <w:p w14:paraId="7D1F5CAE"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373369C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 Quelle est la contribution différenciée des hommes et des femmes à la gestion des déchets et/ou au recyclage ?</w:t>
            </w:r>
          </w:p>
          <w:p w14:paraId="4A6D1C8E"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Quelles sont les différentes responsabilités des hommes et des femmes en ce qui concerne les activités visant à améliorer la gestion des déchets (élimination finale, recyclage) ?</w:t>
            </w:r>
          </w:p>
          <w:p w14:paraId="56ED4EB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lastRenderedPageBreak/>
              <w:t>Les femmes et les hommes bénéficient-ils d'une reconnaissance égale pour leurs contributions à la gestion des déchets ou au recyclage ?</w:t>
            </w:r>
          </w:p>
        </w:tc>
      </w:tr>
      <w:tr w:rsidR="00B72499" w:rsidRPr="00E17084" w14:paraId="37C92EB1" w14:textId="77777777" w:rsidTr="00B72499">
        <w:tc>
          <w:tcPr>
            <w:tcW w:w="9445" w:type="dxa"/>
            <w:gridSpan w:val="3"/>
          </w:tcPr>
          <w:p w14:paraId="004FD89A" w14:textId="77777777" w:rsidR="00B72499" w:rsidRPr="00E17084" w:rsidRDefault="00B72499" w:rsidP="00A30F78">
            <w:pPr>
              <w:pStyle w:val="ListParagraph"/>
              <w:jc w:val="center"/>
              <w:rPr>
                <w:rFonts w:asciiTheme="majorHAnsi" w:hAnsiTheme="majorHAnsi" w:cstheme="majorHAnsi"/>
                <w:sz w:val="20"/>
                <w:szCs w:val="20"/>
              </w:rPr>
            </w:pPr>
          </w:p>
          <w:p w14:paraId="12353A2E" w14:textId="77777777" w:rsidR="00B72499" w:rsidRPr="00E17084" w:rsidRDefault="00B72499" w:rsidP="00A30F78">
            <w:pPr>
              <w:pStyle w:val="ListParagraph"/>
              <w:jc w:val="center"/>
              <w:rPr>
                <w:rFonts w:asciiTheme="majorHAnsi" w:hAnsiTheme="majorHAnsi" w:cstheme="majorHAnsi"/>
                <w:b/>
                <w:bCs/>
                <w:sz w:val="20"/>
                <w:szCs w:val="20"/>
              </w:rPr>
            </w:pPr>
            <w:r w:rsidRPr="00E17084">
              <w:rPr>
                <w:rFonts w:asciiTheme="majorHAnsi" w:hAnsiTheme="majorHAnsi" w:cstheme="majorHAnsi"/>
                <w:b/>
                <w:bCs/>
                <w:sz w:val="20"/>
                <w:szCs w:val="20"/>
              </w:rPr>
              <w:t>Participation différenciée et impacts des projets/activités environnementales</w:t>
            </w:r>
          </w:p>
          <w:p w14:paraId="1F05ACF6" w14:textId="77777777" w:rsidR="00B72499" w:rsidRPr="00E17084" w:rsidRDefault="00B72499" w:rsidP="00A30F78">
            <w:pPr>
              <w:pStyle w:val="ListParagraph"/>
              <w:jc w:val="center"/>
              <w:rPr>
                <w:rFonts w:asciiTheme="majorHAnsi" w:hAnsiTheme="majorHAnsi" w:cstheme="majorHAnsi"/>
                <w:b/>
                <w:bCs/>
                <w:sz w:val="20"/>
                <w:szCs w:val="20"/>
              </w:rPr>
            </w:pPr>
          </w:p>
        </w:tc>
      </w:tr>
      <w:tr w:rsidR="00B72499" w:rsidRPr="00E17084" w14:paraId="3B2E5A79" w14:textId="77777777" w:rsidTr="00B72499">
        <w:tc>
          <w:tcPr>
            <w:tcW w:w="2531" w:type="dxa"/>
            <w:vMerge w:val="restart"/>
          </w:tcPr>
          <w:p w14:paraId="3C1119BD" w14:textId="77777777" w:rsidR="00B72499" w:rsidRPr="00E17084" w:rsidRDefault="00B72499" w:rsidP="00A30F78">
            <w:pPr>
              <w:rPr>
                <w:rFonts w:asciiTheme="majorHAnsi" w:hAnsiTheme="majorHAnsi" w:cstheme="majorHAnsi"/>
                <w:sz w:val="20"/>
                <w:szCs w:val="20"/>
              </w:rPr>
            </w:pPr>
          </w:p>
          <w:p w14:paraId="77152E8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La planification de projet/activité prend-elle en compte les contraintes et les besoins des hommes et des </w:t>
            </w:r>
            <w:proofErr w:type="gramStart"/>
            <w:r w:rsidRPr="00E17084">
              <w:rPr>
                <w:rFonts w:asciiTheme="majorHAnsi" w:hAnsiTheme="majorHAnsi" w:cstheme="majorHAnsi"/>
                <w:sz w:val="20"/>
                <w:szCs w:val="20"/>
              </w:rPr>
              <w:t>femmes ?</w:t>
            </w:r>
            <w:proofErr w:type="gramEnd"/>
          </w:p>
        </w:tc>
        <w:tc>
          <w:tcPr>
            <w:tcW w:w="884" w:type="dxa"/>
          </w:tcPr>
          <w:p w14:paraId="02A75DE5" w14:textId="77777777" w:rsidR="00B72499" w:rsidRPr="00E17084" w:rsidRDefault="00B72499" w:rsidP="00A30F78">
            <w:pPr>
              <w:rPr>
                <w:rFonts w:asciiTheme="majorHAnsi" w:hAnsiTheme="majorHAnsi" w:cstheme="majorHAnsi"/>
                <w:sz w:val="20"/>
                <w:szCs w:val="20"/>
              </w:rPr>
            </w:pPr>
          </w:p>
          <w:p w14:paraId="69C9D41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7EDB1FAB" w14:textId="77777777" w:rsidR="00B72499" w:rsidRPr="00E17084" w:rsidRDefault="00B72499" w:rsidP="00A30F78">
            <w:pPr>
              <w:rPr>
                <w:rFonts w:asciiTheme="majorHAnsi" w:hAnsiTheme="majorHAnsi" w:cstheme="majorHAnsi"/>
                <w:sz w:val="20"/>
                <w:szCs w:val="20"/>
              </w:rPr>
            </w:pPr>
          </w:p>
          <w:p w14:paraId="375AF0BD"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 Les idées, besoins ou préférences des femmes et des hommes sont-ils également pris en compte et valorisés lors des processus de conception et de planification des projets/activités de gestion de </w:t>
            </w:r>
            <w:proofErr w:type="gramStart"/>
            <w:r w:rsidRPr="00E17084">
              <w:rPr>
                <w:rFonts w:asciiTheme="majorHAnsi" w:hAnsiTheme="majorHAnsi" w:cstheme="majorHAnsi"/>
                <w:sz w:val="20"/>
                <w:szCs w:val="20"/>
              </w:rPr>
              <w:t>l'eau ?</w:t>
            </w:r>
            <w:proofErr w:type="gramEnd"/>
          </w:p>
          <w:p w14:paraId="36D241AD"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Les contraintes rencontrées par les femmes et les hommes sont-elles prises en compte lors des processus de conception et de planification des projets ou activités de gestion de </w:t>
            </w:r>
            <w:proofErr w:type="gramStart"/>
            <w:r w:rsidRPr="00E17084">
              <w:rPr>
                <w:rFonts w:asciiTheme="majorHAnsi" w:hAnsiTheme="majorHAnsi" w:cstheme="majorHAnsi"/>
                <w:sz w:val="20"/>
                <w:szCs w:val="20"/>
              </w:rPr>
              <w:t>l'eau ?</w:t>
            </w:r>
            <w:proofErr w:type="gramEnd"/>
          </w:p>
        </w:tc>
      </w:tr>
      <w:tr w:rsidR="00B72499" w:rsidRPr="00E17084" w14:paraId="61015973" w14:textId="77777777" w:rsidTr="00B72499">
        <w:tc>
          <w:tcPr>
            <w:tcW w:w="2531" w:type="dxa"/>
            <w:vMerge/>
          </w:tcPr>
          <w:p w14:paraId="7C519883" w14:textId="77777777" w:rsidR="00B72499" w:rsidRPr="00E17084" w:rsidRDefault="00B72499" w:rsidP="00A30F78">
            <w:pPr>
              <w:rPr>
                <w:rFonts w:asciiTheme="majorHAnsi" w:hAnsiTheme="majorHAnsi" w:cstheme="majorHAnsi"/>
                <w:sz w:val="20"/>
                <w:szCs w:val="20"/>
              </w:rPr>
            </w:pPr>
          </w:p>
        </w:tc>
        <w:tc>
          <w:tcPr>
            <w:tcW w:w="884" w:type="dxa"/>
          </w:tcPr>
          <w:p w14:paraId="6154E18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105C251A"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Les idées, besoins ou préférences des femmes et des hommes sont-ils également pris en compte et valorisés lors des processus de conception et de planification des projets/activités sur les écosystèmes </w:t>
            </w:r>
            <w:proofErr w:type="gramStart"/>
            <w:r w:rsidRPr="00E17084">
              <w:rPr>
                <w:rFonts w:asciiTheme="majorHAnsi" w:hAnsiTheme="majorHAnsi" w:cstheme="majorHAnsi"/>
                <w:sz w:val="20"/>
                <w:szCs w:val="20"/>
              </w:rPr>
              <w:t>marins ?</w:t>
            </w:r>
            <w:proofErr w:type="gramEnd"/>
          </w:p>
          <w:p w14:paraId="3A080700"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Les processus de conception et de planification des projets/activités sur les écosystèmes marins prennent-ils en compte les contraintes rencontrées par les femmes et les </w:t>
            </w:r>
            <w:proofErr w:type="gramStart"/>
            <w:r w:rsidRPr="00E17084">
              <w:rPr>
                <w:rFonts w:asciiTheme="majorHAnsi" w:hAnsiTheme="majorHAnsi" w:cstheme="majorHAnsi"/>
                <w:sz w:val="20"/>
                <w:szCs w:val="20"/>
              </w:rPr>
              <w:t>hommes ?</w:t>
            </w:r>
            <w:proofErr w:type="gramEnd"/>
          </w:p>
        </w:tc>
      </w:tr>
      <w:tr w:rsidR="00B72499" w:rsidRPr="00E17084" w14:paraId="065D1FBC" w14:textId="77777777" w:rsidTr="00B72499">
        <w:tc>
          <w:tcPr>
            <w:tcW w:w="2531" w:type="dxa"/>
            <w:vMerge/>
          </w:tcPr>
          <w:p w14:paraId="0BD17170" w14:textId="77777777" w:rsidR="00B72499" w:rsidRPr="00E17084" w:rsidRDefault="00B72499" w:rsidP="00A30F78">
            <w:pPr>
              <w:rPr>
                <w:rFonts w:asciiTheme="majorHAnsi" w:hAnsiTheme="majorHAnsi" w:cstheme="majorHAnsi"/>
                <w:sz w:val="20"/>
                <w:szCs w:val="20"/>
              </w:rPr>
            </w:pPr>
          </w:p>
        </w:tc>
        <w:tc>
          <w:tcPr>
            <w:tcW w:w="884" w:type="dxa"/>
          </w:tcPr>
          <w:p w14:paraId="7CF9954C" w14:textId="77777777" w:rsidR="00B72499" w:rsidRPr="00E17084" w:rsidRDefault="00B72499" w:rsidP="00A30F78">
            <w:pPr>
              <w:rPr>
                <w:rFonts w:asciiTheme="majorHAnsi" w:hAnsiTheme="majorHAnsi" w:cstheme="majorHAnsi"/>
                <w:sz w:val="20"/>
                <w:szCs w:val="20"/>
              </w:rPr>
            </w:pPr>
          </w:p>
          <w:p w14:paraId="0DE18CF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20EA4324" w14:textId="77777777" w:rsidR="00B72499" w:rsidRPr="00E17084" w:rsidRDefault="00B72499" w:rsidP="00A30F78">
            <w:pPr>
              <w:rPr>
                <w:rFonts w:asciiTheme="majorHAnsi" w:hAnsiTheme="majorHAnsi" w:cstheme="majorHAnsi"/>
                <w:sz w:val="20"/>
                <w:szCs w:val="20"/>
              </w:rPr>
            </w:pPr>
          </w:p>
          <w:p w14:paraId="561E7A45"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Les idées, besoins ou préférences des femmes et des hommes sont-ils également pris en compte et valorisés lors des processus de conception et de planification des projets/activités liés à la conservation ou à l'utilisation durable de la </w:t>
            </w:r>
            <w:proofErr w:type="gramStart"/>
            <w:r w:rsidRPr="00E17084">
              <w:rPr>
                <w:rFonts w:asciiTheme="majorHAnsi" w:hAnsiTheme="majorHAnsi" w:cstheme="majorHAnsi"/>
                <w:sz w:val="20"/>
                <w:szCs w:val="20"/>
              </w:rPr>
              <w:t>biodiversité ?</w:t>
            </w:r>
            <w:proofErr w:type="gramEnd"/>
          </w:p>
          <w:p w14:paraId="6A4579C3"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Lors des processus de conception et de planification des projets/activités liés à la conservation ou à l'utilisation durable de la biodiversité, les contraintes rencontrées par les femmes et les hommes sont-elles prises en </w:t>
            </w:r>
            <w:proofErr w:type="gramStart"/>
            <w:r w:rsidRPr="00E17084">
              <w:rPr>
                <w:rFonts w:asciiTheme="majorHAnsi" w:hAnsiTheme="majorHAnsi" w:cstheme="majorHAnsi"/>
                <w:sz w:val="20"/>
                <w:szCs w:val="20"/>
              </w:rPr>
              <w:t>compte ?</w:t>
            </w:r>
            <w:proofErr w:type="gramEnd"/>
          </w:p>
        </w:tc>
      </w:tr>
      <w:tr w:rsidR="00B72499" w:rsidRPr="00E17084" w14:paraId="689854FE" w14:textId="77777777" w:rsidTr="00B72499">
        <w:tc>
          <w:tcPr>
            <w:tcW w:w="2531" w:type="dxa"/>
            <w:vMerge/>
          </w:tcPr>
          <w:p w14:paraId="3D97265F" w14:textId="77777777" w:rsidR="00B72499" w:rsidRPr="00E17084" w:rsidRDefault="00B72499" w:rsidP="00A30F78">
            <w:pPr>
              <w:rPr>
                <w:rFonts w:asciiTheme="majorHAnsi" w:hAnsiTheme="majorHAnsi" w:cstheme="majorHAnsi"/>
                <w:sz w:val="20"/>
                <w:szCs w:val="20"/>
              </w:rPr>
            </w:pPr>
          </w:p>
        </w:tc>
        <w:tc>
          <w:tcPr>
            <w:tcW w:w="884" w:type="dxa"/>
          </w:tcPr>
          <w:p w14:paraId="6AA7D164" w14:textId="77777777" w:rsidR="00B72499" w:rsidRPr="00E17084" w:rsidRDefault="00B72499" w:rsidP="00A30F78">
            <w:pPr>
              <w:rPr>
                <w:rFonts w:asciiTheme="majorHAnsi" w:hAnsiTheme="majorHAnsi" w:cstheme="majorHAnsi"/>
                <w:sz w:val="20"/>
                <w:szCs w:val="20"/>
              </w:rPr>
            </w:pPr>
          </w:p>
          <w:p w14:paraId="4318E31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2CCCA334" w14:textId="77777777" w:rsidR="00B72499" w:rsidRPr="00E17084" w:rsidRDefault="00B72499" w:rsidP="00A30F78">
            <w:pPr>
              <w:pStyle w:val="ListParagraph"/>
              <w:rPr>
                <w:rFonts w:asciiTheme="majorHAnsi" w:hAnsiTheme="majorHAnsi" w:cstheme="majorHAnsi"/>
                <w:sz w:val="20"/>
                <w:szCs w:val="20"/>
              </w:rPr>
            </w:pPr>
          </w:p>
          <w:p w14:paraId="419DBE0F"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Les idées, besoins ou préférences des femmes et des hommes sont-ils également pris en compte et valorisés lors des processus de conception et de planification des projets ou activités </w:t>
            </w:r>
            <w:proofErr w:type="gramStart"/>
            <w:r w:rsidRPr="00E17084">
              <w:rPr>
                <w:rFonts w:asciiTheme="majorHAnsi" w:hAnsiTheme="majorHAnsi" w:cstheme="majorHAnsi"/>
                <w:sz w:val="20"/>
                <w:szCs w:val="20"/>
              </w:rPr>
              <w:t>forestières ?</w:t>
            </w:r>
            <w:proofErr w:type="gramEnd"/>
          </w:p>
          <w:p w14:paraId="5B9119D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Les processus de conception et de planification des projets/activités forestières prennent-ils en compte les contraintes rencontrées par les femmes et les </w:t>
            </w:r>
            <w:proofErr w:type="gramStart"/>
            <w:r w:rsidRPr="00E17084">
              <w:rPr>
                <w:rFonts w:asciiTheme="majorHAnsi" w:hAnsiTheme="majorHAnsi" w:cstheme="majorHAnsi"/>
                <w:sz w:val="20"/>
                <w:szCs w:val="20"/>
              </w:rPr>
              <w:t>hommes ?</w:t>
            </w:r>
            <w:proofErr w:type="gramEnd"/>
          </w:p>
        </w:tc>
      </w:tr>
      <w:tr w:rsidR="00B72499" w:rsidRPr="00E17084" w14:paraId="1E8F3D1B" w14:textId="77777777" w:rsidTr="00B72499">
        <w:tc>
          <w:tcPr>
            <w:tcW w:w="2531" w:type="dxa"/>
            <w:vMerge/>
          </w:tcPr>
          <w:p w14:paraId="37018DF5" w14:textId="77777777" w:rsidR="00B72499" w:rsidRPr="00E17084" w:rsidRDefault="00B72499" w:rsidP="00A30F78">
            <w:pPr>
              <w:rPr>
                <w:rFonts w:asciiTheme="majorHAnsi" w:hAnsiTheme="majorHAnsi" w:cstheme="majorHAnsi"/>
                <w:sz w:val="20"/>
                <w:szCs w:val="20"/>
              </w:rPr>
            </w:pPr>
          </w:p>
        </w:tc>
        <w:tc>
          <w:tcPr>
            <w:tcW w:w="884" w:type="dxa"/>
          </w:tcPr>
          <w:p w14:paraId="51AFC93E" w14:textId="77777777" w:rsidR="00B72499" w:rsidRPr="00E17084" w:rsidRDefault="00B72499" w:rsidP="00A30F78">
            <w:pPr>
              <w:rPr>
                <w:rFonts w:asciiTheme="majorHAnsi" w:hAnsiTheme="majorHAnsi" w:cstheme="majorHAnsi"/>
                <w:sz w:val="20"/>
                <w:szCs w:val="20"/>
              </w:rPr>
            </w:pPr>
          </w:p>
          <w:p w14:paraId="5FC8362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1ED33058" w14:textId="77777777" w:rsidR="00B72499" w:rsidRPr="00E17084" w:rsidRDefault="00B72499" w:rsidP="00A30F78">
            <w:pPr>
              <w:rPr>
                <w:rFonts w:asciiTheme="majorHAnsi" w:hAnsiTheme="majorHAnsi" w:cstheme="majorHAnsi"/>
                <w:sz w:val="20"/>
                <w:szCs w:val="20"/>
              </w:rPr>
            </w:pPr>
          </w:p>
          <w:p w14:paraId="26F26B33"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Les idées, besoins ou préférences des femmes et des hommes sont-ils également pris en compte et valorisés lors des processus de conception et de planification dans les projets/activités d'atténuation ou </w:t>
            </w:r>
            <w:proofErr w:type="gramStart"/>
            <w:r w:rsidRPr="00E17084">
              <w:rPr>
                <w:rFonts w:asciiTheme="majorHAnsi" w:hAnsiTheme="majorHAnsi" w:cstheme="majorHAnsi"/>
                <w:sz w:val="20"/>
                <w:szCs w:val="20"/>
              </w:rPr>
              <w:t>d'adaptation ?</w:t>
            </w:r>
            <w:proofErr w:type="gramEnd"/>
          </w:p>
          <w:p w14:paraId="3D074517"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Les contraintes rencontrées par les femmes et les hommes sont-elles prises en compte lors des processus de conception et de planification dans les projets/activités d'atténuation ou </w:t>
            </w:r>
            <w:proofErr w:type="gramStart"/>
            <w:r w:rsidRPr="00E17084">
              <w:rPr>
                <w:rFonts w:asciiTheme="majorHAnsi" w:hAnsiTheme="majorHAnsi" w:cstheme="majorHAnsi"/>
                <w:sz w:val="20"/>
                <w:szCs w:val="20"/>
              </w:rPr>
              <w:t>d'adaptation ?</w:t>
            </w:r>
            <w:proofErr w:type="gramEnd"/>
          </w:p>
          <w:p w14:paraId="5AF25AB8" w14:textId="77777777" w:rsidR="00B72499" w:rsidRPr="00E17084" w:rsidRDefault="00B72499" w:rsidP="00B72499">
            <w:pPr>
              <w:pStyle w:val="ListParagraph"/>
              <w:numPr>
                <w:ilvl w:val="0"/>
                <w:numId w:val="56"/>
              </w:numPr>
              <w:rPr>
                <w:rFonts w:asciiTheme="majorHAnsi" w:hAnsiTheme="majorHAnsi" w:cstheme="majorHAnsi"/>
                <w:sz w:val="20"/>
                <w:szCs w:val="20"/>
              </w:rPr>
            </w:pPr>
          </w:p>
        </w:tc>
      </w:tr>
      <w:tr w:rsidR="00B72499" w:rsidRPr="00E17084" w14:paraId="0BDB4640" w14:textId="77777777" w:rsidTr="00B72499">
        <w:tc>
          <w:tcPr>
            <w:tcW w:w="2531" w:type="dxa"/>
            <w:vMerge/>
          </w:tcPr>
          <w:p w14:paraId="7827FCBD" w14:textId="77777777" w:rsidR="00B72499" w:rsidRPr="00E17084" w:rsidRDefault="00B72499" w:rsidP="00A30F78">
            <w:pPr>
              <w:rPr>
                <w:rFonts w:asciiTheme="majorHAnsi" w:hAnsiTheme="majorHAnsi" w:cstheme="majorHAnsi"/>
                <w:sz w:val="20"/>
                <w:szCs w:val="20"/>
              </w:rPr>
            </w:pPr>
          </w:p>
        </w:tc>
        <w:tc>
          <w:tcPr>
            <w:tcW w:w="884" w:type="dxa"/>
          </w:tcPr>
          <w:p w14:paraId="3117C6E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7835BF6A"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 Les idées, besoins ou préférences des femmes et des hommes sont-ils également pris en compte et valorisés lors des processus de conception et de la planification des projets/activités de gestion des </w:t>
            </w:r>
            <w:proofErr w:type="gramStart"/>
            <w:r w:rsidRPr="00E17084">
              <w:rPr>
                <w:rFonts w:asciiTheme="majorHAnsi" w:hAnsiTheme="majorHAnsi" w:cstheme="majorHAnsi"/>
                <w:sz w:val="20"/>
                <w:szCs w:val="20"/>
              </w:rPr>
              <w:t>déchets ?</w:t>
            </w:r>
            <w:proofErr w:type="gramEnd"/>
          </w:p>
          <w:p w14:paraId="40FD3441"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Les contraintes rencontrées par les femmes et les hommes sont-elles prises en compte lors des processus de conception et de planification des projets/activités de gestion des </w:t>
            </w:r>
            <w:proofErr w:type="gramStart"/>
            <w:r w:rsidRPr="00E17084">
              <w:rPr>
                <w:rFonts w:asciiTheme="majorHAnsi" w:hAnsiTheme="majorHAnsi" w:cstheme="majorHAnsi"/>
                <w:sz w:val="20"/>
                <w:szCs w:val="20"/>
              </w:rPr>
              <w:t>déchets ?</w:t>
            </w:r>
            <w:proofErr w:type="gramEnd"/>
          </w:p>
          <w:p w14:paraId="4CCA66EC" w14:textId="77777777" w:rsidR="00B72499" w:rsidRPr="00E17084" w:rsidRDefault="00B72499" w:rsidP="00B72499">
            <w:pPr>
              <w:pStyle w:val="ListParagraph"/>
              <w:numPr>
                <w:ilvl w:val="0"/>
                <w:numId w:val="58"/>
              </w:numPr>
              <w:rPr>
                <w:rFonts w:asciiTheme="majorHAnsi" w:hAnsiTheme="majorHAnsi" w:cstheme="majorHAnsi"/>
                <w:sz w:val="20"/>
                <w:szCs w:val="20"/>
              </w:rPr>
            </w:pPr>
          </w:p>
        </w:tc>
      </w:tr>
      <w:tr w:rsidR="00B72499" w:rsidRPr="00E17084" w14:paraId="62F050C3" w14:textId="77777777" w:rsidTr="00B72499">
        <w:tc>
          <w:tcPr>
            <w:tcW w:w="2531" w:type="dxa"/>
            <w:vMerge w:val="restart"/>
          </w:tcPr>
          <w:p w14:paraId="7622C8E8" w14:textId="77777777" w:rsidR="00B72499" w:rsidRPr="00E17084" w:rsidRDefault="00B72499" w:rsidP="00A30F78">
            <w:pPr>
              <w:rPr>
                <w:rFonts w:asciiTheme="majorHAnsi" w:hAnsiTheme="majorHAnsi" w:cstheme="majorHAnsi"/>
                <w:sz w:val="20"/>
                <w:szCs w:val="20"/>
              </w:rPr>
            </w:pPr>
          </w:p>
          <w:p w14:paraId="2F826D4F"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Qui participe aux projets ou activités ? </w:t>
            </w:r>
          </w:p>
          <w:p w14:paraId="39A8414C" w14:textId="77777777" w:rsidR="00B72499" w:rsidRPr="00E17084" w:rsidRDefault="00B72499" w:rsidP="00A30F78">
            <w:pPr>
              <w:rPr>
                <w:rFonts w:asciiTheme="majorHAnsi" w:hAnsiTheme="majorHAnsi" w:cstheme="majorHAnsi"/>
                <w:sz w:val="20"/>
                <w:szCs w:val="20"/>
              </w:rPr>
            </w:pPr>
          </w:p>
        </w:tc>
        <w:tc>
          <w:tcPr>
            <w:tcW w:w="884" w:type="dxa"/>
          </w:tcPr>
          <w:p w14:paraId="06DDD309" w14:textId="77777777" w:rsidR="00B72499" w:rsidRPr="00E17084" w:rsidRDefault="00B72499" w:rsidP="00A30F78">
            <w:pPr>
              <w:rPr>
                <w:rFonts w:asciiTheme="majorHAnsi" w:hAnsiTheme="majorHAnsi" w:cstheme="majorHAnsi"/>
                <w:sz w:val="20"/>
                <w:szCs w:val="20"/>
              </w:rPr>
            </w:pPr>
          </w:p>
          <w:p w14:paraId="06F5AC4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19DE04FE" w14:textId="77777777" w:rsidR="00B72499" w:rsidRPr="00E17084" w:rsidRDefault="00B72499" w:rsidP="00A30F78">
            <w:pPr>
              <w:rPr>
                <w:rFonts w:asciiTheme="majorHAnsi" w:hAnsiTheme="majorHAnsi" w:cstheme="majorHAnsi"/>
                <w:sz w:val="20"/>
                <w:szCs w:val="20"/>
              </w:rPr>
            </w:pPr>
          </w:p>
          <w:p w14:paraId="757253C5"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peuvent-ils participer à des projets ou activités de gestion de l'eau ? Sont-ils également invités ?</w:t>
            </w:r>
          </w:p>
          <w:p w14:paraId="3E04A20E"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de participer à des projets ou activités de gestion de l'eau ?</w:t>
            </w:r>
          </w:p>
          <w:p w14:paraId="52C9C5B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hommes et les femmes ont-ils le temps de participer à des projets ou activités de gestion de l'eau ?</w:t>
            </w:r>
          </w:p>
          <w:p w14:paraId="21B37E30"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Les idées, besoins ou préférences des femmes et des hommes sont-ils également pris en compte et valorisés lors des processus de mise en œuvre des projets/activités de gestion de </w:t>
            </w:r>
            <w:proofErr w:type="gramStart"/>
            <w:r w:rsidRPr="00E17084">
              <w:rPr>
                <w:rFonts w:asciiTheme="majorHAnsi" w:hAnsiTheme="majorHAnsi" w:cstheme="majorHAnsi"/>
                <w:sz w:val="20"/>
                <w:szCs w:val="20"/>
              </w:rPr>
              <w:t>l'eau ?</w:t>
            </w:r>
            <w:proofErr w:type="gramEnd"/>
          </w:p>
          <w:p w14:paraId="7DFCB673" w14:textId="77777777" w:rsidR="00B72499" w:rsidRPr="00E17084" w:rsidRDefault="00B72499" w:rsidP="00A30F78">
            <w:pPr>
              <w:ind w:left="360"/>
              <w:rPr>
                <w:rFonts w:asciiTheme="majorHAnsi" w:hAnsiTheme="majorHAnsi" w:cstheme="majorHAnsi"/>
                <w:sz w:val="20"/>
                <w:szCs w:val="20"/>
              </w:rPr>
            </w:pPr>
          </w:p>
        </w:tc>
      </w:tr>
      <w:tr w:rsidR="00B72499" w:rsidRPr="00E17084" w14:paraId="6BBFBA25" w14:textId="77777777" w:rsidTr="00B72499">
        <w:tc>
          <w:tcPr>
            <w:tcW w:w="2531" w:type="dxa"/>
            <w:vMerge/>
          </w:tcPr>
          <w:p w14:paraId="385733C3" w14:textId="77777777" w:rsidR="00B72499" w:rsidRPr="00E17084" w:rsidRDefault="00B72499" w:rsidP="00A30F78">
            <w:pPr>
              <w:rPr>
                <w:rFonts w:asciiTheme="majorHAnsi" w:hAnsiTheme="majorHAnsi" w:cstheme="majorHAnsi"/>
                <w:sz w:val="20"/>
                <w:szCs w:val="20"/>
              </w:rPr>
            </w:pPr>
          </w:p>
        </w:tc>
        <w:tc>
          <w:tcPr>
            <w:tcW w:w="884" w:type="dxa"/>
          </w:tcPr>
          <w:p w14:paraId="0469A167"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63618C8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peuvent-ils participer à des projets ou activités liés aux écosystèmes marins ? Sont-ils également invités ?</w:t>
            </w:r>
          </w:p>
          <w:p w14:paraId="305A473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Existe-t-il des restrictions empêchant les femmes ou les hommes de participer à des projets ou activités liés aux écosystèmes marins ?</w:t>
            </w:r>
          </w:p>
          <w:p w14:paraId="126B70E3"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hommes et les femmes ont-ils le temps de participer à des projets ou activités liés aux écosystèmes marins ?</w:t>
            </w:r>
          </w:p>
          <w:p w14:paraId="3ED66EC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Lors des processus de mise en œuvre de projets/activités liés aux écosystèmes marins, les idées, besoins ou préférences des femmes et des hommes sont-ils pris en compte et valorisés de manière </w:t>
            </w:r>
            <w:proofErr w:type="gramStart"/>
            <w:r w:rsidRPr="00E17084">
              <w:rPr>
                <w:rFonts w:asciiTheme="majorHAnsi" w:hAnsiTheme="majorHAnsi" w:cstheme="majorHAnsi"/>
                <w:sz w:val="20"/>
                <w:szCs w:val="20"/>
              </w:rPr>
              <w:t>égale ?</w:t>
            </w:r>
            <w:proofErr w:type="gramEnd"/>
          </w:p>
          <w:p w14:paraId="4363EE74"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1F5A6ADF" w14:textId="77777777" w:rsidTr="00B72499">
        <w:tc>
          <w:tcPr>
            <w:tcW w:w="2531" w:type="dxa"/>
            <w:vMerge/>
          </w:tcPr>
          <w:p w14:paraId="35550DC3" w14:textId="77777777" w:rsidR="00B72499" w:rsidRPr="00E17084" w:rsidRDefault="00B72499" w:rsidP="00A30F78">
            <w:pPr>
              <w:rPr>
                <w:rFonts w:asciiTheme="majorHAnsi" w:hAnsiTheme="majorHAnsi" w:cstheme="majorHAnsi"/>
                <w:sz w:val="20"/>
                <w:szCs w:val="20"/>
              </w:rPr>
            </w:pPr>
          </w:p>
        </w:tc>
        <w:tc>
          <w:tcPr>
            <w:tcW w:w="884" w:type="dxa"/>
          </w:tcPr>
          <w:p w14:paraId="1AFDB01C" w14:textId="77777777" w:rsidR="00B72499" w:rsidRPr="00E17084" w:rsidRDefault="00B72499" w:rsidP="00A30F78">
            <w:pPr>
              <w:rPr>
                <w:rFonts w:asciiTheme="majorHAnsi" w:hAnsiTheme="majorHAnsi" w:cstheme="majorHAnsi"/>
                <w:sz w:val="20"/>
                <w:szCs w:val="20"/>
              </w:rPr>
            </w:pPr>
          </w:p>
          <w:p w14:paraId="1159D37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3E12B6BA" w14:textId="77777777" w:rsidR="00B72499" w:rsidRPr="00E17084" w:rsidRDefault="00B72499" w:rsidP="00A30F78">
            <w:pPr>
              <w:rPr>
                <w:rFonts w:asciiTheme="majorHAnsi" w:hAnsiTheme="majorHAnsi" w:cstheme="majorHAnsi"/>
                <w:sz w:val="20"/>
                <w:szCs w:val="20"/>
              </w:rPr>
            </w:pPr>
          </w:p>
          <w:p w14:paraId="6EF8DB61"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peuvent-ils participer à des projets ou activités liés à la conservation ou à l'utilisation durable de la biodiversité ? Sont-ils également invités ?</w:t>
            </w:r>
          </w:p>
          <w:p w14:paraId="5C0501F6"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Existe-t-il des restrictions empêchant les femmes ou les hommes de participer à des projets ou activités liés à la conservation ou à l'utilisation durable de la biodiversité ?</w:t>
            </w:r>
          </w:p>
          <w:p w14:paraId="47291F98"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hommes et les femmes ont-ils le temps de participer à des projets ou activités liés à la conservation ou à l'utilisation durable de la biodiversité ?</w:t>
            </w:r>
          </w:p>
          <w:p w14:paraId="0FADF346"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Lors des processus de mise en œuvre des projets ou activités liés à la conservation ou à l'utilisation durable de la biodiversité, les idées, besoins ou préférences des femmes et des hommes sont-ils également pris en compte et </w:t>
            </w:r>
            <w:proofErr w:type="gramStart"/>
            <w:r w:rsidRPr="00E17084">
              <w:rPr>
                <w:rFonts w:asciiTheme="majorHAnsi" w:hAnsiTheme="majorHAnsi" w:cstheme="majorHAnsi"/>
                <w:sz w:val="20"/>
                <w:szCs w:val="20"/>
              </w:rPr>
              <w:t>valorisés ?</w:t>
            </w:r>
            <w:proofErr w:type="gramEnd"/>
          </w:p>
        </w:tc>
      </w:tr>
      <w:tr w:rsidR="00B72499" w:rsidRPr="00E17084" w14:paraId="120FA650" w14:textId="77777777" w:rsidTr="00B72499">
        <w:tc>
          <w:tcPr>
            <w:tcW w:w="2531" w:type="dxa"/>
            <w:vMerge/>
          </w:tcPr>
          <w:p w14:paraId="6AC2A774" w14:textId="77777777" w:rsidR="00B72499" w:rsidRPr="00E17084" w:rsidRDefault="00B72499" w:rsidP="00A30F78">
            <w:pPr>
              <w:rPr>
                <w:rFonts w:asciiTheme="majorHAnsi" w:hAnsiTheme="majorHAnsi" w:cstheme="majorHAnsi"/>
                <w:sz w:val="20"/>
                <w:szCs w:val="20"/>
              </w:rPr>
            </w:pPr>
          </w:p>
        </w:tc>
        <w:tc>
          <w:tcPr>
            <w:tcW w:w="884" w:type="dxa"/>
          </w:tcPr>
          <w:p w14:paraId="489F010E" w14:textId="77777777" w:rsidR="00B72499" w:rsidRPr="00E17084" w:rsidRDefault="00B72499" w:rsidP="00A30F78">
            <w:pPr>
              <w:rPr>
                <w:rFonts w:asciiTheme="majorHAnsi" w:hAnsiTheme="majorHAnsi" w:cstheme="majorHAnsi"/>
                <w:sz w:val="20"/>
                <w:szCs w:val="20"/>
              </w:rPr>
            </w:pPr>
          </w:p>
          <w:p w14:paraId="16F84FD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4F1C28E6" w14:textId="77777777" w:rsidR="00B72499" w:rsidRPr="00E17084" w:rsidRDefault="00B72499" w:rsidP="00A30F78">
            <w:pPr>
              <w:rPr>
                <w:rFonts w:asciiTheme="majorHAnsi" w:hAnsiTheme="majorHAnsi" w:cstheme="majorHAnsi"/>
                <w:sz w:val="20"/>
                <w:szCs w:val="20"/>
              </w:rPr>
            </w:pPr>
          </w:p>
          <w:p w14:paraId="0659DD1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femmes et les hommes peuvent-ils participer à des projets ou activités forestières ? Sont-ils également invités ?</w:t>
            </w:r>
          </w:p>
          <w:p w14:paraId="4082A307"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lastRenderedPageBreak/>
              <w:t xml:space="preserve">Existe-t-il des restrictions qui empêchent les </w:t>
            </w:r>
            <w:proofErr w:type="gramStart"/>
            <w:r w:rsidRPr="00E17084">
              <w:rPr>
                <w:rFonts w:asciiTheme="majorHAnsi" w:hAnsiTheme="majorHAnsi" w:cstheme="majorHAnsi"/>
                <w:sz w:val="20"/>
                <w:szCs w:val="20"/>
              </w:rPr>
              <w:t>femmes</w:t>
            </w:r>
            <w:proofErr w:type="gramEnd"/>
            <w:r w:rsidRPr="00E17084">
              <w:rPr>
                <w:rFonts w:asciiTheme="majorHAnsi" w:hAnsiTheme="majorHAnsi" w:cstheme="majorHAnsi"/>
                <w:sz w:val="20"/>
                <w:szCs w:val="20"/>
              </w:rPr>
              <w:t xml:space="preserve"> ou les hommes de participer à des projets ou activités </w:t>
            </w:r>
            <w:proofErr w:type="gramStart"/>
            <w:r w:rsidRPr="00E17084">
              <w:rPr>
                <w:rFonts w:asciiTheme="majorHAnsi" w:hAnsiTheme="majorHAnsi" w:cstheme="majorHAnsi"/>
                <w:sz w:val="20"/>
                <w:szCs w:val="20"/>
              </w:rPr>
              <w:t>forestières ?</w:t>
            </w:r>
            <w:proofErr w:type="gramEnd"/>
          </w:p>
          <w:p w14:paraId="6EB512D1"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hommes et les femmes ont-ils le temps de participer à des projets forestiers ?</w:t>
            </w:r>
          </w:p>
          <w:p w14:paraId="339FBC8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Lors des processus de mise en œuvre des projets/activités forestières, les idées, besoins ou préférences des femmes et des hommes sont-ils également pris en compte et </w:t>
            </w:r>
            <w:proofErr w:type="gramStart"/>
            <w:r w:rsidRPr="00E17084">
              <w:rPr>
                <w:rFonts w:asciiTheme="majorHAnsi" w:hAnsiTheme="majorHAnsi" w:cstheme="majorHAnsi"/>
                <w:sz w:val="20"/>
                <w:szCs w:val="20"/>
              </w:rPr>
              <w:t>valorisés ?</w:t>
            </w:r>
            <w:proofErr w:type="gramEnd"/>
          </w:p>
        </w:tc>
      </w:tr>
      <w:tr w:rsidR="00B72499" w:rsidRPr="00E17084" w14:paraId="120BBB6A" w14:textId="77777777" w:rsidTr="00B72499">
        <w:tc>
          <w:tcPr>
            <w:tcW w:w="2531" w:type="dxa"/>
            <w:vMerge/>
          </w:tcPr>
          <w:p w14:paraId="7D6C11CB" w14:textId="77777777" w:rsidR="00B72499" w:rsidRPr="00E17084" w:rsidRDefault="00B72499" w:rsidP="00A30F78">
            <w:pPr>
              <w:rPr>
                <w:rFonts w:asciiTheme="majorHAnsi" w:hAnsiTheme="majorHAnsi" w:cstheme="majorHAnsi"/>
                <w:sz w:val="20"/>
                <w:szCs w:val="20"/>
              </w:rPr>
            </w:pPr>
          </w:p>
        </w:tc>
        <w:tc>
          <w:tcPr>
            <w:tcW w:w="884" w:type="dxa"/>
          </w:tcPr>
          <w:p w14:paraId="35F38492" w14:textId="77777777" w:rsidR="00B72499" w:rsidRPr="00E17084" w:rsidRDefault="00B72499" w:rsidP="00A30F78">
            <w:pPr>
              <w:rPr>
                <w:rFonts w:asciiTheme="majorHAnsi" w:hAnsiTheme="majorHAnsi" w:cstheme="majorHAnsi"/>
                <w:sz w:val="20"/>
                <w:szCs w:val="20"/>
              </w:rPr>
            </w:pPr>
          </w:p>
          <w:p w14:paraId="5A31973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Changement climatique</w:t>
            </w:r>
          </w:p>
        </w:tc>
        <w:tc>
          <w:tcPr>
            <w:tcW w:w="6030" w:type="dxa"/>
          </w:tcPr>
          <w:p w14:paraId="3B826847" w14:textId="77777777" w:rsidR="00B72499" w:rsidRPr="00E17084" w:rsidRDefault="00B72499" w:rsidP="00A30F78">
            <w:pPr>
              <w:rPr>
                <w:rFonts w:asciiTheme="majorHAnsi" w:hAnsiTheme="majorHAnsi" w:cstheme="majorHAnsi"/>
                <w:sz w:val="20"/>
                <w:szCs w:val="20"/>
              </w:rPr>
            </w:pPr>
          </w:p>
          <w:p w14:paraId="14E74316"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Les femmes et les hommes peuvent-ils participer à des projets ou activités d'atténuation ou d'adaptation ? Sont-ils également invités ?</w:t>
            </w:r>
          </w:p>
          <w:p w14:paraId="07056DED"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de participer à des projets ou activités d'atténuation ou d'adaptation ?</w:t>
            </w:r>
          </w:p>
          <w:p w14:paraId="7656C2C9"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Les hommes et les femmes ont-ils le temps de participer à des projets ou activités d'atténuation ou d'adaptation ?</w:t>
            </w:r>
          </w:p>
          <w:p w14:paraId="797B80DE"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 Les idées, besoins ou préférences des femmes et des hommes sont-ils également pris en compte et valorisés lors des processus de mise en œuvre dans les projets ou activités d'atténuation ou </w:t>
            </w:r>
            <w:proofErr w:type="gramStart"/>
            <w:r w:rsidRPr="00E17084">
              <w:rPr>
                <w:rFonts w:asciiTheme="majorHAnsi" w:hAnsiTheme="majorHAnsi" w:cstheme="majorHAnsi"/>
                <w:sz w:val="20"/>
                <w:szCs w:val="20"/>
              </w:rPr>
              <w:t>d'adaptation ?</w:t>
            </w:r>
            <w:proofErr w:type="gramEnd"/>
          </w:p>
        </w:tc>
      </w:tr>
      <w:tr w:rsidR="00B72499" w:rsidRPr="00E17084" w14:paraId="57043D22" w14:textId="77777777" w:rsidTr="00B72499">
        <w:tc>
          <w:tcPr>
            <w:tcW w:w="2531" w:type="dxa"/>
            <w:vMerge/>
          </w:tcPr>
          <w:p w14:paraId="6721813C" w14:textId="77777777" w:rsidR="00B72499" w:rsidRPr="00E17084" w:rsidRDefault="00B72499" w:rsidP="00A30F78">
            <w:pPr>
              <w:rPr>
                <w:rFonts w:asciiTheme="majorHAnsi" w:hAnsiTheme="majorHAnsi" w:cstheme="majorHAnsi"/>
                <w:sz w:val="20"/>
                <w:szCs w:val="20"/>
              </w:rPr>
            </w:pPr>
          </w:p>
        </w:tc>
        <w:tc>
          <w:tcPr>
            <w:tcW w:w="884" w:type="dxa"/>
          </w:tcPr>
          <w:p w14:paraId="0B67CFB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28975434"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Les femmes et les hommes peuvent-ils participer à des projets/activités de gestion des déchets ? Sont-ils également invités ?</w:t>
            </w:r>
          </w:p>
          <w:p w14:paraId="50860A6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Existe-t-il des restrictions qui empêchent les femmes ou les hommes de participer à des projets de gestion des déchets ?</w:t>
            </w:r>
          </w:p>
          <w:p w14:paraId="414933F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Les hommes et les femmes ont-ils le temps de participer à des projets ou activités de gestion des déchets ?</w:t>
            </w:r>
          </w:p>
          <w:p w14:paraId="305C10F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Les idées, besoins ou préférences des femmes et des hommes sont-ils également pris en compte et valorisés lors des processus de conception et de mise en œuvre des projets/activités de gestion des </w:t>
            </w:r>
            <w:proofErr w:type="gramStart"/>
            <w:r w:rsidRPr="00E17084">
              <w:rPr>
                <w:rFonts w:asciiTheme="majorHAnsi" w:hAnsiTheme="majorHAnsi" w:cstheme="majorHAnsi"/>
                <w:sz w:val="20"/>
                <w:szCs w:val="20"/>
              </w:rPr>
              <w:t>déchets ?</w:t>
            </w:r>
            <w:proofErr w:type="gramEnd"/>
          </w:p>
        </w:tc>
      </w:tr>
      <w:tr w:rsidR="00B72499" w:rsidRPr="00E17084" w14:paraId="0D004F0F" w14:textId="77777777" w:rsidTr="00B72499">
        <w:tc>
          <w:tcPr>
            <w:tcW w:w="2531" w:type="dxa"/>
            <w:vMerge w:val="restart"/>
          </w:tcPr>
          <w:p w14:paraId="58AA13EC" w14:textId="77777777" w:rsidR="00B72499" w:rsidRPr="00E17084" w:rsidRDefault="00B72499" w:rsidP="00A30F78">
            <w:pPr>
              <w:rPr>
                <w:rFonts w:asciiTheme="majorHAnsi" w:hAnsiTheme="majorHAnsi" w:cstheme="majorHAnsi"/>
                <w:sz w:val="20"/>
                <w:szCs w:val="20"/>
              </w:rPr>
            </w:pPr>
          </w:p>
          <w:p w14:paraId="0FCB250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Quels sont les impacts du projet/des activités sur les hommes et les femmes ?</w:t>
            </w:r>
          </w:p>
          <w:p w14:paraId="7F57F3F3" w14:textId="77777777" w:rsidR="00B72499" w:rsidRPr="00E17084" w:rsidRDefault="00B72499" w:rsidP="00A30F78">
            <w:pPr>
              <w:rPr>
                <w:rFonts w:asciiTheme="majorHAnsi" w:hAnsiTheme="majorHAnsi" w:cstheme="majorHAnsi"/>
                <w:sz w:val="20"/>
                <w:szCs w:val="20"/>
              </w:rPr>
            </w:pPr>
          </w:p>
        </w:tc>
        <w:tc>
          <w:tcPr>
            <w:tcW w:w="884" w:type="dxa"/>
          </w:tcPr>
          <w:p w14:paraId="6C36A7E3" w14:textId="77777777" w:rsidR="00B72499" w:rsidRPr="00E17084" w:rsidRDefault="00B72499" w:rsidP="00A30F78">
            <w:pPr>
              <w:rPr>
                <w:rFonts w:asciiTheme="majorHAnsi" w:hAnsiTheme="majorHAnsi" w:cstheme="majorHAnsi"/>
                <w:sz w:val="20"/>
                <w:szCs w:val="20"/>
              </w:rPr>
            </w:pPr>
          </w:p>
          <w:p w14:paraId="07D39DF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Eau</w:t>
            </w:r>
          </w:p>
        </w:tc>
        <w:tc>
          <w:tcPr>
            <w:tcW w:w="6030" w:type="dxa"/>
          </w:tcPr>
          <w:p w14:paraId="5C60A363" w14:textId="77777777" w:rsidR="00B72499" w:rsidRPr="00E17084" w:rsidRDefault="00B72499" w:rsidP="00A30F78">
            <w:pPr>
              <w:rPr>
                <w:rFonts w:asciiTheme="majorHAnsi" w:hAnsiTheme="majorHAnsi" w:cstheme="majorHAnsi"/>
                <w:sz w:val="20"/>
                <w:szCs w:val="20"/>
              </w:rPr>
            </w:pPr>
          </w:p>
          <w:p w14:paraId="0268FAD0"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Quels sont les impacts positifs des projets/activités de gestion de l'eau sur les femmes et les hommes ?</w:t>
            </w:r>
          </w:p>
          <w:p w14:paraId="106ABBFB"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Quels sont les impacts négatifs des projets/activités de gestion de l'eau sur les femmes et les hommes ?</w:t>
            </w:r>
          </w:p>
          <w:p w14:paraId="69BA4B6C"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Qui bénéficie des projets/activités de gestion de l'eau ? La répartition des avantages est-elle équitable entre hommes et femmes ?</w:t>
            </w:r>
          </w:p>
          <w:p w14:paraId="2AEC6AC4"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Qui supporte les coûts des projets/activités de gestion de l'eau ? La répartition des coûts est-elle équitable entre hommes et femmes ?</w:t>
            </w:r>
          </w:p>
          <w:p w14:paraId="4AC8B6B2"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Comment les projets ou activités de gestion de l'eau impactent-ils les soins et les responsabilités domestiques ? L'impact est-il similaire pour les femmes et les </w:t>
            </w:r>
            <w:proofErr w:type="gramStart"/>
            <w:r w:rsidRPr="00E17084">
              <w:rPr>
                <w:rFonts w:asciiTheme="majorHAnsi" w:hAnsiTheme="majorHAnsi" w:cstheme="majorHAnsi"/>
                <w:sz w:val="20"/>
                <w:szCs w:val="20"/>
              </w:rPr>
              <w:t>hommes ?</w:t>
            </w:r>
            <w:proofErr w:type="gramEnd"/>
          </w:p>
          <w:p w14:paraId="1115AE2C"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Comment les projets ou activités de gestion de l'eau impactent-ils les responsabilités productives ? L'impact est-il similaire pour les femmes et les </w:t>
            </w:r>
            <w:proofErr w:type="gramStart"/>
            <w:r w:rsidRPr="00E17084">
              <w:rPr>
                <w:rFonts w:asciiTheme="majorHAnsi" w:hAnsiTheme="majorHAnsi" w:cstheme="majorHAnsi"/>
                <w:sz w:val="20"/>
                <w:szCs w:val="20"/>
              </w:rPr>
              <w:t>hommes ?</w:t>
            </w:r>
            <w:proofErr w:type="gramEnd"/>
          </w:p>
          <w:p w14:paraId="07C789DB"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4BE156EC" w14:textId="77777777" w:rsidTr="00B72499">
        <w:tc>
          <w:tcPr>
            <w:tcW w:w="2531" w:type="dxa"/>
            <w:vMerge/>
          </w:tcPr>
          <w:p w14:paraId="5FE5A446" w14:textId="77777777" w:rsidR="00B72499" w:rsidRPr="00E17084" w:rsidRDefault="00B72499" w:rsidP="00A30F78">
            <w:pPr>
              <w:rPr>
                <w:rFonts w:asciiTheme="majorHAnsi" w:hAnsiTheme="majorHAnsi" w:cstheme="majorHAnsi"/>
                <w:sz w:val="20"/>
                <w:szCs w:val="20"/>
              </w:rPr>
            </w:pPr>
          </w:p>
        </w:tc>
        <w:tc>
          <w:tcPr>
            <w:tcW w:w="884" w:type="dxa"/>
          </w:tcPr>
          <w:p w14:paraId="07DC099E"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Mer et côtes</w:t>
            </w:r>
          </w:p>
        </w:tc>
        <w:tc>
          <w:tcPr>
            <w:tcW w:w="6030" w:type="dxa"/>
          </w:tcPr>
          <w:p w14:paraId="1F69B35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Quels sont les impacts positifs des projets/activités sur les écosystèmes marins sur les femmes et les hommes ?</w:t>
            </w:r>
          </w:p>
          <w:p w14:paraId="3512BCC5"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lastRenderedPageBreak/>
              <w:t>Quels sont les impacts négatifs des projets/activités sur les écosystèmes marins sur les femmes et les hommes ?</w:t>
            </w:r>
          </w:p>
          <w:p w14:paraId="2AE09E1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Qui bénéficie des projets/activités sur les écosystèmes marins ? La répartition des avantages est-elle équitable entre hommes et </w:t>
            </w:r>
            <w:proofErr w:type="gramStart"/>
            <w:r w:rsidRPr="00E17084">
              <w:rPr>
                <w:rFonts w:asciiTheme="majorHAnsi" w:hAnsiTheme="majorHAnsi" w:cstheme="majorHAnsi"/>
                <w:sz w:val="20"/>
                <w:szCs w:val="20"/>
              </w:rPr>
              <w:t>femmes ?</w:t>
            </w:r>
            <w:proofErr w:type="gramEnd"/>
          </w:p>
          <w:p w14:paraId="061CDD7A"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Qui supporte les coûts des projets/activités liés aux écosystèmes marins ? La répartition des coûts est-elle équitable entre hommes et </w:t>
            </w:r>
            <w:proofErr w:type="gramStart"/>
            <w:r w:rsidRPr="00E17084">
              <w:rPr>
                <w:rFonts w:asciiTheme="majorHAnsi" w:hAnsiTheme="majorHAnsi" w:cstheme="majorHAnsi"/>
                <w:sz w:val="20"/>
                <w:szCs w:val="20"/>
              </w:rPr>
              <w:t>femmes ?</w:t>
            </w:r>
            <w:proofErr w:type="gramEnd"/>
          </w:p>
          <w:p w14:paraId="1C6948F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Comment les projets ou activités liés aux écosystèmes marins impactent-ils les soins et les responsabilités domestiques ? L'impact est-il similaire pour les femmes et les </w:t>
            </w:r>
            <w:proofErr w:type="gramStart"/>
            <w:r w:rsidRPr="00E17084">
              <w:rPr>
                <w:rFonts w:asciiTheme="majorHAnsi" w:hAnsiTheme="majorHAnsi" w:cstheme="majorHAnsi"/>
                <w:sz w:val="20"/>
                <w:szCs w:val="20"/>
              </w:rPr>
              <w:t>hommes ?</w:t>
            </w:r>
            <w:proofErr w:type="gramEnd"/>
          </w:p>
          <w:p w14:paraId="0E22108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Comment les projets ou activités liés aux écosystèmes marins impactent-ils les responsabilités productives ? L'impact est-il similaire pour les femmes et les hommes ?</w:t>
            </w:r>
          </w:p>
        </w:tc>
      </w:tr>
      <w:tr w:rsidR="00B72499" w:rsidRPr="00E17084" w14:paraId="681882E5" w14:textId="77777777" w:rsidTr="00B72499">
        <w:tc>
          <w:tcPr>
            <w:tcW w:w="2531" w:type="dxa"/>
            <w:vMerge/>
          </w:tcPr>
          <w:p w14:paraId="1ED07EF1" w14:textId="77777777" w:rsidR="00B72499" w:rsidRPr="00E17084" w:rsidRDefault="00B72499" w:rsidP="00A30F78">
            <w:pPr>
              <w:rPr>
                <w:rFonts w:asciiTheme="majorHAnsi" w:hAnsiTheme="majorHAnsi" w:cstheme="majorHAnsi"/>
                <w:sz w:val="20"/>
                <w:szCs w:val="20"/>
              </w:rPr>
            </w:pPr>
          </w:p>
        </w:tc>
        <w:tc>
          <w:tcPr>
            <w:tcW w:w="884" w:type="dxa"/>
          </w:tcPr>
          <w:p w14:paraId="3FA2A9E9" w14:textId="77777777" w:rsidR="00B72499" w:rsidRPr="00E17084" w:rsidRDefault="00B72499" w:rsidP="00A30F78">
            <w:pPr>
              <w:rPr>
                <w:rFonts w:asciiTheme="majorHAnsi" w:hAnsiTheme="majorHAnsi" w:cstheme="majorHAnsi"/>
                <w:sz w:val="20"/>
                <w:szCs w:val="20"/>
              </w:rPr>
            </w:pPr>
          </w:p>
          <w:p w14:paraId="5E5D18A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Biodiversité</w:t>
            </w:r>
          </w:p>
        </w:tc>
        <w:tc>
          <w:tcPr>
            <w:tcW w:w="6030" w:type="dxa"/>
          </w:tcPr>
          <w:p w14:paraId="348688D1" w14:textId="77777777" w:rsidR="00B72499" w:rsidRPr="00E17084" w:rsidRDefault="00B72499" w:rsidP="00A30F78">
            <w:pPr>
              <w:rPr>
                <w:rFonts w:asciiTheme="majorHAnsi" w:hAnsiTheme="majorHAnsi" w:cstheme="majorHAnsi"/>
                <w:sz w:val="20"/>
                <w:szCs w:val="20"/>
              </w:rPr>
            </w:pPr>
          </w:p>
          <w:p w14:paraId="283B99D6"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Quels sont les impacts positifs des projets/activités liés à la conservation ou à l'utilisation durable de la biodiversité sur les femmes et les hommes ?</w:t>
            </w:r>
          </w:p>
          <w:p w14:paraId="11896D67"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Quels sont les impacts négatifs des projets/activités liés à la conservation ou à l'utilisation durable de la biodiversité sur les femmes et les hommes ?</w:t>
            </w:r>
          </w:p>
          <w:p w14:paraId="6036C6E8"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Qui bénéficie des projets ou activités liés à la conservation ou à l'utilisation durable de la biodiversité ? La répartition des avantages est-elle équitable entre hommes et femmes ?</w:t>
            </w:r>
          </w:p>
          <w:p w14:paraId="30799ED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Qui supporte les coûts des projets/activités liés à la conservation ou à l'utilisation durable de la biodiversité ? La répartition des coûts est-elle équitable entre hommes et femmes ?</w:t>
            </w:r>
          </w:p>
          <w:p w14:paraId="44CFF29A"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Comment les projets ou activités liés à la conservation ou à l'utilisation durable de la biodiversité impactent-ils les soins et les responsabilités domestiques ? L'impact est-il similaire pour les femmes et les </w:t>
            </w:r>
            <w:proofErr w:type="gramStart"/>
            <w:r w:rsidRPr="00E17084">
              <w:rPr>
                <w:rFonts w:asciiTheme="majorHAnsi" w:hAnsiTheme="majorHAnsi" w:cstheme="majorHAnsi"/>
                <w:sz w:val="20"/>
                <w:szCs w:val="20"/>
              </w:rPr>
              <w:t>hommes ?</w:t>
            </w:r>
            <w:proofErr w:type="gramEnd"/>
          </w:p>
          <w:p w14:paraId="789ADCE0"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Comment les projets ou activités liés à la conservation ou à l'utilisation durable de la biodiversité impactent-ils les responsabilités productives ? L'impact est-il similaire pour les femmes et les </w:t>
            </w:r>
            <w:proofErr w:type="gramStart"/>
            <w:r w:rsidRPr="00E17084">
              <w:rPr>
                <w:rFonts w:asciiTheme="majorHAnsi" w:hAnsiTheme="majorHAnsi" w:cstheme="majorHAnsi"/>
                <w:sz w:val="20"/>
                <w:szCs w:val="20"/>
              </w:rPr>
              <w:t>hommes ?</w:t>
            </w:r>
            <w:proofErr w:type="gramEnd"/>
          </w:p>
        </w:tc>
      </w:tr>
      <w:tr w:rsidR="00B72499" w:rsidRPr="00E17084" w14:paraId="5ED90344" w14:textId="77777777" w:rsidTr="00B72499">
        <w:tc>
          <w:tcPr>
            <w:tcW w:w="2531" w:type="dxa"/>
            <w:vMerge/>
          </w:tcPr>
          <w:p w14:paraId="0F627F42" w14:textId="77777777" w:rsidR="00B72499" w:rsidRPr="00E17084" w:rsidRDefault="00B72499" w:rsidP="00A30F78">
            <w:pPr>
              <w:rPr>
                <w:rFonts w:asciiTheme="majorHAnsi" w:hAnsiTheme="majorHAnsi" w:cstheme="majorHAnsi"/>
                <w:sz w:val="20"/>
                <w:szCs w:val="20"/>
              </w:rPr>
            </w:pPr>
          </w:p>
        </w:tc>
        <w:tc>
          <w:tcPr>
            <w:tcW w:w="884" w:type="dxa"/>
          </w:tcPr>
          <w:p w14:paraId="50B8C850" w14:textId="77777777" w:rsidR="00B72499" w:rsidRPr="00E17084" w:rsidRDefault="00B72499" w:rsidP="00A30F78">
            <w:pPr>
              <w:rPr>
                <w:rFonts w:asciiTheme="majorHAnsi" w:hAnsiTheme="majorHAnsi" w:cstheme="majorHAnsi"/>
                <w:sz w:val="20"/>
                <w:szCs w:val="20"/>
              </w:rPr>
            </w:pPr>
          </w:p>
          <w:p w14:paraId="5BE98DE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Forêts</w:t>
            </w:r>
          </w:p>
        </w:tc>
        <w:tc>
          <w:tcPr>
            <w:tcW w:w="6030" w:type="dxa"/>
          </w:tcPr>
          <w:p w14:paraId="29F51BBA" w14:textId="77777777" w:rsidR="00B72499" w:rsidRPr="00E17084" w:rsidRDefault="00B72499" w:rsidP="00A30F78">
            <w:pPr>
              <w:pStyle w:val="ListParagraph"/>
              <w:rPr>
                <w:rFonts w:asciiTheme="majorHAnsi" w:hAnsiTheme="majorHAnsi" w:cstheme="majorHAnsi"/>
                <w:sz w:val="20"/>
                <w:szCs w:val="20"/>
              </w:rPr>
            </w:pPr>
          </w:p>
          <w:p w14:paraId="3B357561"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 Quels sont les impacts positifs des projets/activités forestières sur les femmes et les hommes ?</w:t>
            </w:r>
          </w:p>
          <w:p w14:paraId="0CE4D6A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Quels sont les impacts négatifs des projets/activités forestières sur les femmes et les hommes ?</w:t>
            </w:r>
          </w:p>
          <w:p w14:paraId="420C1C16"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Qui bénéficie des projets ou activités forestières ? La répartition des avantages est-elle équitable entre hommes et femmes ?</w:t>
            </w:r>
          </w:p>
          <w:p w14:paraId="659E5A25"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Qui supporte les coûts des projets forestiers ? La répartition des coûts est-elle équitable entre hommes et femmes ?</w:t>
            </w:r>
          </w:p>
          <w:p w14:paraId="06F53BB3"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Comment les projets ou activités forestières impactent-ils les soins et les responsabilités domestiques ? L'impact est-il similaire pour les femmes et les hommes ?</w:t>
            </w:r>
          </w:p>
          <w:p w14:paraId="08FFF7FB"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Quel impact les projets/activités forestières ont-ils ? L'impact est-il similaire pour les femmes et les </w:t>
            </w:r>
            <w:proofErr w:type="gramStart"/>
            <w:r w:rsidRPr="00E17084">
              <w:rPr>
                <w:rFonts w:asciiTheme="majorHAnsi" w:hAnsiTheme="majorHAnsi" w:cstheme="majorHAnsi"/>
                <w:sz w:val="20"/>
                <w:szCs w:val="20"/>
              </w:rPr>
              <w:t>hommes ?</w:t>
            </w:r>
            <w:proofErr w:type="gramEnd"/>
          </w:p>
        </w:tc>
      </w:tr>
      <w:tr w:rsidR="00B72499" w:rsidRPr="00E17084" w14:paraId="108EEA3F" w14:textId="77777777" w:rsidTr="00B72499">
        <w:tc>
          <w:tcPr>
            <w:tcW w:w="2531" w:type="dxa"/>
            <w:vMerge/>
          </w:tcPr>
          <w:p w14:paraId="465F328D" w14:textId="77777777" w:rsidR="00B72499" w:rsidRPr="00E17084" w:rsidRDefault="00B72499" w:rsidP="00A30F78">
            <w:pPr>
              <w:rPr>
                <w:rFonts w:asciiTheme="majorHAnsi" w:hAnsiTheme="majorHAnsi" w:cstheme="majorHAnsi"/>
                <w:sz w:val="20"/>
                <w:szCs w:val="20"/>
              </w:rPr>
            </w:pPr>
          </w:p>
        </w:tc>
        <w:tc>
          <w:tcPr>
            <w:tcW w:w="884" w:type="dxa"/>
          </w:tcPr>
          <w:p w14:paraId="4D2325CF" w14:textId="77777777" w:rsidR="00B72499" w:rsidRPr="00E17084" w:rsidRDefault="00B72499" w:rsidP="00A30F78">
            <w:pPr>
              <w:rPr>
                <w:rFonts w:asciiTheme="majorHAnsi" w:hAnsiTheme="majorHAnsi" w:cstheme="majorHAnsi"/>
                <w:sz w:val="20"/>
                <w:szCs w:val="20"/>
              </w:rPr>
            </w:pPr>
          </w:p>
          <w:p w14:paraId="586E673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lastRenderedPageBreak/>
              <w:t>Changement climatique</w:t>
            </w:r>
          </w:p>
        </w:tc>
        <w:tc>
          <w:tcPr>
            <w:tcW w:w="6030" w:type="dxa"/>
          </w:tcPr>
          <w:p w14:paraId="1E799958" w14:textId="77777777" w:rsidR="00B72499" w:rsidRPr="00E17084" w:rsidRDefault="00B72499" w:rsidP="00A30F78">
            <w:pPr>
              <w:rPr>
                <w:rFonts w:asciiTheme="majorHAnsi" w:hAnsiTheme="majorHAnsi" w:cstheme="majorHAnsi"/>
                <w:sz w:val="20"/>
                <w:szCs w:val="20"/>
              </w:rPr>
            </w:pPr>
          </w:p>
          <w:p w14:paraId="39FC96F1"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lastRenderedPageBreak/>
              <w:t>Quels sont les impacts positifs des projets/activités d'atténuation ou d'adaptation sur les femmes et les hommes ?</w:t>
            </w:r>
          </w:p>
          <w:p w14:paraId="2A376A74"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Quels sont les impacts négatifs des projets/activités d'atténuation ou d'adaptation sur les femmes et les hommes ?</w:t>
            </w:r>
          </w:p>
          <w:p w14:paraId="2AFBA1E2"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Qui bénéficie des projets/activités d'atténuation ou d'adaptation ? La répartition des avantages est-elle équitable entre hommes et femmes ?</w:t>
            </w:r>
          </w:p>
          <w:p w14:paraId="127E285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Qui supporte les coûts des projets/activités d'atténuation ou d'adaptation ? La répartition des coûts est-elle équitable entre hommes et femmes ?</w:t>
            </w:r>
          </w:p>
          <w:p w14:paraId="0CDEE8F4"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Comment les projets/activités d'atténuation ou d'adaptation impactent-ils les soins et les responsabilités domestiques ? L'impact est-il similaire pour les femmes et les hommes ?</w:t>
            </w:r>
          </w:p>
          <w:p w14:paraId="5E9B8D77"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Quel impact les projets/activités d'atténuation ou d'adaptation ont-ils ? L'impact est-il similaire pour les femmes et les hommes ?</w:t>
            </w:r>
          </w:p>
        </w:tc>
      </w:tr>
      <w:tr w:rsidR="00B72499" w:rsidRPr="00E17084" w14:paraId="35DC7F41" w14:textId="77777777" w:rsidTr="00B72499">
        <w:tc>
          <w:tcPr>
            <w:tcW w:w="2531" w:type="dxa"/>
            <w:vMerge/>
          </w:tcPr>
          <w:p w14:paraId="55BD2876" w14:textId="77777777" w:rsidR="00B72499" w:rsidRPr="00E17084" w:rsidRDefault="00B72499" w:rsidP="00A30F78">
            <w:pPr>
              <w:rPr>
                <w:rFonts w:asciiTheme="majorHAnsi" w:hAnsiTheme="majorHAnsi" w:cstheme="majorHAnsi"/>
                <w:sz w:val="20"/>
                <w:szCs w:val="20"/>
              </w:rPr>
            </w:pPr>
          </w:p>
        </w:tc>
        <w:tc>
          <w:tcPr>
            <w:tcW w:w="884" w:type="dxa"/>
          </w:tcPr>
          <w:p w14:paraId="54C60BD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Gestion des déchets</w:t>
            </w:r>
          </w:p>
        </w:tc>
        <w:tc>
          <w:tcPr>
            <w:tcW w:w="6030" w:type="dxa"/>
          </w:tcPr>
          <w:p w14:paraId="4CC0E9D5"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 Quels sont les impacts positifs des projets/activités de gestion des déchets sur les femmes et les hommes ?</w:t>
            </w:r>
          </w:p>
          <w:p w14:paraId="1FD76919"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Quels sont les impacts négatifs des projets/activités de gestion des déchets sur les femmes et les hommes ?</w:t>
            </w:r>
          </w:p>
          <w:p w14:paraId="25E799F5"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Qui bénéficie des projets/activités de gestion des déchets ? La répartition des avantages est-elle équitable entre hommes et femmes ?</w:t>
            </w:r>
          </w:p>
          <w:p w14:paraId="410A167C"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Qui supporte les coûts des projets/activités de gestion des déchets ? La répartition des coûts est-elle équitable entre hommes et femmes ?</w:t>
            </w:r>
          </w:p>
          <w:p w14:paraId="3B0D5BA7"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Comment les projets ou activités de gestion des déchets impactent-ils les soins et les responsabilités domestiques ? L'impact est-il similaire pour les femmes et les hommes ?</w:t>
            </w:r>
          </w:p>
          <w:p w14:paraId="0A81EFE3"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Comment les projets/activités de gestion des déchets aquatiques impactent-ils les responsabilités productives ? L'impact est-il similaire pour les femmes et les hommes ?</w:t>
            </w:r>
          </w:p>
        </w:tc>
      </w:tr>
    </w:tbl>
    <w:p w14:paraId="24039CC1" w14:textId="2E0D9568" w:rsidR="00B72499" w:rsidRPr="00B72499" w:rsidRDefault="00B72499" w:rsidP="00B72499">
      <w:pPr>
        <w:jc w:val="both"/>
        <w:rPr>
          <w:rFonts w:asciiTheme="majorHAnsi" w:hAnsiTheme="majorHAnsi"/>
          <w:bCs/>
        </w:rPr>
      </w:pPr>
    </w:p>
    <w:sectPr w:rsidR="00B72499" w:rsidRPr="00B72499" w:rsidSect="00234F55">
      <w:footerReference w:type="even" r:id="rId15"/>
      <w:footerReference w:type="default" r:id="rId1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8F8AD" w14:textId="77777777" w:rsidR="00AF12CC" w:rsidRDefault="00AF12CC" w:rsidP="00B47800">
      <w:r>
        <w:separator/>
      </w:r>
    </w:p>
  </w:endnote>
  <w:endnote w:type="continuationSeparator" w:id="0">
    <w:p w14:paraId="29367B6B" w14:textId="77777777" w:rsidR="00AF12CC" w:rsidRDefault="00AF12CC" w:rsidP="00B47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Zapf Dingbats">
    <w:altName w:val="Wingdings"/>
    <w:panose1 w:val="020B0604020202020204"/>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677C" w14:textId="77777777" w:rsidR="0037532B" w:rsidRDefault="0037532B" w:rsidP="001D00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4A4D96" w14:textId="77777777" w:rsidR="0037532B" w:rsidRDefault="0037532B" w:rsidP="001D00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7D06" w14:textId="1823A71B" w:rsidR="0037532B" w:rsidRDefault="0037532B" w:rsidP="001D00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F5995">
      <w:rPr>
        <w:rStyle w:val="PageNumber"/>
        <w:noProof/>
      </w:rPr>
      <w:t>7</w:t>
    </w:r>
    <w:r>
      <w:rPr>
        <w:rStyle w:val="PageNumber"/>
      </w:rPr>
      <w:fldChar w:fldCharType="end"/>
    </w:r>
  </w:p>
  <w:p w14:paraId="53D96174" w14:textId="77777777" w:rsidR="0037532B" w:rsidRDefault="0037532B" w:rsidP="001D00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6BF42" w14:textId="77777777" w:rsidR="00AF12CC" w:rsidRDefault="00AF12CC" w:rsidP="00B47800">
      <w:r>
        <w:separator/>
      </w:r>
    </w:p>
  </w:footnote>
  <w:footnote w:type="continuationSeparator" w:id="0">
    <w:p w14:paraId="2C070D2B" w14:textId="77777777" w:rsidR="00AF12CC" w:rsidRDefault="00AF12CC" w:rsidP="00B47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6495"/>
    <w:multiLevelType w:val="hybridMultilevel"/>
    <w:tmpl w:val="EFCE5AB2"/>
    <w:lvl w:ilvl="0" w:tplc="895AB1EA">
      <w:start w:val="1"/>
      <w:numFmt w:val="bullet"/>
      <w:lvlText w:val=""/>
      <w:lvlJc w:val="left"/>
      <w:pPr>
        <w:ind w:left="113" w:hanging="113"/>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62D290B"/>
    <w:multiLevelType w:val="hybridMultilevel"/>
    <w:tmpl w:val="799822CC"/>
    <w:lvl w:ilvl="0" w:tplc="F718E0EC">
      <w:start w:val="1"/>
      <w:numFmt w:val="decimal"/>
      <w:lvlText w:val="%1."/>
      <w:lvlJc w:val="left"/>
      <w:pPr>
        <w:tabs>
          <w:tab w:val="num" w:pos="360"/>
        </w:tabs>
        <w:ind w:left="360" w:hanging="360"/>
      </w:pPr>
    </w:lvl>
    <w:lvl w:ilvl="1" w:tplc="33103A86">
      <w:start w:val="1"/>
      <w:numFmt w:val="lowerLetter"/>
      <w:lvlText w:val="%2."/>
      <w:lvlJc w:val="left"/>
      <w:pPr>
        <w:tabs>
          <w:tab w:val="num" w:pos="1080"/>
        </w:tabs>
        <w:ind w:left="1080" w:hanging="360"/>
      </w:pPr>
      <w:rPr>
        <w:rFonts w:asciiTheme="minorHAnsi" w:eastAsiaTheme="minorHAnsi" w:hAnsiTheme="minorHAnsi" w:cstheme="minorBidi"/>
      </w:rPr>
    </w:lvl>
    <w:lvl w:ilvl="2" w:tplc="84A07CF0" w:tentative="1">
      <w:start w:val="1"/>
      <w:numFmt w:val="decimal"/>
      <w:lvlText w:val="%3."/>
      <w:lvlJc w:val="left"/>
      <w:pPr>
        <w:tabs>
          <w:tab w:val="num" w:pos="1800"/>
        </w:tabs>
        <w:ind w:left="1800" w:hanging="360"/>
      </w:pPr>
    </w:lvl>
    <w:lvl w:ilvl="3" w:tplc="91701B42" w:tentative="1">
      <w:start w:val="1"/>
      <w:numFmt w:val="decimal"/>
      <w:lvlText w:val="%4."/>
      <w:lvlJc w:val="left"/>
      <w:pPr>
        <w:tabs>
          <w:tab w:val="num" w:pos="2520"/>
        </w:tabs>
        <w:ind w:left="2520" w:hanging="360"/>
      </w:pPr>
    </w:lvl>
    <w:lvl w:ilvl="4" w:tplc="286068EA" w:tentative="1">
      <w:start w:val="1"/>
      <w:numFmt w:val="decimal"/>
      <w:lvlText w:val="%5."/>
      <w:lvlJc w:val="left"/>
      <w:pPr>
        <w:tabs>
          <w:tab w:val="num" w:pos="3240"/>
        </w:tabs>
        <w:ind w:left="3240" w:hanging="360"/>
      </w:pPr>
    </w:lvl>
    <w:lvl w:ilvl="5" w:tplc="50BCCC48" w:tentative="1">
      <w:start w:val="1"/>
      <w:numFmt w:val="decimal"/>
      <w:lvlText w:val="%6."/>
      <w:lvlJc w:val="left"/>
      <w:pPr>
        <w:tabs>
          <w:tab w:val="num" w:pos="3960"/>
        </w:tabs>
        <w:ind w:left="3960" w:hanging="360"/>
      </w:pPr>
    </w:lvl>
    <w:lvl w:ilvl="6" w:tplc="5DDC5B98" w:tentative="1">
      <w:start w:val="1"/>
      <w:numFmt w:val="decimal"/>
      <w:lvlText w:val="%7."/>
      <w:lvlJc w:val="left"/>
      <w:pPr>
        <w:tabs>
          <w:tab w:val="num" w:pos="4680"/>
        </w:tabs>
        <w:ind w:left="4680" w:hanging="360"/>
      </w:pPr>
    </w:lvl>
    <w:lvl w:ilvl="7" w:tplc="35F67618" w:tentative="1">
      <w:start w:val="1"/>
      <w:numFmt w:val="decimal"/>
      <w:lvlText w:val="%8."/>
      <w:lvlJc w:val="left"/>
      <w:pPr>
        <w:tabs>
          <w:tab w:val="num" w:pos="5400"/>
        </w:tabs>
        <w:ind w:left="5400" w:hanging="360"/>
      </w:pPr>
    </w:lvl>
    <w:lvl w:ilvl="8" w:tplc="1A3E29AA" w:tentative="1">
      <w:start w:val="1"/>
      <w:numFmt w:val="decimal"/>
      <w:lvlText w:val="%9."/>
      <w:lvlJc w:val="left"/>
      <w:pPr>
        <w:tabs>
          <w:tab w:val="num" w:pos="6120"/>
        </w:tabs>
        <w:ind w:left="6120" w:hanging="360"/>
      </w:pPr>
    </w:lvl>
  </w:abstractNum>
  <w:abstractNum w:abstractNumId="2" w15:restartNumberingAfterBreak="0">
    <w:nsid w:val="06C85010"/>
    <w:multiLevelType w:val="hybridMultilevel"/>
    <w:tmpl w:val="75EC3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91B20"/>
    <w:multiLevelType w:val="hybridMultilevel"/>
    <w:tmpl w:val="CD6ADB8E"/>
    <w:lvl w:ilvl="0" w:tplc="D88E3DD6">
      <w:start w:val="1"/>
      <w:numFmt w:val="bullet"/>
      <w:lvlText w:val=""/>
      <w:lvlJc w:val="left"/>
      <w:pPr>
        <w:ind w:left="113" w:hanging="113"/>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0B27792C"/>
    <w:multiLevelType w:val="hybridMultilevel"/>
    <w:tmpl w:val="B5D09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681897"/>
    <w:multiLevelType w:val="hybridMultilevel"/>
    <w:tmpl w:val="37122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212F99"/>
    <w:multiLevelType w:val="hybridMultilevel"/>
    <w:tmpl w:val="21A03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514EE2"/>
    <w:multiLevelType w:val="hybridMultilevel"/>
    <w:tmpl w:val="C18224DA"/>
    <w:lvl w:ilvl="0" w:tplc="1E48073C">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3EA3418"/>
    <w:multiLevelType w:val="hybridMultilevel"/>
    <w:tmpl w:val="182A73E6"/>
    <w:lvl w:ilvl="0" w:tplc="3DAA27FA">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152B3BB4"/>
    <w:multiLevelType w:val="hybridMultilevel"/>
    <w:tmpl w:val="5E1A97E4"/>
    <w:lvl w:ilvl="0" w:tplc="B1965EB4">
      <w:start w:val="1"/>
      <w:numFmt w:val="decimal"/>
      <w:lvlText w:val="%1."/>
      <w:lvlJc w:val="left"/>
      <w:pPr>
        <w:tabs>
          <w:tab w:val="num" w:pos="720"/>
        </w:tabs>
        <w:ind w:left="720" w:hanging="360"/>
      </w:pPr>
    </w:lvl>
    <w:lvl w:ilvl="1" w:tplc="80BE9068" w:tentative="1">
      <w:start w:val="1"/>
      <w:numFmt w:val="decimal"/>
      <w:lvlText w:val="%2."/>
      <w:lvlJc w:val="left"/>
      <w:pPr>
        <w:tabs>
          <w:tab w:val="num" w:pos="1440"/>
        </w:tabs>
        <w:ind w:left="1440" w:hanging="360"/>
      </w:pPr>
    </w:lvl>
    <w:lvl w:ilvl="2" w:tplc="50C4E4F0" w:tentative="1">
      <w:start w:val="1"/>
      <w:numFmt w:val="decimal"/>
      <w:lvlText w:val="%3."/>
      <w:lvlJc w:val="left"/>
      <w:pPr>
        <w:tabs>
          <w:tab w:val="num" w:pos="2160"/>
        </w:tabs>
        <w:ind w:left="2160" w:hanging="360"/>
      </w:pPr>
    </w:lvl>
    <w:lvl w:ilvl="3" w:tplc="51629250" w:tentative="1">
      <w:start w:val="1"/>
      <w:numFmt w:val="decimal"/>
      <w:lvlText w:val="%4."/>
      <w:lvlJc w:val="left"/>
      <w:pPr>
        <w:tabs>
          <w:tab w:val="num" w:pos="2880"/>
        </w:tabs>
        <w:ind w:left="2880" w:hanging="360"/>
      </w:pPr>
    </w:lvl>
    <w:lvl w:ilvl="4" w:tplc="959AE372" w:tentative="1">
      <w:start w:val="1"/>
      <w:numFmt w:val="decimal"/>
      <w:lvlText w:val="%5."/>
      <w:lvlJc w:val="left"/>
      <w:pPr>
        <w:tabs>
          <w:tab w:val="num" w:pos="3600"/>
        </w:tabs>
        <w:ind w:left="3600" w:hanging="360"/>
      </w:pPr>
    </w:lvl>
    <w:lvl w:ilvl="5" w:tplc="235CF94C" w:tentative="1">
      <w:start w:val="1"/>
      <w:numFmt w:val="decimal"/>
      <w:lvlText w:val="%6."/>
      <w:lvlJc w:val="left"/>
      <w:pPr>
        <w:tabs>
          <w:tab w:val="num" w:pos="4320"/>
        </w:tabs>
        <w:ind w:left="4320" w:hanging="360"/>
      </w:pPr>
    </w:lvl>
    <w:lvl w:ilvl="6" w:tplc="5F1662E6" w:tentative="1">
      <w:start w:val="1"/>
      <w:numFmt w:val="decimal"/>
      <w:lvlText w:val="%7."/>
      <w:lvlJc w:val="left"/>
      <w:pPr>
        <w:tabs>
          <w:tab w:val="num" w:pos="5040"/>
        </w:tabs>
        <w:ind w:left="5040" w:hanging="360"/>
      </w:pPr>
    </w:lvl>
    <w:lvl w:ilvl="7" w:tplc="74CC1810" w:tentative="1">
      <w:start w:val="1"/>
      <w:numFmt w:val="decimal"/>
      <w:lvlText w:val="%8."/>
      <w:lvlJc w:val="left"/>
      <w:pPr>
        <w:tabs>
          <w:tab w:val="num" w:pos="5760"/>
        </w:tabs>
        <w:ind w:left="5760" w:hanging="360"/>
      </w:pPr>
    </w:lvl>
    <w:lvl w:ilvl="8" w:tplc="76783BB6" w:tentative="1">
      <w:start w:val="1"/>
      <w:numFmt w:val="decimal"/>
      <w:lvlText w:val="%9."/>
      <w:lvlJc w:val="left"/>
      <w:pPr>
        <w:tabs>
          <w:tab w:val="num" w:pos="6480"/>
        </w:tabs>
        <w:ind w:left="6480" w:hanging="360"/>
      </w:pPr>
    </w:lvl>
  </w:abstractNum>
  <w:abstractNum w:abstractNumId="10" w15:restartNumberingAfterBreak="0">
    <w:nsid w:val="1ACE12F9"/>
    <w:multiLevelType w:val="hybridMultilevel"/>
    <w:tmpl w:val="3CAE2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AD497D"/>
    <w:multiLevelType w:val="hybridMultilevel"/>
    <w:tmpl w:val="DDCC543A"/>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D626AFD"/>
    <w:multiLevelType w:val="hybridMultilevel"/>
    <w:tmpl w:val="A8F42E36"/>
    <w:lvl w:ilvl="0" w:tplc="02C0FE7C">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1E4C1340"/>
    <w:multiLevelType w:val="hybridMultilevel"/>
    <w:tmpl w:val="42C02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39164C"/>
    <w:multiLevelType w:val="hybridMultilevel"/>
    <w:tmpl w:val="9D98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B717B1"/>
    <w:multiLevelType w:val="hybridMultilevel"/>
    <w:tmpl w:val="2AB6D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2D3EC6"/>
    <w:multiLevelType w:val="hybridMultilevel"/>
    <w:tmpl w:val="BFB065A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23702E55"/>
    <w:multiLevelType w:val="hybridMultilevel"/>
    <w:tmpl w:val="C72C6042"/>
    <w:lvl w:ilvl="0" w:tplc="E8FEE29A">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0A50DD"/>
    <w:multiLevelType w:val="hybridMultilevel"/>
    <w:tmpl w:val="2AA69132"/>
    <w:lvl w:ilvl="0" w:tplc="CDE2102E">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24853AE2"/>
    <w:multiLevelType w:val="hybridMultilevel"/>
    <w:tmpl w:val="5A4EF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001709"/>
    <w:multiLevelType w:val="hybridMultilevel"/>
    <w:tmpl w:val="DFCA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9B4438"/>
    <w:multiLevelType w:val="hybridMultilevel"/>
    <w:tmpl w:val="9E48D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6178AF"/>
    <w:multiLevelType w:val="hybridMultilevel"/>
    <w:tmpl w:val="283E2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DB324D"/>
    <w:multiLevelType w:val="hybridMultilevel"/>
    <w:tmpl w:val="E9EA51C8"/>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4" w15:restartNumberingAfterBreak="0">
    <w:nsid w:val="36C15270"/>
    <w:multiLevelType w:val="hybridMultilevel"/>
    <w:tmpl w:val="87D8D150"/>
    <w:lvl w:ilvl="0" w:tplc="140A000F">
      <w:start w:val="1"/>
      <w:numFmt w:val="decimal"/>
      <w:lvlText w:val="%1."/>
      <w:lvlJc w:val="left"/>
      <w:pPr>
        <w:ind w:left="720" w:hanging="360"/>
      </w:pPr>
      <w:rPr>
        <w:rFonts w:cs="Times New Roman"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37FF7736"/>
    <w:multiLevelType w:val="hybridMultilevel"/>
    <w:tmpl w:val="356A7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9AE7571"/>
    <w:multiLevelType w:val="hybridMultilevel"/>
    <w:tmpl w:val="9F224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A45137"/>
    <w:multiLevelType w:val="hybridMultilevel"/>
    <w:tmpl w:val="F5461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BD17F4D"/>
    <w:multiLevelType w:val="hybridMultilevel"/>
    <w:tmpl w:val="F126F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D7317CD"/>
    <w:multiLevelType w:val="hybridMultilevel"/>
    <w:tmpl w:val="A08E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413D5"/>
    <w:multiLevelType w:val="hybridMultilevel"/>
    <w:tmpl w:val="2458C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4A21A5"/>
    <w:multiLevelType w:val="hybridMultilevel"/>
    <w:tmpl w:val="F7B8D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1452435"/>
    <w:multiLevelType w:val="hybridMultilevel"/>
    <w:tmpl w:val="944E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73123B"/>
    <w:multiLevelType w:val="hybridMultilevel"/>
    <w:tmpl w:val="30D6D896"/>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4" w15:restartNumberingAfterBreak="0">
    <w:nsid w:val="457D08B1"/>
    <w:multiLevelType w:val="hybridMultilevel"/>
    <w:tmpl w:val="90187A36"/>
    <w:lvl w:ilvl="0" w:tplc="A8DEE0F4">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15:restartNumberingAfterBreak="0">
    <w:nsid w:val="46C47E31"/>
    <w:multiLevelType w:val="hybridMultilevel"/>
    <w:tmpl w:val="C2B8B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440BB0"/>
    <w:multiLevelType w:val="hybridMultilevel"/>
    <w:tmpl w:val="FDE01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714027"/>
    <w:multiLevelType w:val="hybridMultilevel"/>
    <w:tmpl w:val="921A9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FD0871"/>
    <w:multiLevelType w:val="hybridMultilevel"/>
    <w:tmpl w:val="16306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F8D1DCB"/>
    <w:multiLevelType w:val="hybridMultilevel"/>
    <w:tmpl w:val="47749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1363B8E"/>
    <w:multiLevelType w:val="hybridMultilevel"/>
    <w:tmpl w:val="E758D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1BD1059"/>
    <w:multiLevelType w:val="hybridMultilevel"/>
    <w:tmpl w:val="9956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D20750"/>
    <w:multiLevelType w:val="hybridMultilevel"/>
    <w:tmpl w:val="89027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F82B87"/>
    <w:multiLevelType w:val="hybridMultilevel"/>
    <w:tmpl w:val="054C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8209EA"/>
    <w:multiLevelType w:val="hybridMultilevel"/>
    <w:tmpl w:val="A6F8FC16"/>
    <w:lvl w:ilvl="0" w:tplc="1820C88E">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5" w15:restartNumberingAfterBreak="0">
    <w:nsid w:val="586C02D6"/>
    <w:multiLevelType w:val="hybridMultilevel"/>
    <w:tmpl w:val="F592793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46" w15:restartNumberingAfterBreak="0">
    <w:nsid w:val="5CEC0FEA"/>
    <w:multiLevelType w:val="hybridMultilevel"/>
    <w:tmpl w:val="4D68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E290295"/>
    <w:multiLevelType w:val="hybridMultilevel"/>
    <w:tmpl w:val="7402C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535730"/>
    <w:multiLevelType w:val="hybridMultilevel"/>
    <w:tmpl w:val="3252C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15F50F5"/>
    <w:multiLevelType w:val="hybridMultilevel"/>
    <w:tmpl w:val="F5B27446"/>
    <w:lvl w:ilvl="0" w:tplc="2B84D5B4">
      <w:start w:val="6"/>
      <w:numFmt w:val="decimal"/>
      <w:lvlText w:val="%1."/>
      <w:lvlJc w:val="left"/>
      <w:pPr>
        <w:tabs>
          <w:tab w:val="num" w:pos="720"/>
        </w:tabs>
        <w:ind w:left="720" w:hanging="360"/>
      </w:pPr>
    </w:lvl>
    <w:lvl w:ilvl="1" w:tplc="E7DA3260" w:tentative="1">
      <w:start w:val="1"/>
      <w:numFmt w:val="decimal"/>
      <w:lvlText w:val="%2."/>
      <w:lvlJc w:val="left"/>
      <w:pPr>
        <w:tabs>
          <w:tab w:val="num" w:pos="1440"/>
        </w:tabs>
        <w:ind w:left="1440" w:hanging="360"/>
      </w:pPr>
    </w:lvl>
    <w:lvl w:ilvl="2" w:tplc="D52C7036" w:tentative="1">
      <w:start w:val="1"/>
      <w:numFmt w:val="decimal"/>
      <w:lvlText w:val="%3."/>
      <w:lvlJc w:val="left"/>
      <w:pPr>
        <w:tabs>
          <w:tab w:val="num" w:pos="2160"/>
        </w:tabs>
        <w:ind w:left="2160" w:hanging="360"/>
      </w:pPr>
    </w:lvl>
    <w:lvl w:ilvl="3" w:tplc="61CEA582" w:tentative="1">
      <w:start w:val="1"/>
      <w:numFmt w:val="decimal"/>
      <w:lvlText w:val="%4."/>
      <w:lvlJc w:val="left"/>
      <w:pPr>
        <w:tabs>
          <w:tab w:val="num" w:pos="2880"/>
        </w:tabs>
        <w:ind w:left="2880" w:hanging="360"/>
      </w:pPr>
    </w:lvl>
    <w:lvl w:ilvl="4" w:tplc="DC6254E0" w:tentative="1">
      <w:start w:val="1"/>
      <w:numFmt w:val="decimal"/>
      <w:lvlText w:val="%5."/>
      <w:lvlJc w:val="left"/>
      <w:pPr>
        <w:tabs>
          <w:tab w:val="num" w:pos="3600"/>
        </w:tabs>
        <w:ind w:left="3600" w:hanging="360"/>
      </w:pPr>
    </w:lvl>
    <w:lvl w:ilvl="5" w:tplc="AE80EB1A" w:tentative="1">
      <w:start w:val="1"/>
      <w:numFmt w:val="decimal"/>
      <w:lvlText w:val="%6."/>
      <w:lvlJc w:val="left"/>
      <w:pPr>
        <w:tabs>
          <w:tab w:val="num" w:pos="4320"/>
        </w:tabs>
        <w:ind w:left="4320" w:hanging="360"/>
      </w:pPr>
    </w:lvl>
    <w:lvl w:ilvl="6" w:tplc="0580589A" w:tentative="1">
      <w:start w:val="1"/>
      <w:numFmt w:val="decimal"/>
      <w:lvlText w:val="%7."/>
      <w:lvlJc w:val="left"/>
      <w:pPr>
        <w:tabs>
          <w:tab w:val="num" w:pos="5040"/>
        </w:tabs>
        <w:ind w:left="5040" w:hanging="360"/>
      </w:pPr>
    </w:lvl>
    <w:lvl w:ilvl="7" w:tplc="9088187A" w:tentative="1">
      <w:start w:val="1"/>
      <w:numFmt w:val="decimal"/>
      <w:lvlText w:val="%8."/>
      <w:lvlJc w:val="left"/>
      <w:pPr>
        <w:tabs>
          <w:tab w:val="num" w:pos="5760"/>
        </w:tabs>
        <w:ind w:left="5760" w:hanging="360"/>
      </w:pPr>
    </w:lvl>
    <w:lvl w:ilvl="8" w:tplc="402E7F9C" w:tentative="1">
      <w:start w:val="1"/>
      <w:numFmt w:val="decimal"/>
      <w:lvlText w:val="%9."/>
      <w:lvlJc w:val="left"/>
      <w:pPr>
        <w:tabs>
          <w:tab w:val="num" w:pos="6480"/>
        </w:tabs>
        <w:ind w:left="6480" w:hanging="360"/>
      </w:pPr>
    </w:lvl>
  </w:abstractNum>
  <w:abstractNum w:abstractNumId="50" w15:restartNumberingAfterBreak="0">
    <w:nsid w:val="643E7C90"/>
    <w:multiLevelType w:val="hybridMultilevel"/>
    <w:tmpl w:val="57920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AB3E55"/>
    <w:multiLevelType w:val="hybridMultilevel"/>
    <w:tmpl w:val="27B6B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250E5C"/>
    <w:multiLevelType w:val="hybridMultilevel"/>
    <w:tmpl w:val="F72C01D8"/>
    <w:lvl w:ilvl="0" w:tplc="F560EF88">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3" w15:restartNumberingAfterBreak="0">
    <w:nsid w:val="69327A15"/>
    <w:multiLevelType w:val="hybridMultilevel"/>
    <w:tmpl w:val="ABA42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477FC2"/>
    <w:multiLevelType w:val="hybridMultilevel"/>
    <w:tmpl w:val="17C4148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5" w15:restartNumberingAfterBreak="0">
    <w:nsid w:val="6E4929C8"/>
    <w:multiLevelType w:val="hybridMultilevel"/>
    <w:tmpl w:val="25DCAF74"/>
    <w:lvl w:ilvl="0" w:tplc="916C827A">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6" w15:restartNumberingAfterBreak="0">
    <w:nsid w:val="6ED5319B"/>
    <w:multiLevelType w:val="hybridMultilevel"/>
    <w:tmpl w:val="8B68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03D330F"/>
    <w:multiLevelType w:val="hybridMultilevel"/>
    <w:tmpl w:val="25ACA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0ED72EE"/>
    <w:multiLevelType w:val="hybridMultilevel"/>
    <w:tmpl w:val="B5D2D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23C2D0A"/>
    <w:multiLevelType w:val="hybridMultilevel"/>
    <w:tmpl w:val="2D1A8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8F25D4"/>
    <w:multiLevelType w:val="hybridMultilevel"/>
    <w:tmpl w:val="C0122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729447D"/>
    <w:multiLevelType w:val="hybridMultilevel"/>
    <w:tmpl w:val="D6EE1588"/>
    <w:lvl w:ilvl="0" w:tplc="2B00EF66">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3E58AA"/>
    <w:multiLevelType w:val="hybridMultilevel"/>
    <w:tmpl w:val="67DC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83C64A5"/>
    <w:multiLevelType w:val="hybridMultilevel"/>
    <w:tmpl w:val="244E2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753E5D"/>
    <w:multiLevelType w:val="hybridMultilevel"/>
    <w:tmpl w:val="47DC402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5" w15:restartNumberingAfterBreak="0">
    <w:nsid w:val="7AA90B84"/>
    <w:multiLevelType w:val="hybridMultilevel"/>
    <w:tmpl w:val="EDCC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B64736D"/>
    <w:multiLevelType w:val="hybridMultilevel"/>
    <w:tmpl w:val="C2B40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2269100">
    <w:abstractNumId w:val="22"/>
  </w:num>
  <w:num w:numId="2" w16cid:durableId="1954556738">
    <w:abstractNumId w:val="41"/>
  </w:num>
  <w:num w:numId="3" w16cid:durableId="998190161">
    <w:abstractNumId w:val="36"/>
  </w:num>
  <w:num w:numId="4" w16cid:durableId="151723877">
    <w:abstractNumId w:val="46"/>
  </w:num>
  <w:num w:numId="5" w16cid:durableId="1614895487">
    <w:abstractNumId w:val="42"/>
  </w:num>
  <w:num w:numId="6" w16cid:durableId="1343627229">
    <w:abstractNumId w:val="32"/>
  </w:num>
  <w:num w:numId="7" w16cid:durableId="382369690">
    <w:abstractNumId w:val="23"/>
  </w:num>
  <w:num w:numId="8" w16cid:durableId="959532300">
    <w:abstractNumId w:val="53"/>
  </w:num>
  <w:num w:numId="9" w16cid:durableId="1316908601">
    <w:abstractNumId w:val="57"/>
  </w:num>
  <w:num w:numId="10" w16cid:durableId="387806652">
    <w:abstractNumId w:val="14"/>
  </w:num>
  <w:num w:numId="11" w16cid:durableId="1392652018">
    <w:abstractNumId w:val="65"/>
  </w:num>
  <w:num w:numId="12" w16cid:durableId="647902809">
    <w:abstractNumId w:val="59"/>
  </w:num>
  <w:num w:numId="13" w16cid:durableId="1632632990">
    <w:abstractNumId w:val="47"/>
  </w:num>
  <w:num w:numId="14" w16cid:durableId="1306542932">
    <w:abstractNumId w:val="60"/>
  </w:num>
  <w:num w:numId="15" w16cid:durableId="1509174974">
    <w:abstractNumId w:val="45"/>
  </w:num>
  <w:num w:numId="16" w16cid:durableId="1218396090">
    <w:abstractNumId w:val="0"/>
  </w:num>
  <w:num w:numId="17" w16cid:durableId="663364027">
    <w:abstractNumId w:val="3"/>
  </w:num>
  <w:num w:numId="18" w16cid:durableId="1749305648">
    <w:abstractNumId w:val="12"/>
  </w:num>
  <w:num w:numId="19" w16cid:durableId="1002927751">
    <w:abstractNumId w:val="52"/>
  </w:num>
  <w:num w:numId="20" w16cid:durableId="141584141">
    <w:abstractNumId w:val="44"/>
  </w:num>
  <w:num w:numId="21" w16cid:durableId="115831759">
    <w:abstractNumId w:val="8"/>
  </w:num>
  <w:num w:numId="22" w16cid:durableId="1261256302">
    <w:abstractNumId w:val="7"/>
  </w:num>
  <w:num w:numId="23" w16cid:durableId="473064546">
    <w:abstractNumId w:val="34"/>
  </w:num>
  <w:num w:numId="24" w16cid:durableId="94443887">
    <w:abstractNumId w:val="18"/>
  </w:num>
  <w:num w:numId="25" w16cid:durableId="1794445414">
    <w:abstractNumId w:val="55"/>
  </w:num>
  <w:num w:numId="26" w16cid:durableId="854225439">
    <w:abstractNumId w:val="54"/>
  </w:num>
  <w:num w:numId="27" w16cid:durableId="46414408">
    <w:abstractNumId w:val="16"/>
  </w:num>
  <w:num w:numId="28" w16cid:durableId="1928688361">
    <w:abstractNumId w:val="30"/>
  </w:num>
  <w:num w:numId="29" w16cid:durableId="1152218348">
    <w:abstractNumId w:val="24"/>
  </w:num>
  <w:num w:numId="30" w16cid:durableId="1827896626">
    <w:abstractNumId w:val="11"/>
  </w:num>
  <w:num w:numId="31" w16cid:durableId="668866805">
    <w:abstractNumId w:val="58"/>
  </w:num>
  <w:num w:numId="32" w16cid:durableId="2019847290">
    <w:abstractNumId w:val="20"/>
  </w:num>
  <w:num w:numId="33" w16cid:durableId="965963426">
    <w:abstractNumId w:val="62"/>
  </w:num>
  <w:num w:numId="34" w16cid:durableId="812066393">
    <w:abstractNumId w:val="48"/>
  </w:num>
  <w:num w:numId="35" w16cid:durableId="238448756">
    <w:abstractNumId w:val="51"/>
  </w:num>
  <w:num w:numId="36" w16cid:durableId="1249460962">
    <w:abstractNumId w:val="63"/>
  </w:num>
  <w:num w:numId="37" w16cid:durableId="1524317468">
    <w:abstractNumId w:val="6"/>
  </w:num>
  <w:num w:numId="38" w16cid:durableId="847905483">
    <w:abstractNumId w:val="37"/>
  </w:num>
  <w:num w:numId="39" w16cid:durableId="1596204797">
    <w:abstractNumId w:val="1"/>
  </w:num>
  <w:num w:numId="40" w16cid:durableId="1646427187">
    <w:abstractNumId w:val="17"/>
  </w:num>
  <w:num w:numId="41" w16cid:durableId="1317883049">
    <w:abstractNumId w:val="35"/>
  </w:num>
  <w:num w:numId="42" w16cid:durableId="1887332315">
    <w:abstractNumId w:val="2"/>
  </w:num>
  <w:num w:numId="43" w16cid:durableId="475996602">
    <w:abstractNumId w:val="10"/>
  </w:num>
  <w:num w:numId="44" w16cid:durableId="1117914687">
    <w:abstractNumId w:val="43"/>
  </w:num>
  <w:num w:numId="45" w16cid:durableId="1234393981">
    <w:abstractNumId w:val="61"/>
  </w:num>
  <w:num w:numId="46" w16cid:durableId="794296734">
    <w:abstractNumId w:val="9"/>
  </w:num>
  <w:num w:numId="47" w16cid:durableId="382096248">
    <w:abstractNumId w:val="49"/>
  </w:num>
  <w:num w:numId="48" w16cid:durableId="1925601905">
    <w:abstractNumId w:val="38"/>
  </w:num>
  <w:num w:numId="49" w16cid:durableId="1809662662">
    <w:abstractNumId w:val="25"/>
  </w:num>
  <w:num w:numId="50" w16cid:durableId="1284847873">
    <w:abstractNumId w:val="5"/>
  </w:num>
  <w:num w:numId="51" w16cid:durableId="550575806">
    <w:abstractNumId w:val="13"/>
  </w:num>
  <w:num w:numId="52" w16cid:durableId="1760640903">
    <w:abstractNumId w:val="4"/>
  </w:num>
  <w:num w:numId="53" w16cid:durableId="247495509">
    <w:abstractNumId w:val="31"/>
  </w:num>
  <w:num w:numId="54" w16cid:durableId="752094504">
    <w:abstractNumId w:val="15"/>
  </w:num>
  <w:num w:numId="55" w16cid:durableId="1908101680">
    <w:abstractNumId w:val="28"/>
  </w:num>
  <w:num w:numId="56" w16cid:durableId="187792498">
    <w:abstractNumId w:val="40"/>
  </w:num>
  <w:num w:numId="57" w16cid:durableId="177283105">
    <w:abstractNumId w:val="27"/>
  </w:num>
  <w:num w:numId="58" w16cid:durableId="303660197">
    <w:abstractNumId w:val="19"/>
  </w:num>
  <w:num w:numId="59" w16cid:durableId="1963686213">
    <w:abstractNumId w:val="29"/>
  </w:num>
  <w:num w:numId="60" w16cid:durableId="857037771">
    <w:abstractNumId w:val="33"/>
  </w:num>
  <w:num w:numId="61" w16cid:durableId="2057463475">
    <w:abstractNumId w:val="21"/>
  </w:num>
  <w:num w:numId="62" w16cid:durableId="1200510297">
    <w:abstractNumId w:val="66"/>
  </w:num>
  <w:num w:numId="63" w16cid:durableId="867833276">
    <w:abstractNumId w:val="64"/>
  </w:num>
  <w:num w:numId="64" w16cid:durableId="105934237">
    <w:abstractNumId w:val="50"/>
  </w:num>
  <w:num w:numId="65" w16cid:durableId="932736870">
    <w:abstractNumId w:val="56"/>
  </w:num>
  <w:num w:numId="66" w16cid:durableId="1981302903">
    <w:abstractNumId w:val="26"/>
  </w:num>
  <w:num w:numId="67" w16cid:durableId="82886215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DCC"/>
    <w:rsid w:val="0000158A"/>
    <w:rsid w:val="000052F7"/>
    <w:rsid w:val="000058FD"/>
    <w:rsid w:val="0001127E"/>
    <w:rsid w:val="00012E04"/>
    <w:rsid w:val="00012E52"/>
    <w:rsid w:val="00013A76"/>
    <w:rsid w:val="000178B3"/>
    <w:rsid w:val="00021207"/>
    <w:rsid w:val="0002296B"/>
    <w:rsid w:val="00022DB4"/>
    <w:rsid w:val="00025F4E"/>
    <w:rsid w:val="00026DE7"/>
    <w:rsid w:val="0003064D"/>
    <w:rsid w:val="000310A7"/>
    <w:rsid w:val="00032816"/>
    <w:rsid w:val="00034541"/>
    <w:rsid w:val="00034F56"/>
    <w:rsid w:val="000364E9"/>
    <w:rsid w:val="00036A99"/>
    <w:rsid w:val="00037142"/>
    <w:rsid w:val="00037F11"/>
    <w:rsid w:val="00041D34"/>
    <w:rsid w:val="000423EB"/>
    <w:rsid w:val="00042E6E"/>
    <w:rsid w:val="000430C6"/>
    <w:rsid w:val="00043216"/>
    <w:rsid w:val="000433D3"/>
    <w:rsid w:val="00043A64"/>
    <w:rsid w:val="00043AD9"/>
    <w:rsid w:val="000461F4"/>
    <w:rsid w:val="00050299"/>
    <w:rsid w:val="000502BF"/>
    <w:rsid w:val="0005075A"/>
    <w:rsid w:val="00054633"/>
    <w:rsid w:val="00054F83"/>
    <w:rsid w:val="00055056"/>
    <w:rsid w:val="00055503"/>
    <w:rsid w:val="000574E7"/>
    <w:rsid w:val="000672D7"/>
    <w:rsid w:val="00070398"/>
    <w:rsid w:val="00072FDF"/>
    <w:rsid w:val="00073DB1"/>
    <w:rsid w:val="000760B4"/>
    <w:rsid w:val="000764F9"/>
    <w:rsid w:val="00076BED"/>
    <w:rsid w:val="00077576"/>
    <w:rsid w:val="000776B8"/>
    <w:rsid w:val="00080BDF"/>
    <w:rsid w:val="000814C6"/>
    <w:rsid w:val="00081657"/>
    <w:rsid w:val="00081C5E"/>
    <w:rsid w:val="00082439"/>
    <w:rsid w:val="000828CC"/>
    <w:rsid w:val="0008313D"/>
    <w:rsid w:val="00084385"/>
    <w:rsid w:val="00085047"/>
    <w:rsid w:val="0008537B"/>
    <w:rsid w:val="00085AEA"/>
    <w:rsid w:val="000869D8"/>
    <w:rsid w:val="000871DE"/>
    <w:rsid w:val="000909C6"/>
    <w:rsid w:val="00090EF2"/>
    <w:rsid w:val="00090F00"/>
    <w:rsid w:val="0009130A"/>
    <w:rsid w:val="000950BA"/>
    <w:rsid w:val="00095C38"/>
    <w:rsid w:val="000A02EA"/>
    <w:rsid w:val="000A02FF"/>
    <w:rsid w:val="000A1A7B"/>
    <w:rsid w:val="000A1E5A"/>
    <w:rsid w:val="000A31C3"/>
    <w:rsid w:val="000B0E14"/>
    <w:rsid w:val="000B1B08"/>
    <w:rsid w:val="000B1E81"/>
    <w:rsid w:val="000B1EF8"/>
    <w:rsid w:val="000B547C"/>
    <w:rsid w:val="000B7CAB"/>
    <w:rsid w:val="000C001D"/>
    <w:rsid w:val="000C0386"/>
    <w:rsid w:val="000C17A6"/>
    <w:rsid w:val="000C2EA2"/>
    <w:rsid w:val="000C4279"/>
    <w:rsid w:val="000C56C2"/>
    <w:rsid w:val="000C7B65"/>
    <w:rsid w:val="000C7CEF"/>
    <w:rsid w:val="000D02A9"/>
    <w:rsid w:val="000D035D"/>
    <w:rsid w:val="000D145F"/>
    <w:rsid w:val="000D1FB1"/>
    <w:rsid w:val="000D20AE"/>
    <w:rsid w:val="000D2E22"/>
    <w:rsid w:val="000D350A"/>
    <w:rsid w:val="000D4826"/>
    <w:rsid w:val="000D515C"/>
    <w:rsid w:val="000D5487"/>
    <w:rsid w:val="000D6E24"/>
    <w:rsid w:val="000E09A8"/>
    <w:rsid w:val="000E12C7"/>
    <w:rsid w:val="000E2D73"/>
    <w:rsid w:val="000E321A"/>
    <w:rsid w:val="000E7821"/>
    <w:rsid w:val="000E7F79"/>
    <w:rsid w:val="000F26D5"/>
    <w:rsid w:val="000F32CA"/>
    <w:rsid w:val="000F340A"/>
    <w:rsid w:val="000F751C"/>
    <w:rsid w:val="00100B7B"/>
    <w:rsid w:val="0010165B"/>
    <w:rsid w:val="00104B6E"/>
    <w:rsid w:val="00111761"/>
    <w:rsid w:val="001126EC"/>
    <w:rsid w:val="001133FE"/>
    <w:rsid w:val="00116C42"/>
    <w:rsid w:val="00116FA9"/>
    <w:rsid w:val="00120FC0"/>
    <w:rsid w:val="00124F68"/>
    <w:rsid w:val="00126F89"/>
    <w:rsid w:val="00130262"/>
    <w:rsid w:val="00130995"/>
    <w:rsid w:val="00131188"/>
    <w:rsid w:val="001314C7"/>
    <w:rsid w:val="00131531"/>
    <w:rsid w:val="0013163D"/>
    <w:rsid w:val="00131F26"/>
    <w:rsid w:val="001329F1"/>
    <w:rsid w:val="001332EB"/>
    <w:rsid w:val="00136434"/>
    <w:rsid w:val="001401C4"/>
    <w:rsid w:val="0014415B"/>
    <w:rsid w:val="00144F97"/>
    <w:rsid w:val="00145A66"/>
    <w:rsid w:val="00147BC8"/>
    <w:rsid w:val="00147EE7"/>
    <w:rsid w:val="00152880"/>
    <w:rsid w:val="00153541"/>
    <w:rsid w:val="001560A6"/>
    <w:rsid w:val="0015735A"/>
    <w:rsid w:val="001576D1"/>
    <w:rsid w:val="001624A1"/>
    <w:rsid w:val="00163131"/>
    <w:rsid w:val="001631CD"/>
    <w:rsid w:val="00163DD9"/>
    <w:rsid w:val="00164C22"/>
    <w:rsid w:val="00166ABB"/>
    <w:rsid w:val="00171663"/>
    <w:rsid w:val="00171C12"/>
    <w:rsid w:val="0017334A"/>
    <w:rsid w:val="001739EB"/>
    <w:rsid w:val="00174689"/>
    <w:rsid w:val="00174ABF"/>
    <w:rsid w:val="0017504C"/>
    <w:rsid w:val="001751BA"/>
    <w:rsid w:val="0017658B"/>
    <w:rsid w:val="00181AB2"/>
    <w:rsid w:val="001829B1"/>
    <w:rsid w:val="00183849"/>
    <w:rsid w:val="00184AE3"/>
    <w:rsid w:val="0018524B"/>
    <w:rsid w:val="00185822"/>
    <w:rsid w:val="00190890"/>
    <w:rsid w:val="00191D50"/>
    <w:rsid w:val="0019263F"/>
    <w:rsid w:val="00193B2E"/>
    <w:rsid w:val="001963A7"/>
    <w:rsid w:val="001A045B"/>
    <w:rsid w:val="001A0B98"/>
    <w:rsid w:val="001A1F8D"/>
    <w:rsid w:val="001A3B29"/>
    <w:rsid w:val="001A424A"/>
    <w:rsid w:val="001A44BD"/>
    <w:rsid w:val="001A7D5D"/>
    <w:rsid w:val="001B02C6"/>
    <w:rsid w:val="001B0B42"/>
    <w:rsid w:val="001B1166"/>
    <w:rsid w:val="001B1E3A"/>
    <w:rsid w:val="001B3549"/>
    <w:rsid w:val="001B4F7C"/>
    <w:rsid w:val="001B61FB"/>
    <w:rsid w:val="001B65E2"/>
    <w:rsid w:val="001C227C"/>
    <w:rsid w:val="001C3012"/>
    <w:rsid w:val="001C30D0"/>
    <w:rsid w:val="001C41DC"/>
    <w:rsid w:val="001C5DFF"/>
    <w:rsid w:val="001C6D6E"/>
    <w:rsid w:val="001C7BB2"/>
    <w:rsid w:val="001C7FEC"/>
    <w:rsid w:val="001D009B"/>
    <w:rsid w:val="001D05B7"/>
    <w:rsid w:val="001D0C79"/>
    <w:rsid w:val="001D26CA"/>
    <w:rsid w:val="001D2BC2"/>
    <w:rsid w:val="001D7A3D"/>
    <w:rsid w:val="001E0CF9"/>
    <w:rsid w:val="001E147C"/>
    <w:rsid w:val="001E158D"/>
    <w:rsid w:val="001E1F7D"/>
    <w:rsid w:val="001E2340"/>
    <w:rsid w:val="001E2424"/>
    <w:rsid w:val="001E3BF6"/>
    <w:rsid w:val="001E5D15"/>
    <w:rsid w:val="001E7552"/>
    <w:rsid w:val="001F2D9E"/>
    <w:rsid w:val="001F33AE"/>
    <w:rsid w:val="001F4C4D"/>
    <w:rsid w:val="001F7275"/>
    <w:rsid w:val="002009BD"/>
    <w:rsid w:val="00200EF9"/>
    <w:rsid w:val="002019FD"/>
    <w:rsid w:val="00201F31"/>
    <w:rsid w:val="00203DCC"/>
    <w:rsid w:val="0020428A"/>
    <w:rsid w:val="00206EEB"/>
    <w:rsid w:val="00213E56"/>
    <w:rsid w:val="00214033"/>
    <w:rsid w:val="00214E1F"/>
    <w:rsid w:val="00214FB2"/>
    <w:rsid w:val="00215143"/>
    <w:rsid w:val="00217592"/>
    <w:rsid w:val="00224E0D"/>
    <w:rsid w:val="00224F01"/>
    <w:rsid w:val="0022599F"/>
    <w:rsid w:val="002260B9"/>
    <w:rsid w:val="002263E2"/>
    <w:rsid w:val="0022792E"/>
    <w:rsid w:val="00232047"/>
    <w:rsid w:val="00232572"/>
    <w:rsid w:val="00233FE4"/>
    <w:rsid w:val="002342A0"/>
    <w:rsid w:val="00234F55"/>
    <w:rsid w:val="00234F80"/>
    <w:rsid w:val="00235228"/>
    <w:rsid w:val="00236990"/>
    <w:rsid w:val="002370C8"/>
    <w:rsid w:val="00237A34"/>
    <w:rsid w:val="00241449"/>
    <w:rsid w:val="00241AD2"/>
    <w:rsid w:val="00243EA7"/>
    <w:rsid w:val="002466B1"/>
    <w:rsid w:val="002472DF"/>
    <w:rsid w:val="00250A7D"/>
    <w:rsid w:val="00252569"/>
    <w:rsid w:val="00254AEB"/>
    <w:rsid w:val="00254BEE"/>
    <w:rsid w:val="00255E9E"/>
    <w:rsid w:val="002561CA"/>
    <w:rsid w:val="002571D6"/>
    <w:rsid w:val="00260638"/>
    <w:rsid w:val="00260EEE"/>
    <w:rsid w:val="0026328C"/>
    <w:rsid w:val="002753FA"/>
    <w:rsid w:val="00275855"/>
    <w:rsid w:val="002804E9"/>
    <w:rsid w:val="00281B75"/>
    <w:rsid w:val="002832BF"/>
    <w:rsid w:val="00285143"/>
    <w:rsid w:val="002858AF"/>
    <w:rsid w:val="002875C3"/>
    <w:rsid w:val="0029230E"/>
    <w:rsid w:val="0029231E"/>
    <w:rsid w:val="00292880"/>
    <w:rsid w:val="00293975"/>
    <w:rsid w:val="002950CB"/>
    <w:rsid w:val="00297ED3"/>
    <w:rsid w:val="002A16FE"/>
    <w:rsid w:val="002A1B8D"/>
    <w:rsid w:val="002A1F42"/>
    <w:rsid w:val="002A2CDC"/>
    <w:rsid w:val="002A33B0"/>
    <w:rsid w:val="002A4F96"/>
    <w:rsid w:val="002A5FA7"/>
    <w:rsid w:val="002A6183"/>
    <w:rsid w:val="002A68E4"/>
    <w:rsid w:val="002A69A8"/>
    <w:rsid w:val="002A7263"/>
    <w:rsid w:val="002B0F05"/>
    <w:rsid w:val="002B4593"/>
    <w:rsid w:val="002B4DC3"/>
    <w:rsid w:val="002B6DDB"/>
    <w:rsid w:val="002B747A"/>
    <w:rsid w:val="002C2334"/>
    <w:rsid w:val="002C2486"/>
    <w:rsid w:val="002C7532"/>
    <w:rsid w:val="002D015B"/>
    <w:rsid w:val="002D18D5"/>
    <w:rsid w:val="002D1DC3"/>
    <w:rsid w:val="002D4736"/>
    <w:rsid w:val="002D4AD3"/>
    <w:rsid w:val="002D6BDB"/>
    <w:rsid w:val="002E29FB"/>
    <w:rsid w:val="002E2EB1"/>
    <w:rsid w:val="002E6246"/>
    <w:rsid w:val="002E7BFF"/>
    <w:rsid w:val="002F1036"/>
    <w:rsid w:val="002F3174"/>
    <w:rsid w:val="002F5984"/>
    <w:rsid w:val="002F5C68"/>
    <w:rsid w:val="002F6103"/>
    <w:rsid w:val="002F706A"/>
    <w:rsid w:val="002F7EFE"/>
    <w:rsid w:val="00301EFC"/>
    <w:rsid w:val="0030297D"/>
    <w:rsid w:val="00304938"/>
    <w:rsid w:val="003050D6"/>
    <w:rsid w:val="003055BE"/>
    <w:rsid w:val="00306200"/>
    <w:rsid w:val="00306DA1"/>
    <w:rsid w:val="00307880"/>
    <w:rsid w:val="003134E5"/>
    <w:rsid w:val="0031543B"/>
    <w:rsid w:val="00315AE6"/>
    <w:rsid w:val="00317F10"/>
    <w:rsid w:val="0032655E"/>
    <w:rsid w:val="00326771"/>
    <w:rsid w:val="00330814"/>
    <w:rsid w:val="00333C36"/>
    <w:rsid w:val="00334A3E"/>
    <w:rsid w:val="00335914"/>
    <w:rsid w:val="003363F0"/>
    <w:rsid w:val="00337505"/>
    <w:rsid w:val="00337908"/>
    <w:rsid w:val="00340AAE"/>
    <w:rsid w:val="0034190F"/>
    <w:rsid w:val="0034245B"/>
    <w:rsid w:val="003427B6"/>
    <w:rsid w:val="00342C47"/>
    <w:rsid w:val="0034599A"/>
    <w:rsid w:val="00346530"/>
    <w:rsid w:val="0034663A"/>
    <w:rsid w:val="003468AD"/>
    <w:rsid w:val="003523DF"/>
    <w:rsid w:val="00353277"/>
    <w:rsid w:val="003534E1"/>
    <w:rsid w:val="003543D1"/>
    <w:rsid w:val="003571E3"/>
    <w:rsid w:val="00360148"/>
    <w:rsid w:val="00362F7D"/>
    <w:rsid w:val="0036493F"/>
    <w:rsid w:val="00365D63"/>
    <w:rsid w:val="0036732E"/>
    <w:rsid w:val="00367AD0"/>
    <w:rsid w:val="003716FD"/>
    <w:rsid w:val="00372422"/>
    <w:rsid w:val="00372EDE"/>
    <w:rsid w:val="00373B5C"/>
    <w:rsid w:val="00373E5D"/>
    <w:rsid w:val="0037532B"/>
    <w:rsid w:val="00376179"/>
    <w:rsid w:val="00377975"/>
    <w:rsid w:val="00380C4D"/>
    <w:rsid w:val="003829A3"/>
    <w:rsid w:val="00385112"/>
    <w:rsid w:val="00387350"/>
    <w:rsid w:val="003931F7"/>
    <w:rsid w:val="00393A84"/>
    <w:rsid w:val="00394491"/>
    <w:rsid w:val="00394AAB"/>
    <w:rsid w:val="00395CE9"/>
    <w:rsid w:val="003963D3"/>
    <w:rsid w:val="00397ED9"/>
    <w:rsid w:val="003A2E28"/>
    <w:rsid w:val="003A33A0"/>
    <w:rsid w:val="003A3911"/>
    <w:rsid w:val="003A5C42"/>
    <w:rsid w:val="003A7950"/>
    <w:rsid w:val="003A7F5B"/>
    <w:rsid w:val="003B00B8"/>
    <w:rsid w:val="003B07FF"/>
    <w:rsid w:val="003B178E"/>
    <w:rsid w:val="003B431D"/>
    <w:rsid w:val="003B440C"/>
    <w:rsid w:val="003B5E55"/>
    <w:rsid w:val="003B7586"/>
    <w:rsid w:val="003C0A04"/>
    <w:rsid w:val="003C1885"/>
    <w:rsid w:val="003C22A8"/>
    <w:rsid w:val="003C26FD"/>
    <w:rsid w:val="003C3169"/>
    <w:rsid w:val="003C3CE4"/>
    <w:rsid w:val="003C4598"/>
    <w:rsid w:val="003C49D2"/>
    <w:rsid w:val="003C5620"/>
    <w:rsid w:val="003C6FBD"/>
    <w:rsid w:val="003D0B16"/>
    <w:rsid w:val="003D1B5E"/>
    <w:rsid w:val="003D2439"/>
    <w:rsid w:val="003D459A"/>
    <w:rsid w:val="003D5C1C"/>
    <w:rsid w:val="003D71AE"/>
    <w:rsid w:val="003E515F"/>
    <w:rsid w:val="003E72A2"/>
    <w:rsid w:val="003F0247"/>
    <w:rsid w:val="003F1DAA"/>
    <w:rsid w:val="003F2AC4"/>
    <w:rsid w:val="003F45C9"/>
    <w:rsid w:val="003F7462"/>
    <w:rsid w:val="003F7CC0"/>
    <w:rsid w:val="00401E2D"/>
    <w:rsid w:val="00401FFD"/>
    <w:rsid w:val="00407BBC"/>
    <w:rsid w:val="004117AF"/>
    <w:rsid w:val="00411CAA"/>
    <w:rsid w:val="00411DD3"/>
    <w:rsid w:val="0041465F"/>
    <w:rsid w:val="00416FF4"/>
    <w:rsid w:val="0042057E"/>
    <w:rsid w:val="00420B02"/>
    <w:rsid w:val="00421C1F"/>
    <w:rsid w:val="00421FE7"/>
    <w:rsid w:val="0042570C"/>
    <w:rsid w:val="004266D4"/>
    <w:rsid w:val="004269E2"/>
    <w:rsid w:val="004310B4"/>
    <w:rsid w:val="0043244F"/>
    <w:rsid w:val="00433D06"/>
    <w:rsid w:val="00434CD3"/>
    <w:rsid w:val="00435BED"/>
    <w:rsid w:val="004372BB"/>
    <w:rsid w:val="00440249"/>
    <w:rsid w:val="004404E2"/>
    <w:rsid w:val="004410F9"/>
    <w:rsid w:val="0044247C"/>
    <w:rsid w:val="0044330D"/>
    <w:rsid w:val="0044356A"/>
    <w:rsid w:val="00443964"/>
    <w:rsid w:val="00443AC4"/>
    <w:rsid w:val="00446F87"/>
    <w:rsid w:val="0045012E"/>
    <w:rsid w:val="0045323C"/>
    <w:rsid w:val="0045488F"/>
    <w:rsid w:val="004558A1"/>
    <w:rsid w:val="00456141"/>
    <w:rsid w:val="004565AE"/>
    <w:rsid w:val="00456E29"/>
    <w:rsid w:val="00457168"/>
    <w:rsid w:val="00457478"/>
    <w:rsid w:val="00462BE4"/>
    <w:rsid w:val="00471C8C"/>
    <w:rsid w:val="00473782"/>
    <w:rsid w:val="004751EB"/>
    <w:rsid w:val="0047769B"/>
    <w:rsid w:val="00477B67"/>
    <w:rsid w:val="00482B21"/>
    <w:rsid w:val="00483077"/>
    <w:rsid w:val="00484824"/>
    <w:rsid w:val="00485F71"/>
    <w:rsid w:val="00486AC9"/>
    <w:rsid w:val="00486CF0"/>
    <w:rsid w:val="00491B3B"/>
    <w:rsid w:val="00492B81"/>
    <w:rsid w:val="00492DF1"/>
    <w:rsid w:val="004936E3"/>
    <w:rsid w:val="004969BE"/>
    <w:rsid w:val="004978DD"/>
    <w:rsid w:val="004978FA"/>
    <w:rsid w:val="004A0298"/>
    <w:rsid w:val="004A1121"/>
    <w:rsid w:val="004A288F"/>
    <w:rsid w:val="004A3A06"/>
    <w:rsid w:val="004A4615"/>
    <w:rsid w:val="004A6278"/>
    <w:rsid w:val="004A639E"/>
    <w:rsid w:val="004A6713"/>
    <w:rsid w:val="004A7101"/>
    <w:rsid w:val="004B138F"/>
    <w:rsid w:val="004B2034"/>
    <w:rsid w:val="004B5830"/>
    <w:rsid w:val="004B604D"/>
    <w:rsid w:val="004B6469"/>
    <w:rsid w:val="004B7379"/>
    <w:rsid w:val="004B75FB"/>
    <w:rsid w:val="004B7A9B"/>
    <w:rsid w:val="004C01A0"/>
    <w:rsid w:val="004C1A2E"/>
    <w:rsid w:val="004C4FE1"/>
    <w:rsid w:val="004C60F9"/>
    <w:rsid w:val="004C6DD4"/>
    <w:rsid w:val="004C7004"/>
    <w:rsid w:val="004C761E"/>
    <w:rsid w:val="004D25F0"/>
    <w:rsid w:val="004D409D"/>
    <w:rsid w:val="004D44DB"/>
    <w:rsid w:val="004D63F2"/>
    <w:rsid w:val="004D7EBC"/>
    <w:rsid w:val="004E1648"/>
    <w:rsid w:val="004E421D"/>
    <w:rsid w:val="004E4C94"/>
    <w:rsid w:val="004E57E7"/>
    <w:rsid w:val="004E7CEA"/>
    <w:rsid w:val="004F02DD"/>
    <w:rsid w:val="004F0360"/>
    <w:rsid w:val="004F1069"/>
    <w:rsid w:val="004F1479"/>
    <w:rsid w:val="004F155F"/>
    <w:rsid w:val="004F3C60"/>
    <w:rsid w:val="004F5CD7"/>
    <w:rsid w:val="004F7407"/>
    <w:rsid w:val="00500E28"/>
    <w:rsid w:val="0050117A"/>
    <w:rsid w:val="00503A92"/>
    <w:rsid w:val="00503CB2"/>
    <w:rsid w:val="005058BC"/>
    <w:rsid w:val="00506042"/>
    <w:rsid w:val="00510217"/>
    <w:rsid w:val="00510521"/>
    <w:rsid w:val="0051085F"/>
    <w:rsid w:val="00511D39"/>
    <w:rsid w:val="00512D7A"/>
    <w:rsid w:val="005149F3"/>
    <w:rsid w:val="00514ABA"/>
    <w:rsid w:val="00514B1E"/>
    <w:rsid w:val="00514E21"/>
    <w:rsid w:val="0051578D"/>
    <w:rsid w:val="005160FB"/>
    <w:rsid w:val="00517CBB"/>
    <w:rsid w:val="00517CC3"/>
    <w:rsid w:val="00522297"/>
    <w:rsid w:val="00522BA9"/>
    <w:rsid w:val="00531BA6"/>
    <w:rsid w:val="00532840"/>
    <w:rsid w:val="00532D9F"/>
    <w:rsid w:val="00537877"/>
    <w:rsid w:val="005404E7"/>
    <w:rsid w:val="0054087B"/>
    <w:rsid w:val="005432DA"/>
    <w:rsid w:val="00543CBD"/>
    <w:rsid w:val="00545D67"/>
    <w:rsid w:val="005464D5"/>
    <w:rsid w:val="0055029E"/>
    <w:rsid w:val="00553923"/>
    <w:rsid w:val="00554728"/>
    <w:rsid w:val="00555AE5"/>
    <w:rsid w:val="005561ED"/>
    <w:rsid w:val="00556952"/>
    <w:rsid w:val="00557166"/>
    <w:rsid w:val="005601AC"/>
    <w:rsid w:val="00562393"/>
    <w:rsid w:val="00564AFB"/>
    <w:rsid w:val="00565587"/>
    <w:rsid w:val="00566AC6"/>
    <w:rsid w:val="00566B85"/>
    <w:rsid w:val="00567038"/>
    <w:rsid w:val="0057205D"/>
    <w:rsid w:val="00574A0C"/>
    <w:rsid w:val="005752BD"/>
    <w:rsid w:val="00576F47"/>
    <w:rsid w:val="005778E5"/>
    <w:rsid w:val="00581A68"/>
    <w:rsid w:val="00583700"/>
    <w:rsid w:val="00583A27"/>
    <w:rsid w:val="00583EE1"/>
    <w:rsid w:val="00584573"/>
    <w:rsid w:val="00584B7A"/>
    <w:rsid w:val="005850E3"/>
    <w:rsid w:val="00587FDA"/>
    <w:rsid w:val="00590126"/>
    <w:rsid w:val="0059319D"/>
    <w:rsid w:val="00593F6A"/>
    <w:rsid w:val="00596557"/>
    <w:rsid w:val="005A1DA7"/>
    <w:rsid w:val="005A31CE"/>
    <w:rsid w:val="005A42C1"/>
    <w:rsid w:val="005A6458"/>
    <w:rsid w:val="005B0061"/>
    <w:rsid w:val="005B25C1"/>
    <w:rsid w:val="005B2847"/>
    <w:rsid w:val="005B788B"/>
    <w:rsid w:val="005C0A95"/>
    <w:rsid w:val="005C17C0"/>
    <w:rsid w:val="005C21C6"/>
    <w:rsid w:val="005C3D6D"/>
    <w:rsid w:val="005C531A"/>
    <w:rsid w:val="005C6F66"/>
    <w:rsid w:val="005D52A9"/>
    <w:rsid w:val="005D5A88"/>
    <w:rsid w:val="005E02D0"/>
    <w:rsid w:val="005E24D5"/>
    <w:rsid w:val="005E2C26"/>
    <w:rsid w:val="005E3447"/>
    <w:rsid w:val="005E34D4"/>
    <w:rsid w:val="005E419E"/>
    <w:rsid w:val="005F09E7"/>
    <w:rsid w:val="005F522D"/>
    <w:rsid w:val="005F53DE"/>
    <w:rsid w:val="005F5995"/>
    <w:rsid w:val="005F6AD1"/>
    <w:rsid w:val="005F7F84"/>
    <w:rsid w:val="006016AC"/>
    <w:rsid w:val="0060281E"/>
    <w:rsid w:val="006029DF"/>
    <w:rsid w:val="00602B3C"/>
    <w:rsid w:val="006030E2"/>
    <w:rsid w:val="00604AF3"/>
    <w:rsid w:val="00605255"/>
    <w:rsid w:val="006068D5"/>
    <w:rsid w:val="00610684"/>
    <w:rsid w:val="00610FB6"/>
    <w:rsid w:val="006115C9"/>
    <w:rsid w:val="00615E97"/>
    <w:rsid w:val="0062129A"/>
    <w:rsid w:val="00625D1F"/>
    <w:rsid w:val="00627839"/>
    <w:rsid w:val="00627A94"/>
    <w:rsid w:val="00627E06"/>
    <w:rsid w:val="0063048D"/>
    <w:rsid w:val="0063436A"/>
    <w:rsid w:val="00635AD4"/>
    <w:rsid w:val="00636EB0"/>
    <w:rsid w:val="00637100"/>
    <w:rsid w:val="006400DE"/>
    <w:rsid w:val="00641D6F"/>
    <w:rsid w:val="006420BC"/>
    <w:rsid w:val="00643E59"/>
    <w:rsid w:val="00645C88"/>
    <w:rsid w:val="00645D9E"/>
    <w:rsid w:val="006471DC"/>
    <w:rsid w:val="006501FD"/>
    <w:rsid w:val="00650FD0"/>
    <w:rsid w:val="00651DB6"/>
    <w:rsid w:val="00652110"/>
    <w:rsid w:val="0065313C"/>
    <w:rsid w:val="0065470F"/>
    <w:rsid w:val="0065562E"/>
    <w:rsid w:val="00656477"/>
    <w:rsid w:val="00657871"/>
    <w:rsid w:val="00657FFA"/>
    <w:rsid w:val="006606F2"/>
    <w:rsid w:val="006608A6"/>
    <w:rsid w:val="006624CC"/>
    <w:rsid w:val="006638AA"/>
    <w:rsid w:val="00663A73"/>
    <w:rsid w:val="006671D5"/>
    <w:rsid w:val="0066747A"/>
    <w:rsid w:val="006675F9"/>
    <w:rsid w:val="0067038A"/>
    <w:rsid w:val="00673436"/>
    <w:rsid w:val="006737CC"/>
    <w:rsid w:val="006758A7"/>
    <w:rsid w:val="00677D9C"/>
    <w:rsid w:val="00681B70"/>
    <w:rsid w:val="00682ABE"/>
    <w:rsid w:val="0068408D"/>
    <w:rsid w:val="00684215"/>
    <w:rsid w:val="00686A9E"/>
    <w:rsid w:val="00686D6A"/>
    <w:rsid w:val="00687BE5"/>
    <w:rsid w:val="00692715"/>
    <w:rsid w:val="00695AA5"/>
    <w:rsid w:val="006960EF"/>
    <w:rsid w:val="00696B09"/>
    <w:rsid w:val="0069758A"/>
    <w:rsid w:val="00697ED1"/>
    <w:rsid w:val="006A62C2"/>
    <w:rsid w:val="006B04E2"/>
    <w:rsid w:val="006B0C07"/>
    <w:rsid w:val="006B170E"/>
    <w:rsid w:val="006B2439"/>
    <w:rsid w:val="006B2904"/>
    <w:rsid w:val="006B3965"/>
    <w:rsid w:val="006B4F99"/>
    <w:rsid w:val="006B5972"/>
    <w:rsid w:val="006B72D5"/>
    <w:rsid w:val="006C23AA"/>
    <w:rsid w:val="006C36FB"/>
    <w:rsid w:val="006C38B5"/>
    <w:rsid w:val="006C4430"/>
    <w:rsid w:val="006C5B01"/>
    <w:rsid w:val="006C5EE8"/>
    <w:rsid w:val="006C61F4"/>
    <w:rsid w:val="006D1AEE"/>
    <w:rsid w:val="006D4707"/>
    <w:rsid w:val="006D63B5"/>
    <w:rsid w:val="006D723B"/>
    <w:rsid w:val="006D74F3"/>
    <w:rsid w:val="006E358B"/>
    <w:rsid w:val="006E37B4"/>
    <w:rsid w:val="006E50D1"/>
    <w:rsid w:val="006E53F9"/>
    <w:rsid w:val="006F21B7"/>
    <w:rsid w:val="006F27B3"/>
    <w:rsid w:val="006F37D7"/>
    <w:rsid w:val="006F41FB"/>
    <w:rsid w:val="0070122B"/>
    <w:rsid w:val="0070265E"/>
    <w:rsid w:val="00703CBE"/>
    <w:rsid w:val="00705388"/>
    <w:rsid w:val="007068F4"/>
    <w:rsid w:val="00707BEE"/>
    <w:rsid w:val="007106B9"/>
    <w:rsid w:val="007117F6"/>
    <w:rsid w:val="0071251E"/>
    <w:rsid w:val="00713D06"/>
    <w:rsid w:val="007158B5"/>
    <w:rsid w:val="00715CD8"/>
    <w:rsid w:val="0071717D"/>
    <w:rsid w:val="00721769"/>
    <w:rsid w:val="00721A75"/>
    <w:rsid w:val="00723F11"/>
    <w:rsid w:val="00725729"/>
    <w:rsid w:val="007307C5"/>
    <w:rsid w:val="007343B0"/>
    <w:rsid w:val="007345BC"/>
    <w:rsid w:val="0073505A"/>
    <w:rsid w:val="007407CD"/>
    <w:rsid w:val="0074099B"/>
    <w:rsid w:val="0074192E"/>
    <w:rsid w:val="00741F9F"/>
    <w:rsid w:val="00742620"/>
    <w:rsid w:val="0074369E"/>
    <w:rsid w:val="0074392A"/>
    <w:rsid w:val="00744234"/>
    <w:rsid w:val="00744D2F"/>
    <w:rsid w:val="00746523"/>
    <w:rsid w:val="0074672E"/>
    <w:rsid w:val="0074690E"/>
    <w:rsid w:val="00746AE4"/>
    <w:rsid w:val="007504F9"/>
    <w:rsid w:val="007517C4"/>
    <w:rsid w:val="00756174"/>
    <w:rsid w:val="007562A0"/>
    <w:rsid w:val="00756310"/>
    <w:rsid w:val="007601EE"/>
    <w:rsid w:val="00761E30"/>
    <w:rsid w:val="007629AA"/>
    <w:rsid w:val="00763F49"/>
    <w:rsid w:val="00764DB1"/>
    <w:rsid w:val="007668B6"/>
    <w:rsid w:val="00767087"/>
    <w:rsid w:val="007671EA"/>
    <w:rsid w:val="0077167F"/>
    <w:rsid w:val="007738D6"/>
    <w:rsid w:val="007774F6"/>
    <w:rsid w:val="0078041F"/>
    <w:rsid w:val="0078124F"/>
    <w:rsid w:val="00781498"/>
    <w:rsid w:val="00781513"/>
    <w:rsid w:val="00782CC0"/>
    <w:rsid w:val="007842BB"/>
    <w:rsid w:val="00784909"/>
    <w:rsid w:val="007862DE"/>
    <w:rsid w:val="00786BE8"/>
    <w:rsid w:val="00790528"/>
    <w:rsid w:val="00791F66"/>
    <w:rsid w:val="00793896"/>
    <w:rsid w:val="00794558"/>
    <w:rsid w:val="007A0385"/>
    <w:rsid w:val="007A0863"/>
    <w:rsid w:val="007A62A6"/>
    <w:rsid w:val="007A62AB"/>
    <w:rsid w:val="007A6A63"/>
    <w:rsid w:val="007A6EF1"/>
    <w:rsid w:val="007B0CEC"/>
    <w:rsid w:val="007B1DE3"/>
    <w:rsid w:val="007B561F"/>
    <w:rsid w:val="007B70F8"/>
    <w:rsid w:val="007B7D21"/>
    <w:rsid w:val="007B7FCC"/>
    <w:rsid w:val="007C1603"/>
    <w:rsid w:val="007C44C3"/>
    <w:rsid w:val="007C4897"/>
    <w:rsid w:val="007C48C5"/>
    <w:rsid w:val="007C676A"/>
    <w:rsid w:val="007D0F2B"/>
    <w:rsid w:val="007D31CE"/>
    <w:rsid w:val="007D4E5E"/>
    <w:rsid w:val="007E198B"/>
    <w:rsid w:val="007E1D5B"/>
    <w:rsid w:val="007E3E38"/>
    <w:rsid w:val="007E3E8F"/>
    <w:rsid w:val="007E4497"/>
    <w:rsid w:val="007E4EDE"/>
    <w:rsid w:val="007E5767"/>
    <w:rsid w:val="007E5CFB"/>
    <w:rsid w:val="007F019E"/>
    <w:rsid w:val="007F0206"/>
    <w:rsid w:val="007F0411"/>
    <w:rsid w:val="007F1164"/>
    <w:rsid w:val="007F1455"/>
    <w:rsid w:val="007F2BD6"/>
    <w:rsid w:val="007F36EF"/>
    <w:rsid w:val="007F6C26"/>
    <w:rsid w:val="007F7A12"/>
    <w:rsid w:val="007F7C12"/>
    <w:rsid w:val="00801A8C"/>
    <w:rsid w:val="0080206F"/>
    <w:rsid w:val="0080222C"/>
    <w:rsid w:val="0080413D"/>
    <w:rsid w:val="00807461"/>
    <w:rsid w:val="00813A5C"/>
    <w:rsid w:val="0081430F"/>
    <w:rsid w:val="008146D7"/>
    <w:rsid w:val="008150CD"/>
    <w:rsid w:val="00815334"/>
    <w:rsid w:val="00815E4C"/>
    <w:rsid w:val="00816BCF"/>
    <w:rsid w:val="00817DB0"/>
    <w:rsid w:val="00820C86"/>
    <w:rsid w:val="00820D18"/>
    <w:rsid w:val="00823195"/>
    <w:rsid w:val="008232F9"/>
    <w:rsid w:val="00823B9A"/>
    <w:rsid w:val="00824DA5"/>
    <w:rsid w:val="00826167"/>
    <w:rsid w:val="008277E8"/>
    <w:rsid w:val="0083409A"/>
    <w:rsid w:val="00836CEC"/>
    <w:rsid w:val="00841D47"/>
    <w:rsid w:val="00841D9A"/>
    <w:rsid w:val="00843293"/>
    <w:rsid w:val="00843B40"/>
    <w:rsid w:val="00843DB9"/>
    <w:rsid w:val="00844366"/>
    <w:rsid w:val="008448F5"/>
    <w:rsid w:val="008507AE"/>
    <w:rsid w:val="00851AAC"/>
    <w:rsid w:val="008529C2"/>
    <w:rsid w:val="00853A1D"/>
    <w:rsid w:val="008561A1"/>
    <w:rsid w:val="00861AD1"/>
    <w:rsid w:val="008622A2"/>
    <w:rsid w:val="00863079"/>
    <w:rsid w:val="00864F2B"/>
    <w:rsid w:val="00866922"/>
    <w:rsid w:val="00873484"/>
    <w:rsid w:val="008756B5"/>
    <w:rsid w:val="00875C4D"/>
    <w:rsid w:val="00876290"/>
    <w:rsid w:val="00876CC1"/>
    <w:rsid w:val="008772CE"/>
    <w:rsid w:val="008804DA"/>
    <w:rsid w:val="008834C4"/>
    <w:rsid w:val="008845F8"/>
    <w:rsid w:val="00885054"/>
    <w:rsid w:val="008879BA"/>
    <w:rsid w:val="0089155B"/>
    <w:rsid w:val="00894114"/>
    <w:rsid w:val="0089747F"/>
    <w:rsid w:val="008A15EC"/>
    <w:rsid w:val="008A51CB"/>
    <w:rsid w:val="008A53C5"/>
    <w:rsid w:val="008A7FD4"/>
    <w:rsid w:val="008B08DF"/>
    <w:rsid w:val="008B2FE2"/>
    <w:rsid w:val="008B3ACF"/>
    <w:rsid w:val="008B61B6"/>
    <w:rsid w:val="008B704E"/>
    <w:rsid w:val="008B7CED"/>
    <w:rsid w:val="008B7E5F"/>
    <w:rsid w:val="008C1B5D"/>
    <w:rsid w:val="008C29F2"/>
    <w:rsid w:val="008C374C"/>
    <w:rsid w:val="008C5D6E"/>
    <w:rsid w:val="008D057A"/>
    <w:rsid w:val="008D07EC"/>
    <w:rsid w:val="008D0D1A"/>
    <w:rsid w:val="008D24BE"/>
    <w:rsid w:val="008D2F20"/>
    <w:rsid w:val="008D4DAA"/>
    <w:rsid w:val="008E10D6"/>
    <w:rsid w:val="008E2C76"/>
    <w:rsid w:val="008E4DBB"/>
    <w:rsid w:val="008E52BC"/>
    <w:rsid w:val="008F0E4B"/>
    <w:rsid w:val="008F1A6C"/>
    <w:rsid w:val="008F22F7"/>
    <w:rsid w:val="008F364A"/>
    <w:rsid w:val="008F3688"/>
    <w:rsid w:val="008F456C"/>
    <w:rsid w:val="008F4C2C"/>
    <w:rsid w:val="008F4F91"/>
    <w:rsid w:val="008F614F"/>
    <w:rsid w:val="008F6596"/>
    <w:rsid w:val="00900D7A"/>
    <w:rsid w:val="0090420A"/>
    <w:rsid w:val="009054F6"/>
    <w:rsid w:val="00907924"/>
    <w:rsid w:val="0091063B"/>
    <w:rsid w:val="0091253C"/>
    <w:rsid w:val="00913051"/>
    <w:rsid w:val="0092269E"/>
    <w:rsid w:val="009227F9"/>
    <w:rsid w:val="009231F9"/>
    <w:rsid w:val="00923BC8"/>
    <w:rsid w:val="009241B4"/>
    <w:rsid w:val="009257A8"/>
    <w:rsid w:val="00926916"/>
    <w:rsid w:val="00930BC2"/>
    <w:rsid w:val="00937784"/>
    <w:rsid w:val="00940AAF"/>
    <w:rsid w:val="009432FE"/>
    <w:rsid w:val="00943C44"/>
    <w:rsid w:val="009440CE"/>
    <w:rsid w:val="00946631"/>
    <w:rsid w:val="0094756D"/>
    <w:rsid w:val="00950F3B"/>
    <w:rsid w:val="009514DE"/>
    <w:rsid w:val="00951F82"/>
    <w:rsid w:val="00952190"/>
    <w:rsid w:val="009547C1"/>
    <w:rsid w:val="00956E74"/>
    <w:rsid w:val="009579DC"/>
    <w:rsid w:val="00957FA7"/>
    <w:rsid w:val="00960287"/>
    <w:rsid w:val="00960E80"/>
    <w:rsid w:val="00961DE8"/>
    <w:rsid w:val="00962115"/>
    <w:rsid w:val="00962AFA"/>
    <w:rsid w:val="0096697F"/>
    <w:rsid w:val="00967FD2"/>
    <w:rsid w:val="00970518"/>
    <w:rsid w:val="0097065A"/>
    <w:rsid w:val="00976361"/>
    <w:rsid w:val="009769AD"/>
    <w:rsid w:val="00977B0D"/>
    <w:rsid w:val="00981A5F"/>
    <w:rsid w:val="00982488"/>
    <w:rsid w:val="00983E4F"/>
    <w:rsid w:val="009845C3"/>
    <w:rsid w:val="00984FE8"/>
    <w:rsid w:val="00986376"/>
    <w:rsid w:val="0098673C"/>
    <w:rsid w:val="0099046C"/>
    <w:rsid w:val="00991F3D"/>
    <w:rsid w:val="00992BC1"/>
    <w:rsid w:val="009931A7"/>
    <w:rsid w:val="00993E2B"/>
    <w:rsid w:val="009958E6"/>
    <w:rsid w:val="00997427"/>
    <w:rsid w:val="009A0B71"/>
    <w:rsid w:val="009A3534"/>
    <w:rsid w:val="009A3B4D"/>
    <w:rsid w:val="009A4341"/>
    <w:rsid w:val="009A45CF"/>
    <w:rsid w:val="009A4EFE"/>
    <w:rsid w:val="009A5593"/>
    <w:rsid w:val="009A5B3C"/>
    <w:rsid w:val="009A6850"/>
    <w:rsid w:val="009B6DFD"/>
    <w:rsid w:val="009C0040"/>
    <w:rsid w:val="009C0C7D"/>
    <w:rsid w:val="009C37F3"/>
    <w:rsid w:val="009C4C07"/>
    <w:rsid w:val="009C57BD"/>
    <w:rsid w:val="009C7BAA"/>
    <w:rsid w:val="009D025D"/>
    <w:rsid w:val="009D0B42"/>
    <w:rsid w:val="009D0C02"/>
    <w:rsid w:val="009D1777"/>
    <w:rsid w:val="009D26B3"/>
    <w:rsid w:val="009D4049"/>
    <w:rsid w:val="009D41A1"/>
    <w:rsid w:val="009E0F95"/>
    <w:rsid w:val="009E2C45"/>
    <w:rsid w:val="009E3359"/>
    <w:rsid w:val="009E4E56"/>
    <w:rsid w:val="009E58B3"/>
    <w:rsid w:val="009E7E70"/>
    <w:rsid w:val="009E7F5A"/>
    <w:rsid w:val="009F14F0"/>
    <w:rsid w:val="009F1FDE"/>
    <w:rsid w:val="009F418E"/>
    <w:rsid w:val="009F47ED"/>
    <w:rsid w:val="009F5E86"/>
    <w:rsid w:val="009F7880"/>
    <w:rsid w:val="00A00590"/>
    <w:rsid w:val="00A00CCC"/>
    <w:rsid w:val="00A028FB"/>
    <w:rsid w:val="00A03034"/>
    <w:rsid w:val="00A03F29"/>
    <w:rsid w:val="00A06602"/>
    <w:rsid w:val="00A06BDA"/>
    <w:rsid w:val="00A06D1B"/>
    <w:rsid w:val="00A06E3F"/>
    <w:rsid w:val="00A10A01"/>
    <w:rsid w:val="00A11221"/>
    <w:rsid w:val="00A12663"/>
    <w:rsid w:val="00A130E7"/>
    <w:rsid w:val="00A1482C"/>
    <w:rsid w:val="00A161BE"/>
    <w:rsid w:val="00A16850"/>
    <w:rsid w:val="00A17F43"/>
    <w:rsid w:val="00A22903"/>
    <w:rsid w:val="00A24346"/>
    <w:rsid w:val="00A25F55"/>
    <w:rsid w:val="00A27105"/>
    <w:rsid w:val="00A319CB"/>
    <w:rsid w:val="00A3444C"/>
    <w:rsid w:val="00A35609"/>
    <w:rsid w:val="00A40453"/>
    <w:rsid w:val="00A43951"/>
    <w:rsid w:val="00A45A9D"/>
    <w:rsid w:val="00A45CCD"/>
    <w:rsid w:val="00A46241"/>
    <w:rsid w:val="00A46E7B"/>
    <w:rsid w:val="00A511A8"/>
    <w:rsid w:val="00A51EA0"/>
    <w:rsid w:val="00A53190"/>
    <w:rsid w:val="00A535F1"/>
    <w:rsid w:val="00A5432C"/>
    <w:rsid w:val="00A543DE"/>
    <w:rsid w:val="00A55970"/>
    <w:rsid w:val="00A565C9"/>
    <w:rsid w:val="00A579B8"/>
    <w:rsid w:val="00A60E01"/>
    <w:rsid w:val="00A61335"/>
    <w:rsid w:val="00A61CD6"/>
    <w:rsid w:val="00A6337D"/>
    <w:rsid w:val="00A635CD"/>
    <w:rsid w:val="00A70370"/>
    <w:rsid w:val="00A7125B"/>
    <w:rsid w:val="00A76249"/>
    <w:rsid w:val="00A76758"/>
    <w:rsid w:val="00A76BA9"/>
    <w:rsid w:val="00A81D4B"/>
    <w:rsid w:val="00A860D4"/>
    <w:rsid w:val="00A86793"/>
    <w:rsid w:val="00A86F6B"/>
    <w:rsid w:val="00A90942"/>
    <w:rsid w:val="00A9327E"/>
    <w:rsid w:val="00A94B06"/>
    <w:rsid w:val="00A96116"/>
    <w:rsid w:val="00A9661C"/>
    <w:rsid w:val="00AA4F21"/>
    <w:rsid w:val="00AA5100"/>
    <w:rsid w:val="00AA64E0"/>
    <w:rsid w:val="00AA757D"/>
    <w:rsid w:val="00AB12FE"/>
    <w:rsid w:val="00AB1678"/>
    <w:rsid w:val="00AB3255"/>
    <w:rsid w:val="00AB38EF"/>
    <w:rsid w:val="00AB68CB"/>
    <w:rsid w:val="00AC0567"/>
    <w:rsid w:val="00AC313E"/>
    <w:rsid w:val="00AC3419"/>
    <w:rsid w:val="00AC4B2D"/>
    <w:rsid w:val="00AC6097"/>
    <w:rsid w:val="00AC6684"/>
    <w:rsid w:val="00AD07F8"/>
    <w:rsid w:val="00AD1943"/>
    <w:rsid w:val="00AD3417"/>
    <w:rsid w:val="00AD4DE4"/>
    <w:rsid w:val="00AD68E8"/>
    <w:rsid w:val="00AD78D0"/>
    <w:rsid w:val="00AE02F0"/>
    <w:rsid w:val="00AE1BDE"/>
    <w:rsid w:val="00AE252A"/>
    <w:rsid w:val="00AE39DE"/>
    <w:rsid w:val="00AE6000"/>
    <w:rsid w:val="00AE7C96"/>
    <w:rsid w:val="00AF0484"/>
    <w:rsid w:val="00AF12CC"/>
    <w:rsid w:val="00AF40B8"/>
    <w:rsid w:val="00AF455C"/>
    <w:rsid w:val="00AF49AF"/>
    <w:rsid w:val="00B022DF"/>
    <w:rsid w:val="00B03102"/>
    <w:rsid w:val="00B0492E"/>
    <w:rsid w:val="00B06780"/>
    <w:rsid w:val="00B10BD2"/>
    <w:rsid w:val="00B1151F"/>
    <w:rsid w:val="00B16756"/>
    <w:rsid w:val="00B20D4A"/>
    <w:rsid w:val="00B22888"/>
    <w:rsid w:val="00B23163"/>
    <w:rsid w:val="00B26FD4"/>
    <w:rsid w:val="00B276F3"/>
    <w:rsid w:val="00B2798B"/>
    <w:rsid w:val="00B32688"/>
    <w:rsid w:val="00B33161"/>
    <w:rsid w:val="00B33FCF"/>
    <w:rsid w:val="00B345D9"/>
    <w:rsid w:val="00B358D8"/>
    <w:rsid w:val="00B367CA"/>
    <w:rsid w:val="00B36B26"/>
    <w:rsid w:val="00B37372"/>
    <w:rsid w:val="00B41574"/>
    <w:rsid w:val="00B4162E"/>
    <w:rsid w:val="00B43684"/>
    <w:rsid w:val="00B4409E"/>
    <w:rsid w:val="00B451BA"/>
    <w:rsid w:val="00B45920"/>
    <w:rsid w:val="00B45E44"/>
    <w:rsid w:val="00B46539"/>
    <w:rsid w:val="00B47800"/>
    <w:rsid w:val="00B50121"/>
    <w:rsid w:val="00B51356"/>
    <w:rsid w:val="00B518CA"/>
    <w:rsid w:val="00B553AA"/>
    <w:rsid w:val="00B561A5"/>
    <w:rsid w:val="00B56AFD"/>
    <w:rsid w:val="00B60931"/>
    <w:rsid w:val="00B61106"/>
    <w:rsid w:val="00B61CF1"/>
    <w:rsid w:val="00B625C7"/>
    <w:rsid w:val="00B62EA4"/>
    <w:rsid w:val="00B63BEF"/>
    <w:rsid w:val="00B66B43"/>
    <w:rsid w:val="00B6764B"/>
    <w:rsid w:val="00B71AF0"/>
    <w:rsid w:val="00B71F19"/>
    <w:rsid w:val="00B72114"/>
    <w:rsid w:val="00B72499"/>
    <w:rsid w:val="00B72799"/>
    <w:rsid w:val="00B7494E"/>
    <w:rsid w:val="00B7608E"/>
    <w:rsid w:val="00B77DD3"/>
    <w:rsid w:val="00B80125"/>
    <w:rsid w:val="00B81EAF"/>
    <w:rsid w:val="00B82F29"/>
    <w:rsid w:val="00B841CA"/>
    <w:rsid w:val="00B84CCE"/>
    <w:rsid w:val="00B84FFD"/>
    <w:rsid w:val="00B86092"/>
    <w:rsid w:val="00B901B4"/>
    <w:rsid w:val="00B9035B"/>
    <w:rsid w:val="00B91694"/>
    <w:rsid w:val="00B91C5C"/>
    <w:rsid w:val="00B927D2"/>
    <w:rsid w:val="00B96199"/>
    <w:rsid w:val="00BA5539"/>
    <w:rsid w:val="00BA587C"/>
    <w:rsid w:val="00BB07D3"/>
    <w:rsid w:val="00BB1821"/>
    <w:rsid w:val="00BB18FE"/>
    <w:rsid w:val="00BB3FAA"/>
    <w:rsid w:val="00BB657F"/>
    <w:rsid w:val="00BB7946"/>
    <w:rsid w:val="00BC05CC"/>
    <w:rsid w:val="00BC10A9"/>
    <w:rsid w:val="00BC3D17"/>
    <w:rsid w:val="00BC3ED3"/>
    <w:rsid w:val="00BC4190"/>
    <w:rsid w:val="00BC66E5"/>
    <w:rsid w:val="00BC6809"/>
    <w:rsid w:val="00BC7578"/>
    <w:rsid w:val="00BD0CC8"/>
    <w:rsid w:val="00BD1FA5"/>
    <w:rsid w:val="00BD275A"/>
    <w:rsid w:val="00BD2A5B"/>
    <w:rsid w:val="00BD2D66"/>
    <w:rsid w:val="00BD2DFA"/>
    <w:rsid w:val="00BD3334"/>
    <w:rsid w:val="00BD5D79"/>
    <w:rsid w:val="00BD6EED"/>
    <w:rsid w:val="00BD7A46"/>
    <w:rsid w:val="00BE3B72"/>
    <w:rsid w:val="00BE5C66"/>
    <w:rsid w:val="00BF0315"/>
    <w:rsid w:val="00BF2CBF"/>
    <w:rsid w:val="00BF34B4"/>
    <w:rsid w:val="00BF4305"/>
    <w:rsid w:val="00BF777C"/>
    <w:rsid w:val="00BF7E95"/>
    <w:rsid w:val="00C0030F"/>
    <w:rsid w:val="00C01FC7"/>
    <w:rsid w:val="00C02808"/>
    <w:rsid w:val="00C02814"/>
    <w:rsid w:val="00C02940"/>
    <w:rsid w:val="00C03088"/>
    <w:rsid w:val="00C0377B"/>
    <w:rsid w:val="00C11EBB"/>
    <w:rsid w:val="00C120B6"/>
    <w:rsid w:val="00C13807"/>
    <w:rsid w:val="00C16A17"/>
    <w:rsid w:val="00C16FAF"/>
    <w:rsid w:val="00C1745D"/>
    <w:rsid w:val="00C20945"/>
    <w:rsid w:val="00C2106E"/>
    <w:rsid w:val="00C223EF"/>
    <w:rsid w:val="00C22B6B"/>
    <w:rsid w:val="00C2537E"/>
    <w:rsid w:val="00C261AC"/>
    <w:rsid w:val="00C30B8D"/>
    <w:rsid w:val="00C35303"/>
    <w:rsid w:val="00C354A2"/>
    <w:rsid w:val="00C35A6D"/>
    <w:rsid w:val="00C36603"/>
    <w:rsid w:val="00C36EFA"/>
    <w:rsid w:val="00C406B7"/>
    <w:rsid w:val="00C40E2F"/>
    <w:rsid w:val="00C41800"/>
    <w:rsid w:val="00C42FBE"/>
    <w:rsid w:val="00C45A2C"/>
    <w:rsid w:val="00C46730"/>
    <w:rsid w:val="00C46C26"/>
    <w:rsid w:val="00C472FA"/>
    <w:rsid w:val="00C47529"/>
    <w:rsid w:val="00C50381"/>
    <w:rsid w:val="00C50A4E"/>
    <w:rsid w:val="00C522B2"/>
    <w:rsid w:val="00C52546"/>
    <w:rsid w:val="00C52FC1"/>
    <w:rsid w:val="00C5305B"/>
    <w:rsid w:val="00C53B71"/>
    <w:rsid w:val="00C564EF"/>
    <w:rsid w:val="00C60473"/>
    <w:rsid w:val="00C60EA0"/>
    <w:rsid w:val="00C656CB"/>
    <w:rsid w:val="00C66AE8"/>
    <w:rsid w:val="00C672EB"/>
    <w:rsid w:val="00C714C4"/>
    <w:rsid w:val="00C71994"/>
    <w:rsid w:val="00C76DB1"/>
    <w:rsid w:val="00C8399E"/>
    <w:rsid w:val="00C848A3"/>
    <w:rsid w:val="00C85344"/>
    <w:rsid w:val="00C85B63"/>
    <w:rsid w:val="00C862AA"/>
    <w:rsid w:val="00C86C74"/>
    <w:rsid w:val="00C87AF0"/>
    <w:rsid w:val="00C9340B"/>
    <w:rsid w:val="00C96919"/>
    <w:rsid w:val="00CA0146"/>
    <w:rsid w:val="00CA2D22"/>
    <w:rsid w:val="00CA5725"/>
    <w:rsid w:val="00CA58E3"/>
    <w:rsid w:val="00CA66E2"/>
    <w:rsid w:val="00CB0CA0"/>
    <w:rsid w:val="00CB4C7C"/>
    <w:rsid w:val="00CB6EE3"/>
    <w:rsid w:val="00CC06BB"/>
    <w:rsid w:val="00CC5140"/>
    <w:rsid w:val="00CC66B2"/>
    <w:rsid w:val="00CD4178"/>
    <w:rsid w:val="00CD6195"/>
    <w:rsid w:val="00CE0499"/>
    <w:rsid w:val="00CE14FA"/>
    <w:rsid w:val="00CE25D7"/>
    <w:rsid w:val="00CE2650"/>
    <w:rsid w:val="00CE2B77"/>
    <w:rsid w:val="00CE35EB"/>
    <w:rsid w:val="00CE3C5A"/>
    <w:rsid w:val="00CE474C"/>
    <w:rsid w:val="00CE4DB8"/>
    <w:rsid w:val="00CE610D"/>
    <w:rsid w:val="00CE7145"/>
    <w:rsid w:val="00CF01E5"/>
    <w:rsid w:val="00CF289A"/>
    <w:rsid w:val="00CF2ABD"/>
    <w:rsid w:val="00CF3606"/>
    <w:rsid w:val="00CF44A0"/>
    <w:rsid w:val="00CF6EC0"/>
    <w:rsid w:val="00CF7A65"/>
    <w:rsid w:val="00D000BB"/>
    <w:rsid w:val="00D005D4"/>
    <w:rsid w:val="00D0082C"/>
    <w:rsid w:val="00D00951"/>
    <w:rsid w:val="00D01B17"/>
    <w:rsid w:val="00D029B1"/>
    <w:rsid w:val="00D030C8"/>
    <w:rsid w:val="00D049AF"/>
    <w:rsid w:val="00D04BF5"/>
    <w:rsid w:val="00D05DB2"/>
    <w:rsid w:val="00D068D9"/>
    <w:rsid w:val="00D122F3"/>
    <w:rsid w:val="00D1293B"/>
    <w:rsid w:val="00D13859"/>
    <w:rsid w:val="00D14950"/>
    <w:rsid w:val="00D15046"/>
    <w:rsid w:val="00D17735"/>
    <w:rsid w:val="00D21DB4"/>
    <w:rsid w:val="00D22710"/>
    <w:rsid w:val="00D24F0E"/>
    <w:rsid w:val="00D271E1"/>
    <w:rsid w:val="00D27960"/>
    <w:rsid w:val="00D32BC3"/>
    <w:rsid w:val="00D34F0A"/>
    <w:rsid w:val="00D36C74"/>
    <w:rsid w:val="00D373E3"/>
    <w:rsid w:val="00D37813"/>
    <w:rsid w:val="00D408E5"/>
    <w:rsid w:val="00D42B01"/>
    <w:rsid w:val="00D440FD"/>
    <w:rsid w:val="00D44285"/>
    <w:rsid w:val="00D446FF"/>
    <w:rsid w:val="00D44CF2"/>
    <w:rsid w:val="00D4597F"/>
    <w:rsid w:val="00D470D4"/>
    <w:rsid w:val="00D523E7"/>
    <w:rsid w:val="00D57544"/>
    <w:rsid w:val="00D61232"/>
    <w:rsid w:val="00D61E6E"/>
    <w:rsid w:val="00D61ECA"/>
    <w:rsid w:val="00D64971"/>
    <w:rsid w:val="00D660E0"/>
    <w:rsid w:val="00D66F8B"/>
    <w:rsid w:val="00D678B9"/>
    <w:rsid w:val="00D706F0"/>
    <w:rsid w:val="00D71DAC"/>
    <w:rsid w:val="00D7290B"/>
    <w:rsid w:val="00D749E9"/>
    <w:rsid w:val="00D754AB"/>
    <w:rsid w:val="00D83195"/>
    <w:rsid w:val="00D83EC0"/>
    <w:rsid w:val="00D8602D"/>
    <w:rsid w:val="00D94545"/>
    <w:rsid w:val="00D946B9"/>
    <w:rsid w:val="00D952C2"/>
    <w:rsid w:val="00D95879"/>
    <w:rsid w:val="00D95A40"/>
    <w:rsid w:val="00D96C7B"/>
    <w:rsid w:val="00DA1A1C"/>
    <w:rsid w:val="00DA2516"/>
    <w:rsid w:val="00DA5490"/>
    <w:rsid w:val="00DA60B5"/>
    <w:rsid w:val="00DA753E"/>
    <w:rsid w:val="00DB08A5"/>
    <w:rsid w:val="00DB0A85"/>
    <w:rsid w:val="00DB19C0"/>
    <w:rsid w:val="00DB2928"/>
    <w:rsid w:val="00DB301D"/>
    <w:rsid w:val="00DB3C2F"/>
    <w:rsid w:val="00DB6894"/>
    <w:rsid w:val="00DC12E6"/>
    <w:rsid w:val="00DC186B"/>
    <w:rsid w:val="00DC1C3D"/>
    <w:rsid w:val="00DC3B89"/>
    <w:rsid w:val="00DC3B9D"/>
    <w:rsid w:val="00DC4DA0"/>
    <w:rsid w:val="00DC5DE5"/>
    <w:rsid w:val="00DC62C2"/>
    <w:rsid w:val="00DC6724"/>
    <w:rsid w:val="00DD29C0"/>
    <w:rsid w:val="00DD4CFF"/>
    <w:rsid w:val="00DD6625"/>
    <w:rsid w:val="00DE13D3"/>
    <w:rsid w:val="00DE1B85"/>
    <w:rsid w:val="00DE410D"/>
    <w:rsid w:val="00DE4C05"/>
    <w:rsid w:val="00DE5FE8"/>
    <w:rsid w:val="00DF17E2"/>
    <w:rsid w:val="00DF30C9"/>
    <w:rsid w:val="00DF3844"/>
    <w:rsid w:val="00DF3891"/>
    <w:rsid w:val="00DF44D0"/>
    <w:rsid w:val="00DF51CA"/>
    <w:rsid w:val="00DF6FE1"/>
    <w:rsid w:val="00E01040"/>
    <w:rsid w:val="00E01D57"/>
    <w:rsid w:val="00E02756"/>
    <w:rsid w:val="00E05147"/>
    <w:rsid w:val="00E06279"/>
    <w:rsid w:val="00E0736F"/>
    <w:rsid w:val="00E073BE"/>
    <w:rsid w:val="00E10EC9"/>
    <w:rsid w:val="00E117E9"/>
    <w:rsid w:val="00E12E76"/>
    <w:rsid w:val="00E1473A"/>
    <w:rsid w:val="00E152A4"/>
    <w:rsid w:val="00E15C93"/>
    <w:rsid w:val="00E17084"/>
    <w:rsid w:val="00E17632"/>
    <w:rsid w:val="00E17829"/>
    <w:rsid w:val="00E17F08"/>
    <w:rsid w:val="00E20C59"/>
    <w:rsid w:val="00E2354E"/>
    <w:rsid w:val="00E25337"/>
    <w:rsid w:val="00E25D3D"/>
    <w:rsid w:val="00E265AB"/>
    <w:rsid w:val="00E27EA5"/>
    <w:rsid w:val="00E3596B"/>
    <w:rsid w:val="00E35E5A"/>
    <w:rsid w:val="00E37374"/>
    <w:rsid w:val="00E37B1A"/>
    <w:rsid w:val="00E41263"/>
    <w:rsid w:val="00E41F10"/>
    <w:rsid w:val="00E4200A"/>
    <w:rsid w:val="00E42C35"/>
    <w:rsid w:val="00E43E1D"/>
    <w:rsid w:val="00E44EE0"/>
    <w:rsid w:val="00E45C96"/>
    <w:rsid w:val="00E50E50"/>
    <w:rsid w:val="00E51FD3"/>
    <w:rsid w:val="00E543EC"/>
    <w:rsid w:val="00E566F4"/>
    <w:rsid w:val="00E61AFC"/>
    <w:rsid w:val="00E63BB7"/>
    <w:rsid w:val="00E63BCC"/>
    <w:rsid w:val="00E6659B"/>
    <w:rsid w:val="00E66EB0"/>
    <w:rsid w:val="00E675DB"/>
    <w:rsid w:val="00E7006A"/>
    <w:rsid w:val="00E716C3"/>
    <w:rsid w:val="00E7341F"/>
    <w:rsid w:val="00E736E5"/>
    <w:rsid w:val="00E75B15"/>
    <w:rsid w:val="00E76DCA"/>
    <w:rsid w:val="00E76F99"/>
    <w:rsid w:val="00E8079C"/>
    <w:rsid w:val="00E80F3F"/>
    <w:rsid w:val="00E81B11"/>
    <w:rsid w:val="00E82684"/>
    <w:rsid w:val="00E82AFA"/>
    <w:rsid w:val="00E846E5"/>
    <w:rsid w:val="00E87E89"/>
    <w:rsid w:val="00E93BBF"/>
    <w:rsid w:val="00E942DB"/>
    <w:rsid w:val="00E9492C"/>
    <w:rsid w:val="00EA00B7"/>
    <w:rsid w:val="00EA0D17"/>
    <w:rsid w:val="00EA2640"/>
    <w:rsid w:val="00EA30DD"/>
    <w:rsid w:val="00EA48D8"/>
    <w:rsid w:val="00EA4AFC"/>
    <w:rsid w:val="00EA6441"/>
    <w:rsid w:val="00EA66E7"/>
    <w:rsid w:val="00EA6ED4"/>
    <w:rsid w:val="00EA7DF0"/>
    <w:rsid w:val="00EB1627"/>
    <w:rsid w:val="00EB4BDC"/>
    <w:rsid w:val="00EB57FC"/>
    <w:rsid w:val="00EB6568"/>
    <w:rsid w:val="00EB7FDB"/>
    <w:rsid w:val="00EC0F1E"/>
    <w:rsid w:val="00EC39EC"/>
    <w:rsid w:val="00EC45AC"/>
    <w:rsid w:val="00EC698E"/>
    <w:rsid w:val="00ED098E"/>
    <w:rsid w:val="00ED128D"/>
    <w:rsid w:val="00ED6EB1"/>
    <w:rsid w:val="00EE074B"/>
    <w:rsid w:val="00EE32E7"/>
    <w:rsid w:val="00EE3F0C"/>
    <w:rsid w:val="00EE5035"/>
    <w:rsid w:val="00EE79AA"/>
    <w:rsid w:val="00EE7CD9"/>
    <w:rsid w:val="00EE7F6C"/>
    <w:rsid w:val="00EE7FC0"/>
    <w:rsid w:val="00EF0E81"/>
    <w:rsid w:val="00F02459"/>
    <w:rsid w:val="00F02C54"/>
    <w:rsid w:val="00F036F2"/>
    <w:rsid w:val="00F040EA"/>
    <w:rsid w:val="00F043BE"/>
    <w:rsid w:val="00F054A8"/>
    <w:rsid w:val="00F0554C"/>
    <w:rsid w:val="00F05F7C"/>
    <w:rsid w:val="00F0615A"/>
    <w:rsid w:val="00F07125"/>
    <w:rsid w:val="00F10D95"/>
    <w:rsid w:val="00F111B5"/>
    <w:rsid w:val="00F1197C"/>
    <w:rsid w:val="00F12278"/>
    <w:rsid w:val="00F165E5"/>
    <w:rsid w:val="00F22706"/>
    <w:rsid w:val="00F22B0B"/>
    <w:rsid w:val="00F22DB4"/>
    <w:rsid w:val="00F26CAE"/>
    <w:rsid w:val="00F26D3F"/>
    <w:rsid w:val="00F340F5"/>
    <w:rsid w:val="00F353B3"/>
    <w:rsid w:val="00F36144"/>
    <w:rsid w:val="00F37A9E"/>
    <w:rsid w:val="00F37C1E"/>
    <w:rsid w:val="00F41B95"/>
    <w:rsid w:val="00F42120"/>
    <w:rsid w:val="00F44009"/>
    <w:rsid w:val="00F44254"/>
    <w:rsid w:val="00F4710F"/>
    <w:rsid w:val="00F50912"/>
    <w:rsid w:val="00F518AF"/>
    <w:rsid w:val="00F57561"/>
    <w:rsid w:val="00F600A8"/>
    <w:rsid w:val="00F620BA"/>
    <w:rsid w:val="00F62988"/>
    <w:rsid w:val="00F63E60"/>
    <w:rsid w:val="00F64F0F"/>
    <w:rsid w:val="00F65CF3"/>
    <w:rsid w:val="00F6723F"/>
    <w:rsid w:val="00F674E2"/>
    <w:rsid w:val="00F67FDE"/>
    <w:rsid w:val="00F74AF8"/>
    <w:rsid w:val="00F77C13"/>
    <w:rsid w:val="00F77FBD"/>
    <w:rsid w:val="00F801E7"/>
    <w:rsid w:val="00F812FB"/>
    <w:rsid w:val="00F84383"/>
    <w:rsid w:val="00F845F5"/>
    <w:rsid w:val="00F86243"/>
    <w:rsid w:val="00F90102"/>
    <w:rsid w:val="00F90F9D"/>
    <w:rsid w:val="00F90FAD"/>
    <w:rsid w:val="00F92EEB"/>
    <w:rsid w:val="00F9459C"/>
    <w:rsid w:val="00F945BB"/>
    <w:rsid w:val="00F950C2"/>
    <w:rsid w:val="00F96355"/>
    <w:rsid w:val="00F96D18"/>
    <w:rsid w:val="00F96F14"/>
    <w:rsid w:val="00FA028F"/>
    <w:rsid w:val="00FA0741"/>
    <w:rsid w:val="00FA08E1"/>
    <w:rsid w:val="00FA3338"/>
    <w:rsid w:val="00FA3CF9"/>
    <w:rsid w:val="00FA4806"/>
    <w:rsid w:val="00FA4836"/>
    <w:rsid w:val="00FA5284"/>
    <w:rsid w:val="00FB2EB7"/>
    <w:rsid w:val="00FB4036"/>
    <w:rsid w:val="00FB4CDD"/>
    <w:rsid w:val="00FB7876"/>
    <w:rsid w:val="00FB7924"/>
    <w:rsid w:val="00FC1467"/>
    <w:rsid w:val="00FC22F6"/>
    <w:rsid w:val="00FC2517"/>
    <w:rsid w:val="00FC2862"/>
    <w:rsid w:val="00FD01D6"/>
    <w:rsid w:val="00FD05FA"/>
    <w:rsid w:val="00FD06A6"/>
    <w:rsid w:val="00FD0908"/>
    <w:rsid w:val="00FD0AAE"/>
    <w:rsid w:val="00FD3191"/>
    <w:rsid w:val="00FD4E90"/>
    <w:rsid w:val="00FD59AA"/>
    <w:rsid w:val="00FD63A4"/>
    <w:rsid w:val="00FD6634"/>
    <w:rsid w:val="00FD69CA"/>
    <w:rsid w:val="00FD6F52"/>
    <w:rsid w:val="00FE0446"/>
    <w:rsid w:val="00FE250C"/>
    <w:rsid w:val="00FE26E0"/>
    <w:rsid w:val="00FE4647"/>
    <w:rsid w:val="00FE54DE"/>
    <w:rsid w:val="00FE75B3"/>
    <w:rsid w:val="00FF688C"/>
    <w:rsid w:val="00FF72A2"/>
    <w:rsid w:val="00FF741C"/>
    <w:rsid w:val="00FF7F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44FD6A"/>
  <w14:defaultImageDpi w14:val="300"/>
  <w15:docId w15:val="{328A9711-BACD-AA46-BB2A-39F62946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8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517"/>
    <w:pPr>
      <w:ind w:left="720"/>
      <w:contextualSpacing/>
    </w:pPr>
  </w:style>
  <w:style w:type="paragraph" w:styleId="FootnoteText">
    <w:name w:val="footnote text"/>
    <w:basedOn w:val="Normal"/>
    <w:link w:val="FootnoteTextChar"/>
    <w:uiPriority w:val="99"/>
    <w:unhideWhenUsed/>
    <w:rsid w:val="00B47800"/>
  </w:style>
  <w:style w:type="character" w:customStyle="1" w:styleId="FootnoteTextChar">
    <w:name w:val="Footnote Text Char"/>
    <w:basedOn w:val="DefaultParagraphFont"/>
    <w:link w:val="FootnoteText"/>
    <w:uiPriority w:val="99"/>
    <w:rsid w:val="00B47800"/>
  </w:style>
  <w:style w:type="character" w:styleId="FootnoteReference">
    <w:name w:val="footnote reference"/>
    <w:basedOn w:val="DefaultParagraphFont"/>
    <w:uiPriority w:val="99"/>
    <w:unhideWhenUsed/>
    <w:rsid w:val="00B47800"/>
    <w:rPr>
      <w:vertAlign w:val="superscript"/>
    </w:rPr>
  </w:style>
  <w:style w:type="paragraph" w:styleId="BalloonText">
    <w:name w:val="Balloon Text"/>
    <w:basedOn w:val="Normal"/>
    <w:link w:val="BalloonTextChar"/>
    <w:uiPriority w:val="99"/>
    <w:semiHidden/>
    <w:unhideWhenUsed/>
    <w:rsid w:val="00DE5F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FE8"/>
    <w:rPr>
      <w:rFonts w:ascii="Lucida Grande" w:hAnsi="Lucida Grande" w:cs="Lucida Grande"/>
      <w:sz w:val="18"/>
      <w:szCs w:val="18"/>
    </w:rPr>
  </w:style>
  <w:style w:type="table" w:styleId="TableGrid">
    <w:name w:val="Table Grid"/>
    <w:basedOn w:val="TableNormal"/>
    <w:uiPriority w:val="39"/>
    <w:rsid w:val="00943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4558"/>
    <w:rPr>
      <w:color w:val="0000FF" w:themeColor="hyperlink"/>
      <w:u w:val="single"/>
    </w:rPr>
  </w:style>
  <w:style w:type="paragraph" w:styleId="Header">
    <w:name w:val="header"/>
    <w:basedOn w:val="Normal"/>
    <w:link w:val="HeaderChar"/>
    <w:uiPriority w:val="99"/>
    <w:unhideWhenUsed/>
    <w:rsid w:val="006675F9"/>
    <w:pPr>
      <w:tabs>
        <w:tab w:val="center" w:pos="4320"/>
        <w:tab w:val="right" w:pos="8640"/>
      </w:tabs>
    </w:pPr>
  </w:style>
  <w:style w:type="character" w:customStyle="1" w:styleId="HeaderChar">
    <w:name w:val="Header Char"/>
    <w:basedOn w:val="DefaultParagraphFont"/>
    <w:link w:val="Header"/>
    <w:uiPriority w:val="99"/>
    <w:rsid w:val="006675F9"/>
  </w:style>
  <w:style w:type="paragraph" w:styleId="Footer">
    <w:name w:val="footer"/>
    <w:basedOn w:val="Normal"/>
    <w:link w:val="FooterChar"/>
    <w:uiPriority w:val="99"/>
    <w:unhideWhenUsed/>
    <w:rsid w:val="006675F9"/>
    <w:pPr>
      <w:tabs>
        <w:tab w:val="center" w:pos="4320"/>
        <w:tab w:val="right" w:pos="8640"/>
      </w:tabs>
    </w:pPr>
  </w:style>
  <w:style w:type="character" w:customStyle="1" w:styleId="FooterChar">
    <w:name w:val="Footer Char"/>
    <w:basedOn w:val="DefaultParagraphFont"/>
    <w:link w:val="Footer"/>
    <w:uiPriority w:val="99"/>
    <w:rsid w:val="006675F9"/>
  </w:style>
  <w:style w:type="character" w:styleId="FollowedHyperlink">
    <w:name w:val="FollowedHyperlink"/>
    <w:basedOn w:val="DefaultParagraphFont"/>
    <w:uiPriority w:val="99"/>
    <w:semiHidden/>
    <w:unhideWhenUsed/>
    <w:rsid w:val="005C3D6D"/>
    <w:rPr>
      <w:color w:val="800080" w:themeColor="followedHyperlink"/>
      <w:u w:val="single"/>
    </w:rPr>
  </w:style>
  <w:style w:type="paragraph" w:customStyle="1" w:styleId="Default">
    <w:name w:val="Default"/>
    <w:rsid w:val="00DA753E"/>
    <w:pPr>
      <w:widowControl w:val="0"/>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820C86"/>
    <w:rPr>
      <w:sz w:val="18"/>
      <w:szCs w:val="18"/>
    </w:rPr>
  </w:style>
  <w:style w:type="paragraph" w:styleId="CommentText">
    <w:name w:val="annotation text"/>
    <w:basedOn w:val="Normal"/>
    <w:link w:val="CommentTextChar"/>
    <w:uiPriority w:val="99"/>
    <w:unhideWhenUsed/>
    <w:rsid w:val="00820C86"/>
  </w:style>
  <w:style w:type="character" w:customStyle="1" w:styleId="CommentTextChar">
    <w:name w:val="Comment Text Char"/>
    <w:basedOn w:val="DefaultParagraphFont"/>
    <w:link w:val="CommentText"/>
    <w:uiPriority w:val="99"/>
    <w:rsid w:val="00820C86"/>
  </w:style>
  <w:style w:type="paragraph" w:styleId="CommentSubject">
    <w:name w:val="annotation subject"/>
    <w:basedOn w:val="CommentText"/>
    <w:next w:val="CommentText"/>
    <w:link w:val="CommentSubjectChar"/>
    <w:uiPriority w:val="99"/>
    <w:semiHidden/>
    <w:unhideWhenUsed/>
    <w:rsid w:val="00820C86"/>
    <w:rPr>
      <w:b/>
      <w:bCs/>
      <w:sz w:val="20"/>
      <w:szCs w:val="20"/>
    </w:rPr>
  </w:style>
  <w:style w:type="character" w:customStyle="1" w:styleId="CommentSubjectChar">
    <w:name w:val="Comment Subject Char"/>
    <w:basedOn w:val="CommentTextChar"/>
    <w:link w:val="CommentSubject"/>
    <w:uiPriority w:val="99"/>
    <w:semiHidden/>
    <w:rsid w:val="00820C86"/>
    <w:rPr>
      <w:b/>
      <w:bCs/>
      <w:sz w:val="20"/>
      <w:szCs w:val="20"/>
    </w:rPr>
  </w:style>
  <w:style w:type="character" w:styleId="PageNumber">
    <w:name w:val="page number"/>
    <w:basedOn w:val="DefaultParagraphFont"/>
    <w:uiPriority w:val="99"/>
    <w:semiHidden/>
    <w:unhideWhenUsed/>
    <w:rsid w:val="001D009B"/>
  </w:style>
  <w:style w:type="paragraph" w:styleId="NormalWeb">
    <w:name w:val="Normal (Web)"/>
    <w:basedOn w:val="Normal"/>
    <w:uiPriority w:val="99"/>
    <w:semiHidden/>
    <w:unhideWhenUsed/>
    <w:rsid w:val="006C38B5"/>
    <w:pPr>
      <w:spacing w:before="100" w:beforeAutospacing="1" w:after="100" w:afterAutospacing="1"/>
    </w:pPr>
    <w:rPr>
      <w:rFonts w:ascii="Times New Roman" w:hAnsi="Times New Roman" w:cs="Times New Roman"/>
      <w:sz w:val="20"/>
      <w:szCs w:val="20"/>
    </w:rPr>
  </w:style>
  <w:style w:type="paragraph" w:styleId="Revision">
    <w:name w:val="Revision"/>
    <w:hidden/>
    <w:uiPriority w:val="99"/>
    <w:semiHidden/>
    <w:rsid w:val="00B72499"/>
    <w:rPr>
      <w:lang w:val="es-ES"/>
    </w:rPr>
  </w:style>
  <w:style w:type="character" w:styleId="PlaceholderText">
    <w:name w:val="Placeholder Text"/>
    <w:basedOn w:val="DefaultParagraphFont"/>
    <w:uiPriority w:val="99"/>
    <w:semiHidden/>
    <w:rsid w:val="00B72499"/>
    <w:rPr>
      <w:color w:val="666666"/>
    </w:rPr>
  </w:style>
  <w:style w:type="character" w:styleId="UnresolvedMention">
    <w:name w:val="Unresolved Mention"/>
    <w:basedOn w:val="DefaultParagraphFont"/>
    <w:uiPriority w:val="99"/>
    <w:semiHidden/>
    <w:unhideWhenUsed/>
    <w:rsid w:val="00411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5534">
      <w:bodyDiv w:val="1"/>
      <w:marLeft w:val="0"/>
      <w:marRight w:val="0"/>
      <w:marTop w:val="0"/>
      <w:marBottom w:val="0"/>
      <w:divBdr>
        <w:top w:val="none" w:sz="0" w:space="0" w:color="auto"/>
        <w:left w:val="none" w:sz="0" w:space="0" w:color="auto"/>
        <w:bottom w:val="none" w:sz="0" w:space="0" w:color="auto"/>
        <w:right w:val="none" w:sz="0" w:space="0" w:color="auto"/>
      </w:divBdr>
    </w:div>
    <w:div w:id="36584720">
      <w:bodyDiv w:val="1"/>
      <w:marLeft w:val="0"/>
      <w:marRight w:val="0"/>
      <w:marTop w:val="0"/>
      <w:marBottom w:val="0"/>
      <w:divBdr>
        <w:top w:val="none" w:sz="0" w:space="0" w:color="auto"/>
        <w:left w:val="none" w:sz="0" w:space="0" w:color="auto"/>
        <w:bottom w:val="none" w:sz="0" w:space="0" w:color="auto"/>
        <w:right w:val="none" w:sz="0" w:space="0" w:color="auto"/>
      </w:divBdr>
    </w:div>
    <w:div w:id="37709023">
      <w:bodyDiv w:val="1"/>
      <w:marLeft w:val="0"/>
      <w:marRight w:val="0"/>
      <w:marTop w:val="0"/>
      <w:marBottom w:val="0"/>
      <w:divBdr>
        <w:top w:val="none" w:sz="0" w:space="0" w:color="auto"/>
        <w:left w:val="none" w:sz="0" w:space="0" w:color="auto"/>
        <w:bottom w:val="none" w:sz="0" w:space="0" w:color="auto"/>
        <w:right w:val="none" w:sz="0" w:space="0" w:color="auto"/>
      </w:divBdr>
    </w:div>
    <w:div w:id="44376818">
      <w:bodyDiv w:val="1"/>
      <w:marLeft w:val="0"/>
      <w:marRight w:val="0"/>
      <w:marTop w:val="0"/>
      <w:marBottom w:val="0"/>
      <w:divBdr>
        <w:top w:val="none" w:sz="0" w:space="0" w:color="auto"/>
        <w:left w:val="none" w:sz="0" w:space="0" w:color="auto"/>
        <w:bottom w:val="none" w:sz="0" w:space="0" w:color="auto"/>
        <w:right w:val="none" w:sz="0" w:space="0" w:color="auto"/>
      </w:divBdr>
    </w:div>
    <w:div w:id="44572808">
      <w:bodyDiv w:val="1"/>
      <w:marLeft w:val="0"/>
      <w:marRight w:val="0"/>
      <w:marTop w:val="0"/>
      <w:marBottom w:val="0"/>
      <w:divBdr>
        <w:top w:val="none" w:sz="0" w:space="0" w:color="auto"/>
        <w:left w:val="none" w:sz="0" w:space="0" w:color="auto"/>
        <w:bottom w:val="none" w:sz="0" w:space="0" w:color="auto"/>
        <w:right w:val="none" w:sz="0" w:space="0" w:color="auto"/>
      </w:divBdr>
    </w:div>
    <w:div w:id="69011600">
      <w:bodyDiv w:val="1"/>
      <w:marLeft w:val="0"/>
      <w:marRight w:val="0"/>
      <w:marTop w:val="0"/>
      <w:marBottom w:val="0"/>
      <w:divBdr>
        <w:top w:val="none" w:sz="0" w:space="0" w:color="auto"/>
        <w:left w:val="none" w:sz="0" w:space="0" w:color="auto"/>
        <w:bottom w:val="none" w:sz="0" w:space="0" w:color="auto"/>
        <w:right w:val="none" w:sz="0" w:space="0" w:color="auto"/>
      </w:divBdr>
    </w:div>
    <w:div w:id="80420574">
      <w:bodyDiv w:val="1"/>
      <w:marLeft w:val="0"/>
      <w:marRight w:val="0"/>
      <w:marTop w:val="0"/>
      <w:marBottom w:val="0"/>
      <w:divBdr>
        <w:top w:val="none" w:sz="0" w:space="0" w:color="auto"/>
        <w:left w:val="none" w:sz="0" w:space="0" w:color="auto"/>
        <w:bottom w:val="none" w:sz="0" w:space="0" w:color="auto"/>
        <w:right w:val="none" w:sz="0" w:space="0" w:color="auto"/>
      </w:divBdr>
    </w:div>
    <w:div w:id="90903913">
      <w:bodyDiv w:val="1"/>
      <w:marLeft w:val="0"/>
      <w:marRight w:val="0"/>
      <w:marTop w:val="0"/>
      <w:marBottom w:val="0"/>
      <w:divBdr>
        <w:top w:val="none" w:sz="0" w:space="0" w:color="auto"/>
        <w:left w:val="none" w:sz="0" w:space="0" w:color="auto"/>
        <w:bottom w:val="none" w:sz="0" w:space="0" w:color="auto"/>
        <w:right w:val="none" w:sz="0" w:space="0" w:color="auto"/>
      </w:divBdr>
    </w:div>
    <w:div w:id="145557873">
      <w:bodyDiv w:val="1"/>
      <w:marLeft w:val="0"/>
      <w:marRight w:val="0"/>
      <w:marTop w:val="0"/>
      <w:marBottom w:val="0"/>
      <w:divBdr>
        <w:top w:val="none" w:sz="0" w:space="0" w:color="auto"/>
        <w:left w:val="none" w:sz="0" w:space="0" w:color="auto"/>
        <w:bottom w:val="none" w:sz="0" w:space="0" w:color="auto"/>
        <w:right w:val="none" w:sz="0" w:space="0" w:color="auto"/>
      </w:divBdr>
    </w:div>
    <w:div w:id="185754161">
      <w:bodyDiv w:val="1"/>
      <w:marLeft w:val="0"/>
      <w:marRight w:val="0"/>
      <w:marTop w:val="0"/>
      <w:marBottom w:val="0"/>
      <w:divBdr>
        <w:top w:val="none" w:sz="0" w:space="0" w:color="auto"/>
        <w:left w:val="none" w:sz="0" w:space="0" w:color="auto"/>
        <w:bottom w:val="none" w:sz="0" w:space="0" w:color="auto"/>
        <w:right w:val="none" w:sz="0" w:space="0" w:color="auto"/>
      </w:divBdr>
    </w:div>
    <w:div w:id="189684102">
      <w:bodyDiv w:val="1"/>
      <w:marLeft w:val="0"/>
      <w:marRight w:val="0"/>
      <w:marTop w:val="0"/>
      <w:marBottom w:val="0"/>
      <w:divBdr>
        <w:top w:val="none" w:sz="0" w:space="0" w:color="auto"/>
        <w:left w:val="none" w:sz="0" w:space="0" w:color="auto"/>
        <w:bottom w:val="none" w:sz="0" w:space="0" w:color="auto"/>
        <w:right w:val="none" w:sz="0" w:space="0" w:color="auto"/>
      </w:divBdr>
    </w:div>
    <w:div w:id="214395925">
      <w:bodyDiv w:val="1"/>
      <w:marLeft w:val="0"/>
      <w:marRight w:val="0"/>
      <w:marTop w:val="0"/>
      <w:marBottom w:val="0"/>
      <w:divBdr>
        <w:top w:val="none" w:sz="0" w:space="0" w:color="auto"/>
        <w:left w:val="none" w:sz="0" w:space="0" w:color="auto"/>
        <w:bottom w:val="none" w:sz="0" w:space="0" w:color="auto"/>
        <w:right w:val="none" w:sz="0" w:space="0" w:color="auto"/>
      </w:divBdr>
    </w:div>
    <w:div w:id="236406008">
      <w:bodyDiv w:val="1"/>
      <w:marLeft w:val="0"/>
      <w:marRight w:val="0"/>
      <w:marTop w:val="0"/>
      <w:marBottom w:val="0"/>
      <w:divBdr>
        <w:top w:val="none" w:sz="0" w:space="0" w:color="auto"/>
        <w:left w:val="none" w:sz="0" w:space="0" w:color="auto"/>
        <w:bottom w:val="none" w:sz="0" w:space="0" w:color="auto"/>
        <w:right w:val="none" w:sz="0" w:space="0" w:color="auto"/>
      </w:divBdr>
    </w:div>
    <w:div w:id="237980289">
      <w:bodyDiv w:val="1"/>
      <w:marLeft w:val="0"/>
      <w:marRight w:val="0"/>
      <w:marTop w:val="0"/>
      <w:marBottom w:val="0"/>
      <w:divBdr>
        <w:top w:val="none" w:sz="0" w:space="0" w:color="auto"/>
        <w:left w:val="none" w:sz="0" w:space="0" w:color="auto"/>
        <w:bottom w:val="none" w:sz="0" w:space="0" w:color="auto"/>
        <w:right w:val="none" w:sz="0" w:space="0" w:color="auto"/>
      </w:divBdr>
    </w:div>
    <w:div w:id="254023035">
      <w:bodyDiv w:val="1"/>
      <w:marLeft w:val="0"/>
      <w:marRight w:val="0"/>
      <w:marTop w:val="0"/>
      <w:marBottom w:val="0"/>
      <w:divBdr>
        <w:top w:val="none" w:sz="0" w:space="0" w:color="auto"/>
        <w:left w:val="none" w:sz="0" w:space="0" w:color="auto"/>
        <w:bottom w:val="none" w:sz="0" w:space="0" w:color="auto"/>
        <w:right w:val="none" w:sz="0" w:space="0" w:color="auto"/>
      </w:divBdr>
    </w:div>
    <w:div w:id="259215237">
      <w:bodyDiv w:val="1"/>
      <w:marLeft w:val="0"/>
      <w:marRight w:val="0"/>
      <w:marTop w:val="0"/>
      <w:marBottom w:val="0"/>
      <w:divBdr>
        <w:top w:val="none" w:sz="0" w:space="0" w:color="auto"/>
        <w:left w:val="none" w:sz="0" w:space="0" w:color="auto"/>
        <w:bottom w:val="none" w:sz="0" w:space="0" w:color="auto"/>
        <w:right w:val="none" w:sz="0" w:space="0" w:color="auto"/>
      </w:divBdr>
    </w:div>
    <w:div w:id="260112980">
      <w:bodyDiv w:val="1"/>
      <w:marLeft w:val="0"/>
      <w:marRight w:val="0"/>
      <w:marTop w:val="0"/>
      <w:marBottom w:val="0"/>
      <w:divBdr>
        <w:top w:val="none" w:sz="0" w:space="0" w:color="auto"/>
        <w:left w:val="none" w:sz="0" w:space="0" w:color="auto"/>
        <w:bottom w:val="none" w:sz="0" w:space="0" w:color="auto"/>
        <w:right w:val="none" w:sz="0" w:space="0" w:color="auto"/>
      </w:divBdr>
    </w:div>
    <w:div w:id="261378368">
      <w:bodyDiv w:val="1"/>
      <w:marLeft w:val="0"/>
      <w:marRight w:val="0"/>
      <w:marTop w:val="0"/>
      <w:marBottom w:val="0"/>
      <w:divBdr>
        <w:top w:val="none" w:sz="0" w:space="0" w:color="auto"/>
        <w:left w:val="none" w:sz="0" w:space="0" w:color="auto"/>
        <w:bottom w:val="none" w:sz="0" w:space="0" w:color="auto"/>
        <w:right w:val="none" w:sz="0" w:space="0" w:color="auto"/>
      </w:divBdr>
    </w:div>
    <w:div w:id="278757238">
      <w:bodyDiv w:val="1"/>
      <w:marLeft w:val="0"/>
      <w:marRight w:val="0"/>
      <w:marTop w:val="0"/>
      <w:marBottom w:val="0"/>
      <w:divBdr>
        <w:top w:val="none" w:sz="0" w:space="0" w:color="auto"/>
        <w:left w:val="none" w:sz="0" w:space="0" w:color="auto"/>
        <w:bottom w:val="none" w:sz="0" w:space="0" w:color="auto"/>
        <w:right w:val="none" w:sz="0" w:space="0" w:color="auto"/>
      </w:divBdr>
    </w:div>
    <w:div w:id="280116449">
      <w:bodyDiv w:val="1"/>
      <w:marLeft w:val="0"/>
      <w:marRight w:val="0"/>
      <w:marTop w:val="0"/>
      <w:marBottom w:val="0"/>
      <w:divBdr>
        <w:top w:val="none" w:sz="0" w:space="0" w:color="auto"/>
        <w:left w:val="none" w:sz="0" w:space="0" w:color="auto"/>
        <w:bottom w:val="none" w:sz="0" w:space="0" w:color="auto"/>
        <w:right w:val="none" w:sz="0" w:space="0" w:color="auto"/>
      </w:divBdr>
    </w:div>
    <w:div w:id="332416752">
      <w:bodyDiv w:val="1"/>
      <w:marLeft w:val="0"/>
      <w:marRight w:val="0"/>
      <w:marTop w:val="0"/>
      <w:marBottom w:val="0"/>
      <w:divBdr>
        <w:top w:val="none" w:sz="0" w:space="0" w:color="auto"/>
        <w:left w:val="none" w:sz="0" w:space="0" w:color="auto"/>
        <w:bottom w:val="none" w:sz="0" w:space="0" w:color="auto"/>
        <w:right w:val="none" w:sz="0" w:space="0" w:color="auto"/>
      </w:divBdr>
    </w:div>
    <w:div w:id="333338087">
      <w:bodyDiv w:val="1"/>
      <w:marLeft w:val="0"/>
      <w:marRight w:val="0"/>
      <w:marTop w:val="0"/>
      <w:marBottom w:val="0"/>
      <w:divBdr>
        <w:top w:val="none" w:sz="0" w:space="0" w:color="auto"/>
        <w:left w:val="none" w:sz="0" w:space="0" w:color="auto"/>
        <w:bottom w:val="none" w:sz="0" w:space="0" w:color="auto"/>
        <w:right w:val="none" w:sz="0" w:space="0" w:color="auto"/>
      </w:divBdr>
    </w:div>
    <w:div w:id="348456897">
      <w:bodyDiv w:val="1"/>
      <w:marLeft w:val="0"/>
      <w:marRight w:val="0"/>
      <w:marTop w:val="0"/>
      <w:marBottom w:val="0"/>
      <w:divBdr>
        <w:top w:val="none" w:sz="0" w:space="0" w:color="auto"/>
        <w:left w:val="none" w:sz="0" w:space="0" w:color="auto"/>
        <w:bottom w:val="none" w:sz="0" w:space="0" w:color="auto"/>
        <w:right w:val="none" w:sz="0" w:space="0" w:color="auto"/>
      </w:divBdr>
    </w:div>
    <w:div w:id="351955512">
      <w:bodyDiv w:val="1"/>
      <w:marLeft w:val="0"/>
      <w:marRight w:val="0"/>
      <w:marTop w:val="0"/>
      <w:marBottom w:val="0"/>
      <w:divBdr>
        <w:top w:val="none" w:sz="0" w:space="0" w:color="auto"/>
        <w:left w:val="none" w:sz="0" w:space="0" w:color="auto"/>
        <w:bottom w:val="none" w:sz="0" w:space="0" w:color="auto"/>
        <w:right w:val="none" w:sz="0" w:space="0" w:color="auto"/>
      </w:divBdr>
    </w:div>
    <w:div w:id="368921012">
      <w:bodyDiv w:val="1"/>
      <w:marLeft w:val="0"/>
      <w:marRight w:val="0"/>
      <w:marTop w:val="0"/>
      <w:marBottom w:val="0"/>
      <w:divBdr>
        <w:top w:val="none" w:sz="0" w:space="0" w:color="auto"/>
        <w:left w:val="none" w:sz="0" w:space="0" w:color="auto"/>
        <w:bottom w:val="none" w:sz="0" w:space="0" w:color="auto"/>
        <w:right w:val="none" w:sz="0" w:space="0" w:color="auto"/>
      </w:divBdr>
    </w:div>
    <w:div w:id="378283586">
      <w:bodyDiv w:val="1"/>
      <w:marLeft w:val="0"/>
      <w:marRight w:val="0"/>
      <w:marTop w:val="0"/>
      <w:marBottom w:val="0"/>
      <w:divBdr>
        <w:top w:val="none" w:sz="0" w:space="0" w:color="auto"/>
        <w:left w:val="none" w:sz="0" w:space="0" w:color="auto"/>
        <w:bottom w:val="none" w:sz="0" w:space="0" w:color="auto"/>
        <w:right w:val="none" w:sz="0" w:space="0" w:color="auto"/>
      </w:divBdr>
    </w:div>
    <w:div w:id="385953582">
      <w:bodyDiv w:val="1"/>
      <w:marLeft w:val="0"/>
      <w:marRight w:val="0"/>
      <w:marTop w:val="0"/>
      <w:marBottom w:val="0"/>
      <w:divBdr>
        <w:top w:val="none" w:sz="0" w:space="0" w:color="auto"/>
        <w:left w:val="none" w:sz="0" w:space="0" w:color="auto"/>
        <w:bottom w:val="none" w:sz="0" w:space="0" w:color="auto"/>
        <w:right w:val="none" w:sz="0" w:space="0" w:color="auto"/>
      </w:divBdr>
    </w:div>
    <w:div w:id="387339452">
      <w:bodyDiv w:val="1"/>
      <w:marLeft w:val="0"/>
      <w:marRight w:val="0"/>
      <w:marTop w:val="0"/>
      <w:marBottom w:val="0"/>
      <w:divBdr>
        <w:top w:val="none" w:sz="0" w:space="0" w:color="auto"/>
        <w:left w:val="none" w:sz="0" w:space="0" w:color="auto"/>
        <w:bottom w:val="none" w:sz="0" w:space="0" w:color="auto"/>
        <w:right w:val="none" w:sz="0" w:space="0" w:color="auto"/>
      </w:divBdr>
    </w:div>
    <w:div w:id="420494624">
      <w:bodyDiv w:val="1"/>
      <w:marLeft w:val="0"/>
      <w:marRight w:val="0"/>
      <w:marTop w:val="0"/>
      <w:marBottom w:val="0"/>
      <w:divBdr>
        <w:top w:val="none" w:sz="0" w:space="0" w:color="auto"/>
        <w:left w:val="none" w:sz="0" w:space="0" w:color="auto"/>
        <w:bottom w:val="none" w:sz="0" w:space="0" w:color="auto"/>
        <w:right w:val="none" w:sz="0" w:space="0" w:color="auto"/>
      </w:divBdr>
    </w:div>
    <w:div w:id="472986403">
      <w:bodyDiv w:val="1"/>
      <w:marLeft w:val="0"/>
      <w:marRight w:val="0"/>
      <w:marTop w:val="0"/>
      <w:marBottom w:val="0"/>
      <w:divBdr>
        <w:top w:val="none" w:sz="0" w:space="0" w:color="auto"/>
        <w:left w:val="none" w:sz="0" w:space="0" w:color="auto"/>
        <w:bottom w:val="none" w:sz="0" w:space="0" w:color="auto"/>
        <w:right w:val="none" w:sz="0" w:space="0" w:color="auto"/>
      </w:divBdr>
    </w:div>
    <w:div w:id="483552392">
      <w:bodyDiv w:val="1"/>
      <w:marLeft w:val="0"/>
      <w:marRight w:val="0"/>
      <w:marTop w:val="0"/>
      <w:marBottom w:val="0"/>
      <w:divBdr>
        <w:top w:val="none" w:sz="0" w:space="0" w:color="auto"/>
        <w:left w:val="none" w:sz="0" w:space="0" w:color="auto"/>
        <w:bottom w:val="none" w:sz="0" w:space="0" w:color="auto"/>
        <w:right w:val="none" w:sz="0" w:space="0" w:color="auto"/>
      </w:divBdr>
    </w:div>
    <w:div w:id="501626437">
      <w:bodyDiv w:val="1"/>
      <w:marLeft w:val="0"/>
      <w:marRight w:val="0"/>
      <w:marTop w:val="0"/>
      <w:marBottom w:val="0"/>
      <w:divBdr>
        <w:top w:val="none" w:sz="0" w:space="0" w:color="auto"/>
        <w:left w:val="none" w:sz="0" w:space="0" w:color="auto"/>
        <w:bottom w:val="none" w:sz="0" w:space="0" w:color="auto"/>
        <w:right w:val="none" w:sz="0" w:space="0" w:color="auto"/>
      </w:divBdr>
    </w:div>
    <w:div w:id="554587661">
      <w:bodyDiv w:val="1"/>
      <w:marLeft w:val="0"/>
      <w:marRight w:val="0"/>
      <w:marTop w:val="0"/>
      <w:marBottom w:val="0"/>
      <w:divBdr>
        <w:top w:val="none" w:sz="0" w:space="0" w:color="auto"/>
        <w:left w:val="none" w:sz="0" w:space="0" w:color="auto"/>
        <w:bottom w:val="none" w:sz="0" w:space="0" w:color="auto"/>
        <w:right w:val="none" w:sz="0" w:space="0" w:color="auto"/>
      </w:divBdr>
    </w:div>
    <w:div w:id="567812397">
      <w:bodyDiv w:val="1"/>
      <w:marLeft w:val="0"/>
      <w:marRight w:val="0"/>
      <w:marTop w:val="0"/>
      <w:marBottom w:val="0"/>
      <w:divBdr>
        <w:top w:val="none" w:sz="0" w:space="0" w:color="auto"/>
        <w:left w:val="none" w:sz="0" w:space="0" w:color="auto"/>
        <w:bottom w:val="none" w:sz="0" w:space="0" w:color="auto"/>
        <w:right w:val="none" w:sz="0" w:space="0" w:color="auto"/>
      </w:divBdr>
    </w:div>
    <w:div w:id="571624614">
      <w:bodyDiv w:val="1"/>
      <w:marLeft w:val="0"/>
      <w:marRight w:val="0"/>
      <w:marTop w:val="0"/>
      <w:marBottom w:val="0"/>
      <w:divBdr>
        <w:top w:val="none" w:sz="0" w:space="0" w:color="auto"/>
        <w:left w:val="none" w:sz="0" w:space="0" w:color="auto"/>
        <w:bottom w:val="none" w:sz="0" w:space="0" w:color="auto"/>
        <w:right w:val="none" w:sz="0" w:space="0" w:color="auto"/>
      </w:divBdr>
    </w:div>
    <w:div w:id="571743255">
      <w:bodyDiv w:val="1"/>
      <w:marLeft w:val="0"/>
      <w:marRight w:val="0"/>
      <w:marTop w:val="0"/>
      <w:marBottom w:val="0"/>
      <w:divBdr>
        <w:top w:val="none" w:sz="0" w:space="0" w:color="auto"/>
        <w:left w:val="none" w:sz="0" w:space="0" w:color="auto"/>
        <w:bottom w:val="none" w:sz="0" w:space="0" w:color="auto"/>
        <w:right w:val="none" w:sz="0" w:space="0" w:color="auto"/>
      </w:divBdr>
    </w:div>
    <w:div w:id="572592819">
      <w:bodyDiv w:val="1"/>
      <w:marLeft w:val="0"/>
      <w:marRight w:val="0"/>
      <w:marTop w:val="0"/>
      <w:marBottom w:val="0"/>
      <w:divBdr>
        <w:top w:val="none" w:sz="0" w:space="0" w:color="auto"/>
        <w:left w:val="none" w:sz="0" w:space="0" w:color="auto"/>
        <w:bottom w:val="none" w:sz="0" w:space="0" w:color="auto"/>
        <w:right w:val="none" w:sz="0" w:space="0" w:color="auto"/>
      </w:divBdr>
    </w:div>
    <w:div w:id="585378763">
      <w:bodyDiv w:val="1"/>
      <w:marLeft w:val="0"/>
      <w:marRight w:val="0"/>
      <w:marTop w:val="0"/>
      <w:marBottom w:val="0"/>
      <w:divBdr>
        <w:top w:val="none" w:sz="0" w:space="0" w:color="auto"/>
        <w:left w:val="none" w:sz="0" w:space="0" w:color="auto"/>
        <w:bottom w:val="none" w:sz="0" w:space="0" w:color="auto"/>
        <w:right w:val="none" w:sz="0" w:space="0" w:color="auto"/>
      </w:divBdr>
    </w:div>
    <w:div w:id="591400762">
      <w:bodyDiv w:val="1"/>
      <w:marLeft w:val="0"/>
      <w:marRight w:val="0"/>
      <w:marTop w:val="0"/>
      <w:marBottom w:val="0"/>
      <w:divBdr>
        <w:top w:val="none" w:sz="0" w:space="0" w:color="auto"/>
        <w:left w:val="none" w:sz="0" w:space="0" w:color="auto"/>
        <w:bottom w:val="none" w:sz="0" w:space="0" w:color="auto"/>
        <w:right w:val="none" w:sz="0" w:space="0" w:color="auto"/>
      </w:divBdr>
    </w:div>
    <w:div w:id="608322308">
      <w:bodyDiv w:val="1"/>
      <w:marLeft w:val="0"/>
      <w:marRight w:val="0"/>
      <w:marTop w:val="0"/>
      <w:marBottom w:val="0"/>
      <w:divBdr>
        <w:top w:val="none" w:sz="0" w:space="0" w:color="auto"/>
        <w:left w:val="none" w:sz="0" w:space="0" w:color="auto"/>
        <w:bottom w:val="none" w:sz="0" w:space="0" w:color="auto"/>
        <w:right w:val="none" w:sz="0" w:space="0" w:color="auto"/>
      </w:divBdr>
    </w:div>
    <w:div w:id="613442486">
      <w:bodyDiv w:val="1"/>
      <w:marLeft w:val="0"/>
      <w:marRight w:val="0"/>
      <w:marTop w:val="0"/>
      <w:marBottom w:val="0"/>
      <w:divBdr>
        <w:top w:val="none" w:sz="0" w:space="0" w:color="auto"/>
        <w:left w:val="none" w:sz="0" w:space="0" w:color="auto"/>
        <w:bottom w:val="none" w:sz="0" w:space="0" w:color="auto"/>
        <w:right w:val="none" w:sz="0" w:space="0" w:color="auto"/>
      </w:divBdr>
    </w:div>
    <w:div w:id="630745888">
      <w:bodyDiv w:val="1"/>
      <w:marLeft w:val="0"/>
      <w:marRight w:val="0"/>
      <w:marTop w:val="0"/>
      <w:marBottom w:val="0"/>
      <w:divBdr>
        <w:top w:val="none" w:sz="0" w:space="0" w:color="auto"/>
        <w:left w:val="none" w:sz="0" w:space="0" w:color="auto"/>
        <w:bottom w:val="none" w:sz="0" w:space="0" w:color="auto"/>
        <w:right w:val="none" w:sz="0" w:space="0" w:color="auto"/>
      </w:divBdr>
    </w:div>
    <w:div w:id="643656397">
      <w:bodyDiv w:val="1"/>
      <w:marLeft w:val="0"/>
      <w:marRight w:val="0"/>
      <w:marTop w:val="0"/>
      <w:marBottom w:val="0"/>
      <w:divBdr>
        <w:top w:val="none" w:sz="0" w:space="0" w:color="auto"/>
        <w:left w:val="none" w:sz="0" w:space="0" w:color="auto"/>
        <w:bottom w:val="none" w:sz="0" w:space="0" w:color="auto"/>
        <w:right w:val="none" w:sz="0" w:space="0" w:color="auto"/>
      </w:divBdr>
    </w:div>
    <w:div w:id="652756866">
      <w:bodyDiv w:val="1"/>
      <w:marLeft w:val="0"/>
      <w:marRight w:val="0"/>
      <w:marTop w:val="0"/>
      <w:marBottom w:val="0"/>
      <w:divBdr>
        <w:top w:val="none" w:sz="0" w:space="0" w:color="auto"/>
        <w:left w:val="none" w:sz="0" w:space="0" w:color="auto"/>
        <w:bottom w:val="none" w:sz="0" w:space="0" w:color="auto"/>
        <w:right w:val="none" w:sz="0" w:space="0" w:color="auto"/>
      </w:divBdr>
    </w:div>
    <w:div w:id="653027013">
      <w:bodyDiv w:val="1"/>
      <w:marLeft w:val="0"/>
      <w:marRight w:val="0"/>
      <w:marTop w:val="0"/>
      <w:marBottom w:val="0"/>
      <w:divBdr>
        <w:top w:val="none" w:sz="0" w:space="0" w:color="auto"/>
        <w:left w:val="none" w:sz="0" w:space="0" w:color="auto"/>
        <w:bottom w:val="none" w:sz="0" w:space="0" w:color="auto"/>
        <w:right w:val="none" w:sz="0" w:space="0" w:color="auto"/>
      </w:divBdr>
    </w:div>
    <w:div w:id="658702803">
      <w:bodyDiv w:val="1"/>
      <w:marLeft w:val="0"/>
      <w:marRight w:val="0"/>
      <w:marTop w:val="0"/>
      <w:marBottom w:val="0"/>
      <w:divBdr>
        <w:top w:val="none" w:sz="0" w:space="0" w:color="auto"/>
        <w:left w:val="none" w:sz="0" w:space="0" w:color="auto"/>
        <w:bottom w:val="none" w:sz="0" w:space="0" w:color="auto"/>
        <w:right w:val="none" w:sz="0" w:space="0" w:color="auto"/>
      </w:divBdr>
    </w:div>
    <w:div w:id="697896361">
      <w:bodyDiv w:val="1"/>
      <w:marLeft w:val="0"/>
      <w:marRight w:val="0"/>
      <w:marTop w:val="0"/>
      <w:marBottom w:val="0"/>
      <w:divBdr>
        <w:top w:val="none" w:sz="0" w:space="0" w:color="auto"/>
        <w:left w:val="none" w:sz="0" w:space="0" w:color="auto"/>
        <w:bottom w:val="none" w:sz="0" w:space="0" w:color="auto"/>
        <w:right w:val="none" w:sz="0" w:space="0" w:color="auto"/>
      </w:divBdr>
    </w:div>
    <w:div w:id="705445121">
      <w:bodyDiv w:val="1"/>
      <w:marLeft w:val="0"/>
      <w:marRight w:val="0"/>
      <w:marTop w:val="0"/>
      <w:marBottom w:val="0"/>
      <w:divBdr>
        <w:top w:val="none" w:sz="0" w:space="0" w:color="auto"/>
        <w:left w:val="none" w:sz="0" w:space="0" w:color="auto"/>
        <w:bottom w:val="none" w:sz="0" w:space="0" w:color="auto"/>
        <w:right w:val="none" w:sz="0" w:space="0" w:color="auto"/>
      </w:divBdr>
    </w:div>
    <w:div w:id="725419352">
      <w:bodyDiv w:val="1"/>
      <w:marLeft w:val="0"/>
      <w:marRight w:val="0"/>
      <w:marTop w:val="0"/>
      <w:marBottom w:val="0"/>
      <w:divBdr>
        <w:top w:val="none" w:sz="0" w:space="0" w:color="auto"/>
        <w:left w:val="none" w:sz="0" w:space="0" w:color="auto"/>
        <w:bottom w:val="none" w:sz="0" w:space="0" w:color="auto"/>
        <w:right w:val="none" w:sz="0" w:space="0" w:color="auto"/>
      </w:divBdr>
    </w:div>
    <w:div w:id="767384080">
      <w:bodyDiv w:val="1"/>
      <w:marLeft w:val="0"/>
      <w:marRight w:val="0"/>
      <w:marTop w:val="0"/>
      <w:marBottom w:val="0"/>
      <w:divBdr>
        <w:top w:val="none" w:sz="0" w:space="0" w:color="auto"/>
        <w:left w:val="none" w:sz="0" w:space="0" w:color="auto"/>
        <w:bottom w:val="none" w:sz="0" w:space="0" w:color="auto"/>
        <w:right w:val="none" w:sz="0" w:space="0" w:color="auto"/>
      </w:divBdr>
    </w:div>
    <w:div w:id="780151201">
      <w:bodyDiv w:val="1"/>
      <w:marLeft w:val="0"/>
      <w:marRight w:val="0"/>
      <w:marTop w:val="0"/>
      <w:marBottom w:val="0"/>
      <w:divBdr>
        <w:top w:val="none" w:sz="0" w:space="0" w:color="auto"/>
        <w:left w:val="none" w:sz="0" w:space="0" w:color="auto"/>
        <w:bottom w:val="none" w:sz="0" w:space="0" w:color="auto"/>
        <w:right w:val="none" w:sz="0" w:space="0" w:color="auto"/>
      </w:divBdr>
    </w:div>
    <w:div w:id="784347041">
      <w:bodyDiv w:val="1"/>
      <w:marLeft w:val="0"/>
      <w:marRight w:val="0"/>
      <w:marTop w:val="0"/>
      <w:marBottom w:val="0"/>
      <w:divBdr>
        <w:top w:val="none" w:sz="0" w:space="0" w:color="auto"/>
        <w:left w:val="none" w:sz="0" w:space="0" w:color="auto"/>
        <w:bottom w:val="none" w:sz="0" w:space="0" w:color="auto"/>
        <w:right w:val="none" w:sz="0" w:space="0" w:color="auto"/>
      </w:divBdr>
    </w:div>
    <w:div w:id="787509806">
      <w:bodyDiv w:val="1"/>
      <w:marLeft w:val="0"/>
      <w:marRight w:val="0"/>
      <w:marTop w:val="0"/>
      <w:marBottom w:val="0"/>
      <w:divBdr>
        <w:top w:val="none" w:sz="0" w:space="0" w:color="auto"/>
        <w:left w:val="none" w:sz="0" w:space="0" w:color="auto"/>
        <w:bottom w:val="none" w:sz="0" w:space="0" w:color="auto"/>
        <w:right w:val="none" w:sz="0" w:space="0" w:color="auto"/>
      </w:divBdr>
    </w:div>
    <w:div w:id="824204543">
      <w:bodyDiv w:val="1"/>
      <w:marLeft w:val="0"/>
      <w:marRight w:val="0"/>
      <w:marTop w:val="0"/>
      <w:marBottom w:val="0"/>
      <w:divBdr>
        <w:top w:val="none" w:sz="0" w:space="0" w:color="auto"/>
        <w:left w:val="none" w:sz="0" w:space="0" w:color="auto"/>
        <w:bottom w:val="none" w:sz="0" w:space="0" w:color="auto"/>
        <w:right w:val="none" w:sz="0" w:space="0" w:color="auto"/>
      </w:divBdr>
    </w:div>
    <w:div w:id="839657152">
      <w:bodyDiv w:val="1"/>
      <w:marLeft w:val="0"/>
      <w:marRight w:val="0"/>
      <w:marTop w:val="0"/>
      <w:marBottom w:val="0"/>
      <w:divBdr>
        <w:top w:val="none" w:sz="0" w:space="0" w:color="auto"/>
        <w:left w:val="none" w:sz="0" w:space="0" w:color="auto"/>
        <w:bottom w:val="none" w:sz="0" w:space="0" w:color="auto"/>
        <w:right w:val="none" w:sz="0" w:space="0" w:color="auto"/>
      </w:divBdr>
    </w:div>
    <w:div w:id="859469371">
      <w:bodyDiv w:val="1"/>
      <w:marLeft w:val="0"/>
      <w:marRight w:val="0"/>
      <w:marTop w:val="0"/>
      <w:marBottom w:val="0"/>
      <w:divBdr>
        <w:top w:val="none" w:sz="0" w:space="0" w:color="auto"/>
        <w:left w:val="none" w:sz="0" w:space="0" w:color="auto"/>
        <w:bottom w:val="none" w:sz="0" w:space="0" w:color="auto"/>
        <w:right w:val="none" w:sz="0" w:space="0" w:color="auto"/>
      </w:divBdr>
    </w:div>
    <w:div w:id="860239064">
      <w:bodyDiv w:val="1"/>
      <w:marLeft w:val="0"/>
      <w:marRight w:val="0"/>
      <w:marTop w:val="0"/>
      <w:marBottom w:val="0"/>
      <w:divBdr>
        <w:top w:val="none" w:sz="0" w:space="0" w:color="auto"/>
        <w:left w:val="none" w:sz="0" w:space="0" w:color="auto"/>
        <w:bottom w:val="none" w:sz="0" w:space="0" w:color="auto"/>
        <w:right w:val="none" w:sz="0" w:space="0" w:color="auto"/>
      </w:divBdr>
    </w:div>
    <w:div w:id="883101057">
      <w:bodyDiv w:val="1"/>
      <w:marLeft w:val="0"/>
      <w:marRight w:val="0"/>
      <w:marTop w:val="0"/>
      <w:marBottom w:val="0"/>
      <w:divBdr>
        <w:top w:val="none" w:sz="0" w:space="0" w:color="auto"/>
        <w:left w:val="none" w:sz="0" w:space="0" w:color="auto"/>
        <w:bottom w:val="none" w:sz="0" w:space="0" w:color="auto"/>
        <w:right w:val="none" w:sz="0" w:space="0" w:color="auto"/>
      </w:divBdr>
    </w:div>
    <w:div w:id="900167043">
      <w:bodyDiv w:val="1"/>
      <w:marLeft w:val="0"/>
      <w:marRight w:val="0"/>
      <w:marTop w:val="0"/>
      <w:marBottom w:val="0"/>
      <w:divBdr>
        <w:top w:val="none" w:sz="0" w:space="0" w:color="auto"/>
        <w:left w:val="none" w:sz="0" w:space="0" w:color="auto"/>
        <w:bottom w:val="none" w:sz="0" w:space="0" w:color="auto"/>
        <w:right w:val="none" w:sz="0" w:space="0" w:color="auto"/>
      </w:divBdr>
    </w:div>
    <w:div w:id="915866855">
      <w:bodyDiv w:val="1"/>
      <w:marLeft w:val="0"/>
      <w:marRight w:val="0"/>
      <w:marTop w:val="0"/>
      <w:marBottom w:val="0"/>
      <w:divBdr>
        <w:top w:val="none" w:sz="0" w:space="0" w:color="auto"/>
        <w:left w:val="none" w:sz="0" w:space="0" w:color="auto"/>
        <w:bottom w:val="none" w:sz="0" w:space="0" w:color="auto"/>
        <w:right w:val="none" w:sz="0" w:space="0" w:color="auto"/>
      </w:divBdr>
    </w:div>
    <w:div w:id="937100908">
      <w:bodyDiv w:val="1"/>
      <w:marLeft w:val="0"/>
      <w:marRight w:val="0"/>
      <w:marTop w:val="0"/>
      <w:marBottom w:val="0"/>
      <w:divBdr>
        <w:top w:val="none" w:sz="0" w:space="0" w:color="auto"/>
        <w:left w:val="none" w:sz="0" w:space="0" w:color="auto"/>
        <w:bottom w:val="none" w:sz="0" w:space="0" w:color="auto"/>
        <w:right w:val="none" w:sz="0" w:space="0" w:color="auto"/>
      </w:divBdr>
    </w:div>
    <w:div w:id="945621680">
      <w:bodyDiv w:val="1"/>
      <w:marLeft w:val="0"/>
      <w:marRight w:val="0"/>
      <w:marTop w:val="0"/>
      <w:marBottom w:val="0"/>
      <w:divBdr>
        <w:top w:val="none" w:sz="0" w:space="0" w:color="auto"/>
        <w:left w:val="none" w:sz="0" w:space="0" w:color="auto"/>
        <w:bottom w:val="none" w:sz="0" w:space="0" w:color="auto"/>
        <w:right w:val="none" w:sz="0" w:space="0" w:color="auto"/>
      </w:divBdr>
    </w:div>
    <w:div w:id="966737020">
      <w:bodyDiv w:val="1"/>
      <w:marLeft w:val="0"/>
      <w:marRight w:val="0"/>
      <w:marTop w:val="0"/>
      <w:marBottom w:val="0"/>
      <w:divBdr>
        <w:top w:val="none" w:sz="0" w:space="0" w:color="auto"/>
        <w:left w:val="none" w:sz="0" w:space="0" w:color="auto"/>
        <w:bottom w:val="none" w:sz="0" w:space="0" w:color="auto"/>
        <w:right w:val="none" w:sz="0" w:space="0" w:color="auto"/>
      </w:divBdr>
    </w:div>
    <w:div w:id="1023243444">
      <w:bodyDiv w:val="1"/>
      <w:marLeft w:val="0"/>
      <w:marRight w:val="0"/>
      <w:marTop w:val="0"/>
      <w:marBottom w:val="0"/>
      <w:divBdr>
        <w:top w:val="none" w:sz="0" w:space="0" w:color="auto"/>
        <w:left w:val="none" w:sz="0" w:space="0" w:color="auto"/>
        <w:bottom w:val="none" w:sz="0" w:space="0" w:color="auto"/>
        <w:right w:val="none" w:sz="0" w:space="0" w:color="auto"/>
      </w:divBdr>
    </w:div>
    <w:div w:id="1056441127">
      <w:bodyDiv w:val="1"/>
      <w:marLeft w:val="0"/>
      <w:marRight w:val="0"/>
      <w:marTop w:val="0"/>
      <w:marBottom w:val="0"/>
      <w:divBdr>
        <w:top w:val="none" w:sz="0" w:space="0" w:color="auto"/>
        <w:left w:val="none" w:sz="0" w:space="0" w:color="auto"/>
        <w:bottom w:val="none" w:sz="0" w:space="0" w:color="auto"/>
        <w:right w:val="none" w:sz="0" w:space="0" w:color="auto"/>
      </w:divBdr>
    </w:div>
    <w:div w:id="1061515152">
      <w:bodyDiv w:val="1"/>
      <w:marLeft w:val="0"/>
      <w:marRight w:val="0"/>
      <w:marTop w:val="0"/>
      <w:marBottom w:val="0"/>
      <w:divBdr>
        <w:top w:val="none" w:sz="0" w:space="0" w:color="auto"/>
        <w:left w:val="none" w:sz="0" w:space="0" w:color="auto"/>
        <w:bottom w:val="none" w:sz="0" w:space="0" w:color="auto"/>
        <w:right w:val="none" w:sz="0" w:space="0" w:color="auto"/>
      </w:divBdr>
    </w:div>
    <w:div w:id="1062555254">
      <w:bodyDiv w:val="1"/>
      <w:marLeft w:val="0"/>
      <w:marRight w:val="0"/>
      <w:marTop w:val="0"/>
      <w:marBottom w:val="0"/>
      <w:divBdr>
        <w:top w:val="none" w:sz="0" w:space="0" w:color="auto"/>
        <w:left w:val="none" w:sz="0" w:space="0" w:color="auto"/>
        <w:bottom w:val="none" w:sz="0" w:space="0" w:color="auto"/>
        <w:right w:val="none" w:sz="0" w:space="0" w:color="auto"/>
      </w:divBdr>
    </w:div>
    <w:div w:id="1064524951">
      <w:bodyDiv w:val="1"/>
      <w:marLeft w:val="0"/>
      <w:marRight w:val="0"/>
      <w:marTop w:val="0"/>
      <w:marBottom w:val="0"/>
      <w:divBdr>
        <w:top w:val="none" w:sz="0" w:space="0" w:color="auto"/>
        <w:left w:val="none" w:sz="0" w:space="0" w:color="auto"/>
        <w:bottom w:val="none" w:sz="0" w:space="0" w:color="auto"/>
        <w:right w:val="none" w:sz="0" w:space="0" w:color="auto"/>
      </w:divBdr>
    </w:div>
    <w:div w:id="1089348802">
      <w:bodyDiv w:val="1"/>
      <w:marLeft w:val="0"/>
      <w:marRight w:val="0"/>
      <w:marTop w:val="0"/>
      <w:marBottom w:val="0"/>
      <w:divBdr>
        <w:top w:val="none" w:sz="0" w:space="0" w:color="auto"/>
        <w:left w:val="none" w:sz="0" w:space="0" w:color="auto"/>
        <w:bottom w:val="none" w:sz="0" w:space="0" w:color="auto"/>
        <w:right w:val="none" w:sz="0" w:space="0" w:color="auto"/>
      </w:divBdr>
    </w:div>
    <w:div w:id="1099644019">
      <w:bodyDiv w:val="1"/>
      <w:marLeft w:val="0"/>
      <w:marRight w:val="0"/>
      <w:marTop w:val="0"/>
      <w:marBottom w:val="0"/>
      <w:divBdr>
        <w:top w:val="none" w:sz="0" w:space="0" w:color="auto"/>
        <w:left w:val="none" w:sz="0" w:space="0" w:color="auto"/>
        <w:bottom w:val="none" w:sz="0" w:space="0" w:color="auto"/>
        <w:right w:val="none" w:sz="0" w:space="0" w:color="auto"/>
      </w:divBdr>
    </w:div>
    <w:div w:id="1104613740">
      <w:bodyDiv w:val="1"/>
      <w:marLeft w:val="0"/>
      <w:marRight w:val="0"/>
      <w:marTop w:val="0"/>
      <w:marBottom w:val="0"/>
      <w:divBdr>
        <w:top w:val="none" w:sz="0" w:space="0" w:color="auto"/>
        <w:left w:val="none" w:sz="0" w:space="0" w:color="auto"/>
        <w:bottom w:val="none" w:sz="0" w:space="0" w:color="auto"/>
        <w:right w:val="none" w:sz="0" w:space="0" w:color="auto"/>
      </w:divBdr>
    </w:div>
    <w:div w:id="1111516379">
      <w:bodyDiv w:val="1"/>
      <w:marLeft w:val="0"/>
      <w:marRight w:val="0"/>
      <w:marTop w:val="0"/>
      <w:marBottom w:val="0"/>
      <w:divBdr>
        <w:top w:val="none" w:sz="0" w:space="0" w:color="auto"/>
        <w:left w:val="none" w:sz="0" w:space="0" w:color="auto"/>
        <w:bottom w:val="none" w:sz="0" w:space="0" w:color="auto"/>
        <w:right w:val="none" w:sz="0" w:space="0" w:color="auto"/>
      </w:divBdr>
    </w:div>
    <w:div w:id="1216234658">
      <w:bodyDiv w:val="1"/>
      <w:marLeft w:val="0"/>
      <w:marRight w:val="0"/>
      <w:marTop w:val="0"/>
      <w:marBottom w:val="0"/>
      <w:divBdr>
        <w:top w:val="none" w:sz="0" w:space="0" w:color="auto"/>
        <w:left w:val="none" w:sz="0" w:space="0" w:color="auto"/>
        <w:bottom w:val="none" w:sz="0" w:space="0" w:color="auto"/>
        <w:right w:val="none" w:sz="0" w:space="0" w:color="auto"/>
      </w:divBdr>
    </w:div>
    <w:div w:id="1221210757">
      <w:bodyDiv w:val="1"/>
      <w:marLeft w:val="0"/>
      <w:marRight w:val="0"/>
      <w:marTop w:val="0"/>
      <w:marBottom w:val="0"/>
      <w:divBdr>
        <w:top w:val="none" w:sz="0" w:space="0" w:color="auto"/>
        <w:left w:val="none" w:sz="0" w:space="0" w:color="auto"/>
        <w:bottom w:val="none" w:sz="0" w:space="0" w:color="auto"/>
        <w:right w:val="none" w:sz="0" w:space="0" w:color="auto"/>
      </w:divBdr>
    </w:div>
    <w:div w:id="1221526127">
      <w:bodyDiv w:val="1"/>
      <w:marLeft w:val="0"/>
      <w:marRight w:val="0"/>
      <w:marTop w:val="0"/>
      <w:marBottom w:val="0"/>
      <w:divBdr>
        <w:top w:val="none" w:sz="0" w:space="0" w:color="auto"/>
        <w:left w:val="none" w:sz="0" w:space="0" w:color="auto"/>
        <w:bottom w:val="none" w:sz="0" w:space="0" w:color="auto"/>
        <w:right w:val="none" w:sz="0" w:space="0" w:color="auto"/>
      </w:divBdr>
    </w:div>
    <w:div w:id="1245265064">
      <w:bodyDiv w:val="1"/>
      <w:marLeft w:val="0"/>
      <w:marRight w:val="0"/>
      <w:marTop w:val="0"/>
      <w:marBottom w:val="0"/>
      <w:divBdr>
        <w:top w:val="none" w:sz="0" w:space="0" w:color="auto"/>
        <w:left w:val="none" w:sz="0" w:space="0" w:color="auto"/>
        <w:bottom w:val="none" w:sz="0" w:space="0" w:color="auto"/>
        <w:right w:val="none" w:sz="0" w:space="0" w:color="auto"/>
      </w:divBdr>
    </w:div>
    <w:div w:id="1256013731">
      <w:bodyDiv w:val="1"/>
      <w:marLeft w:val="0"/>
      <w:marRight w:val="0"/>
      <w:marTop w:val="0"/>
      <w:marBottom w:val="0"/>
      <w:divBdr>
        <w:top w:val="none" w:sz="0" w:space="0" w:color="auto"/>
        <w:left w:val="none" w:sz="0" w:space="0" w:color="auto"/>
        <w:bottom w:val="none" w:sz="0" w:space="0" w:color="auto"/>
        <w:right w:val="none" w:sz="0" w:space="0" w:color="auto"/>
      </w:divBdr>
    </w:div>
    <w:div w:id="1261526586">
      <w:bodyDiv w:val="1"/>
      <w:marLeft w:val="0"/>
      <w:marRight w:val="0"/>
      <w:marTop w:val="0"/>
      <w:marBottom w:val="0"/>
      <w:divBdr>
        <w:top w:val="none" w:sz="0" w:space="0" w:color="auto"/>
        <w:left w:val="none" w:sz="0" w:space="0" w:color="auto"/>
        <w:bottom w:val="none" w:sz="0" w:space="0" w:color="auto"/>
        <w:right w:val="none" w:sz="0" w:space="0" w:color="auto"/>
      </w:divBdr>
    </w:div>
    <w:div w:id="1270163426">
      <w:bodyDiv w:val="1"/>
      <w:marLeft w:val="0"/>
      <w:marRight w:val="0"/>
      <w:marTop w:val="0"/>
      <w:marBottom w:val="0"/>
      <w:divBdr>
        <w:top w:val="none" w:sz="0" w:space="0" w:color="auto"/>
        <w:left w:val="none" w:sz="0" w:space="0" w:color="auto"/>
        <w:bottom w:val="none" w:sz="0" w:space="0" w:color="auto"/>
        <w:right w:val="none" w:sz="0" w:space="0" w:color="auto"/>
      </w:divBdr>
    </w:div>
    <w:div w:id="1290159834">
      <w:bodyDiv w:val="1"/>
      <w:marLeft w:val="0"/>
      <w:marRight w:val="0"/>
      <w:marTop w:val="0"/>
      <w:marBottom w:val="0"/>
      <w:divBdr>
        <w:top w:val="none" w:sz="0" w:space="0" w:color="auto"/>
        <w:left w:val="none" w:sz="0" w:space="0" w:color="auto"/>
        <w:bottom w:val="none" w:sz="0" w:space="0" w:color="auto"/>
        <w:right w:val="none" w:sz="0" w:space="0" w:color="auto"/>
      </w:divBdr>
    </w:div>
    <w:div w:id="1301612394">
      <w:bodyDiv w:val="1"/>
      <w:marLeft w:val="0"/>
      <w:marRight w:val="0"/>
      <w:marTop w:val="0"/>
      <w:marBottom w:val="0"/>
      <w:divBdr>
        <w:top w:val="none" w:sz="0" w:space="0" w:color="auto"/>
        <w:left w:val="none" w:sz="0" w:space="0" w:color="auto"/>
        <w:bottom w:val="none" w:sz="0" w:space="0" w:color="auto"/>
        <w:right w:val="none" w:sz="0" w:space="0" w:color="auto"/>
      </w:divBdr>
    </w:div>
    <w:div w:id="1302004435">
      <w:bodyDiv w:val="1"/>
      <w:marLeft w:val="0"/>
      <w:marRight w:val="0"/>
      <w:marTop w:val="0"/>
      <w:marBottom w:val="0"/>
      <w:divBdr>
        <w:top w:val="none" w:sz="0" w:space="0" w:color="auto"/>
        <w:left w:val="none" w:sz="0" w:space="0" w:color="auto"/>
        <w:bottom w:val="none" w:sz="0" w:space="0" w:color="auto"/>
        <w:right w:val="none" w:sz="0" w:space="0" w:color="auto"/>
      </w:divBdr>
    </w:div>
    <w:div w:id="1305350440">
      <w:bodyDiv w:val="1"/>
      <w:marLeft w:val="0"/>
      <w:marRight w:val="0"/>
      <w:marTop w:val="0"/>
      <w:marBottom w:val="0"/>
      <w:divBdr>
        <w:top w:val="none" w:sz="0" w:space="0" w:color="auto"/>
        <w:left w:val="none" w:sz="0" w:space="0" w:color="auto"/>
        <w:bottom w:val="none" w:sz="0" w:space="0" w:color="auto"/>
        <w:right w:val="none" w:sz="0" w:space="0" w:color="auto"/>
      </w:divBdr>
    </w:div>
    <w:div w:id="1352417066">
      <w:bodyDiv w:val="1"/>
      <w:marLeft w:val="0"/>
      <w:marRight w:val="0"/>
      <w:marTop w:val="0"/>
      <w:marBottom w:val="0"/>
      <w:divBdr>
        <w:top w:val="none" w:sz="0" w:space="0" w:color="auto"/>
        <w:left w:val="none" w:sz="0" w:space="0" w:color="auto"/>
        <w:bottom w:val="none" w:sz="0" w:space="0" w:color="auto"/>
        <w:right w:val="none" w:sz="0" w:space="0" w:color="auto"/>
      </w:divBdr>
    </w:div>
    <w:div w:id="1357581515">
      <w:bodyDiv w:val="1"/>
      <w:marLeft w:val="0"/>
      <w:marRight w:val="0"/>
      <w:marTop w:val="0"/>
      <w:marBottom w:val="0"/>
      <w:divBdr>
        <w:top w:val="none" w:sz="0" w:space="0" w:color="auto"/>
        <w:left w:val="none" w:sz="0" w:space="0" w:color="auto"/>
        <w:bottom w:val="none" w:sz="0" w:space="0" w:color="auto"/>
        <w:right w:val="none" w:sz="0" w:space="0" w:color="auto"/>
      </w:divBdr>
    </w:div>
    <w:div w:id="1372879232">
      <w:bodyDiv w:val="1"/>
      <w:marLeft w:val="0"/>
      <w:marRight w:val="0"/>
      <w:marTop w:val="0"/>
      <w:marBottom w:val="0"/>
      <w:divBdr>
        <w:top w:val="none" w:sz="0" w:space="0" w:color="auto"/>
        <w:left w:val="none" w:sz="0" w:space="0" w:color="auto"/>
        <w:bottom w:val="none" w:sz="0" w:space="0" w:color="auto"/>
        <w:right w:val="none" w:sz="0" w:space="0" w:color="auto"/>
      </w:divBdr>
    </w:div>
    <w:div w:id="1381129993">
      <w:bodyDiv w:val="1"/>
      <w:marLeft w:val="0"/>
      <w:marRight w:val="0"/>
      <w:marTop w:val="0"/>
      <w:marBottom w:val="0"/>
      <w:divBdr>
        <w:top w:val="none" w:sz="0" w:space="0" w:color="auto"/>
        <w:left w:val="none" w:sz="0" w:space="0" w:color="auto"/>
        <w:bottom w:val="none" w:sz="0" w:space="0" w:color="auto"/>
        <w:right w:val="none" w:sz="0" w:space="0" w:color="auto"/>
      </w:divBdr>
    </w:div>
    <w:div w:id="1394305335">
      <w:bodyDiv w:val="1"/>
      <w:marLeft w:val="0"/>
      <w:marRight w:val="0"/>
      <w:marTop w:val="0"/>
      <w:marBottom w:val="0"/>
      <w:divBdr>
        <w:top w:val="none" w:sz="0" w:space="0" w:color="auto"/>
        <w:left w:val="none" w:sz="0" w:space="0" w:color="auto"/>
        <w:bottom w:val="none" w:sz="0" w:space="0" w:color="auto"/>
        <w:right w:val="none" w:sz="0" w:space="0" w:color="auto"/>
      </w:divBdr>
    </w:div>
    <w:div w:id="1410694582">
      <w:bodyDiv w:val="1"/>
      <w:marLeft w:val="0"/>
      <w:marRight w:val="0"/>
      <w:marTop w:val="0"/>
      <w:marBottom w:val="0"/>
      <w:divBdr>
        <w:top w:val="none" w:sz="0" w:space="0" w:color="auto"/>
        <w:left w:val="none" w:sz="0" w:space="0" w:color="auto"/>
        <w:bottom w:val="none" w:sz="0" w:space="0" w:color="auto"/>
        <w:right w:val="none" w:sz="0" w:space="0" w:color="auto"/>
      </w:divBdr>
    </w:div>
    <w:div w:id="1465007225">
      <w:bodyDiv w:val="1"/>
      <w:marLeft w:val="0"/>
      <w:marRight w:val="0"/>
      <w:marTop w:val="0"/>
      <w:marBottom w:val="0"/>
      <w:divBdr>
        <w:top w:val="none" w:sz="0" w:space="0" w:color="auto"/>
        <w:left w:val="none" w:sz="0" w:space="0" w:color="auto"/>
        <w:bottom w:val="none" w:sz="0" w:space="0" w:color="auto"/>
        <w:right w:val="none" w:sz="0" w:space="0" w:color="auto"/>
      </w:divBdr>
    </w:div>
    <w:div w:id="1467426449">
      <w:bodyDiv w:val="1"/>
      <w:marLeft w:val="0"/>
      <w:marRight w:val="0"/>
      <w:marTop w:val="0"/>
      <w:marBottom w:val="0"/>
      <w:divBdr>
        <w:top w:val="none" w:sz="0" w:space="0" w:color="auto"/>
        <w:left w:val="none" w:sz="0" w:space="0" w:color="auto"/>
        <w:bottom w:val="none" w:sz="0" w:space="0" w:color="auto"/>
        <w:right w:val="none" w:sz="0" w:space="0" w:color="auto"/>
      </w:divBdr>
    </w:div>
    <w:div w:id="1469057301">
      <w:bodyDiv w:val="1"/>
      <w:marLeft w:val="0"/>
      <w:marRight w:val="0"/>
      <w:marTop w:val="0"/>
      <w:marBottom w:val="0"/>
      <w:divBdr>
        <w:top w:val="none" w:sz="0" w:space="0" w:color="auto"/>
        <w:left w:val="none" w:sz="0" w:space="0" w:color="auto"/>
        <w:bottom w:val="none" w:sz="0" w:space="0" w:color="auto"/>
        <w:right w:val="none" w:sz="0" w:space="0" w:color="auto"/>
      </w:divBdr>
    </w:div>
    <w:div w:id="1476528641">
      <w:bodyDiv w:val="1"/>
      <w:marLeft w:val="0"/>
      <w:marRight w:val="0"/>
      <w:marTop w:val="0"/>
      <w:marBottom w:val="0"/>
      <w:divBdr>
        <w:top w:val="none" w:sz="0" w:space="0" w:color="auto"/>
        <w:left w:val="none" w:sz="0" w:space="0" w:color="auto"/>
        <w:bottom w:val="none" w:sz="0" w:space="0" w:color="auto"/>
        <w:right w:val="none" w:sz="0" w:space="0" w:color="auto"/>
      </w:divBdr>
    </w:div>
    <w:div w:id="1485660288">
      <w:bodyDiv w:val="1"/>
      <w:marLeft w:val="0"/>
      <w:marRight w:val="0"/>
      <w:marTop w:val="0"/>
      <w:marBottom w:val="0"/>
      <w:divBdr>
        <w:top w:val="none" w:sz="0" w:space="0" w:color="auto"/>
        <w:left w:val="none" w:sz="0" w:space="0" w:color="auto"/>
        <w:bottom w:val="none" w:sz="0" w:space="0" w:color="auto"/>
        <w:right w:val="none" w:sz="0" w:space="0" w:color="auto"/>
      </w:divBdr>
    </w:div>
    <w:div w:id="1516575664">
      <w:bodyDiv w:val="1"/>
      <w:marLeft w:val="0"/>
      <w:marRight w:val="0"/>
      <w:marTop w:val="0"/>
      <w:marBottom w:val="0"/>
      <w:divBdr>
        <w:top w:val="none" w:sz="0" w:space="0" w:color="auto"/>
        <w:left w:val="none" w:sz="0" w:space="0" w:color="auto"/>
        <w:bottom w:val="none" w:sz="0" w:space="0" w:color="auto"/>
        <w:right w:val="none" w:sz="0" w:space="0" w:color="auto"/>
      </w:divBdr>
    </w:div>
    <w:div w:id="1518811063">
      <w:bodyDiv w:val="1"/>
      <w:marLeft w:val="0"/>
      <w:marRight w:val="0"/>
      <w:marTop w:val="0"/>
      <w:marBottom w:val="0"/>
      <w:divBdr>
        <w:top w:val="none" w:sz="0" w:space="0" w:color="auto"/>
        <w:left w:val="none" w:sz="0" w:space="0" w:color="auto"/>
        <w:bottom w:val="none" w:sz="0" w:space="0" w:color="auto"/>
        <w:right w:val="none" w:sz="0" w:space="0" w:color="auto"/>
      </w:divBdr>
    </w:div>
    <w:div w:id="1521503717">
      <w:bodyDiv w:val="1"/>
      <w:marLeft w:val="0"/>
      <w:marRight w:val="0"/>
      <w:marTop w:val="0"/>
      <w:marBottom w:val="0"/>
      <w:divBdr>
        <w:top w:val="none" w:sz="0" w:space="0" w:color="auto"/>
        <w:left w:val="none" w:sz="0" w:space="0" w:color="auto"/>
        <w:bottom w:val="none" w:sz="0" w:space="0" w:color="auto"/>
        <w:right w:val="none" w:sz="0" w:space="0" w:color="auto"/>
      </w:divBdr>
    </w:div>
    <w:div w:id="1532064222">
      <w:bodyDiv w:val="1"/>
      <w:marLeft w:val="0"/>
      <w:marRight w:val="0"/>
      <w:marTop w:val="0"/>
      <w:marBottom w:val="0"/>
      <w:divBdr>
        <w:top w:val="none" w:sz="0" w:space="0" w:color="auto"/>
        <w:left w:val="none" w:sz="0" w:space="0" w:color="auto"/>
        <w:bottom w:val="none" w:sz="0" w:space="0" w:color="auto"/>
        <w:right w:val="none" w:sz="0" w:space="0" w:color="auto"/>
      </w:divBdr>
    </w:div>
    <w:div w:id="1536192323">
      <w:bodyDiv w:val="1"/>
      <w:marLeft w:val="0"/>
      <w:marRight w:val="0"/>
      <w:marTop w:val="0"/>
      <w:marBottom w:val="0"/>
      <w:divBdr>
        <w:top w:val="none" w:sz="0" w:space="0" w:color="auto"/>
        <w:left w:val="none" w:sz="0" w:space="0" w:color="auto"/>
        <w:bottom w:val="none" w:sz="0" w:space="0" w:color="auto"/>
        <w:right w:val="none" w:sz="0" w:space="0" w:color="auto"/>
      </w:divBdr>
    </w:div>
    <w:div w:id="1554735878">
      <w:bodyDiv w:val="1"/>
      <w:marLeft w:val="0"/>
      <w:marRight w:val="0"/>
      <w:marTop w:val="0"/>
      <w:marBottom w:val="0"/>
      <w:divBdr>
        <w:top w:val="none" w:sz="0" w:space="0" w:color="auto"/>
        <w:left w:val="none" w:sz="0" w:space="0" w:color="auto"/>
        <w:bottom w:val="none" w:sz="0" w:space="0" w:color="auto"/>
        <w:right w:val="none" w:sz="0" w:space="0" w:color="auto"/>
      </w:divBdr>
    </w:div>
    <w:div w:id="1559396336">
      <w:bodyDiv w:val="1"/>
      <w:marLeft w:val="0"/>
      <w:marRight w:val="0"/>
      <w:marTop w:val="0"/>
      <w:marBottom w:val="0"/>
      <w:divBdr>
        <w:top w:val="none" w:sz="0" w:space="0" w:color="auto"/>
        <w:left w:val="none" w:sz="0" w:space="0" w:color="auto"/>
        <w:bottom w:val="none" w:sz="0" w:space="0" w:color="auto"/>
        <w:right w:val="none" w:sz="0" w:space="0" w:color="auto"/>
      </w:divBdr>
    </w:div>
    <w:div w:id="1581334748">
      <w:bodyDiv w:val="1"/>
      <w:marLeft w:val="0"/>
      <w:marRight w:val="0"/>
      <w:marTop w:val="0"/>
      <w:marBottom w:val="0"/>
      <w:divBdr>
        <w:top w:val="none" w:sz="0" w:space="0" w:color="auto"/>
        <w:left w:val="none" w:sz="0" w:space="0" w:color="auto"/>
        <w:bottom w:val="none" w:sz="0" w:space="0" w:color="auto"/>
        <w:right w:val="none" w:sz="0" w:space="0" w:color="auto"/>
      </w:divBdr>
    </w:div>
    <w:div w:id="1591113389">
      <w:bodyDiv w:val="1"/>
      <w:marLeft w:val="0"/>
      <w:marRight w:val="0"/>
      <w:marTop w:val="0"/>
      <w:marBottom w:val="0"/>
      <w:divBdr>
        <w:top w:val="none" w:sz="0" w:space="0" w:color="auto"/>
        <w:left w:val="none" w:sz="0" w:space="0" w:color="auto"/>
        <w:bottom w:val="none" w:sz="0" w:space="0" w:color="auto"/>
        <w:right w:val="none" w:sz="0" w:space="0" w:color="auto"/>
      </w:divBdr>
    </w:div>
    <w:div w:id="1593777522">
      <w:bodyDiv w:val="1"/>
      <w:marLeft w:val="0"/>
      <w:marRight w:val="0"/>
      <w:marTop w:val="0"/>
      <w:marBottom w:val="0"/>
      <w:divBdr>
        <w:top w:val="none" w:sz="0" w:space="0" w:color="auto"/>
        <w:left w:val="none" w:sz="0" w:space="0" w:color="auto"/>
        <w:bottom w:val="none" w:sz="0" w:space="0" w:color="auto"/>
        <w:right w:val="none" w:sz="0" w:space="0" w:color="auto"/>
      </w:divBdr>
    </w:div>
    <w:div w:id="1595436780">
      <w:bodyDiv w:val="1"/>
      <w:marLeft w:val="0"/>
      <w:marRight w:val="0"/>
      <w:marTop w:val="0"/>
      <w:marBottom w:val="0"/>
      <w:divBdr>
        <w:top w:val="none" w:sz="0" w:space="0" w:color="auto"/>
        <w:left w:val="none" w:sz="0" w:space="0" w:color="auto"/>
        <w:bottom w:val="none" w:sz="0" w:space="0" w:color="auto"/>
        <w:right w:val="none" w:sz="0" w:space="0" w:color="auto"/>
      </w:divBdr>
    </w:div>
    <w:div w:id="1618371285">
      <w:bodyDiv w:val="1"/>
      <w:marLeft w:val="0"/>
      <w:marRight w:val="0"/>
      <w:marTop w:val="0"/>
      <w:marBottom w:val="0"/>
      <w:divBdr>
        <w:top w:val="none" w:sz="0" w:space="0" w:color="auto"/>
        <w:left w:val="none" w:sz="0" w:space="0" w:color="auto"/>
        <w:bottom w:val="none" w:sz="0" w:space="0" w:color="auto"/>
        <w:right w:val="none" w:sz="0" w:space="0" w:color="auto"/>
      </w:divBdr>
    </w:div>
    <w:div w:id="1618485456">
      <w:bodyDiv w:val="1"/>
      <w:marLeft w:val="0"/>
      <w:marRight w:val="0"/>
      <w:marTop w:val="0"/>
      <w:marBottom w:val="0"/>
      <w:divBdr>
        <w:top w:val="none" w:sz="0" w:space="0" w:color="auto"/>
        <w:left w:val="none" w:sz="0" w:space="0" w:color="auto"/>
        <w:bottom w:val="none" w:sz="0" w:space="0" w:color="auto"/>
        <w:right w:val="none" w:sz="0" w:space="0" w:color="auto"/>
      </w:divBdr>
    </w:div>
    <w:div w:id="1644233894">
      <w:bodyDiv w:val="1"/>
      <w:marLeft w:val="0"/>
      <w:marRight w:val="0"/>
      <w:marTop w:val="0"/>
      <w:marBottom w:val="0"/>
      <w:divBdr>
        <w:top w:val="none" w:sz="0" w:space="0" w:color="auto"/>
        <w:left w:val="none" w:sz="0" w:space="0" w:color="auto"/>
        <w:bottom w:val="none" w:sz="0" w:space="0" w:color="auto"/>
        <w:right w:val="none" w:sz="0" w:space="0" w:color="auto"/>
      </w:divBdr>
    </w:div>
    <w:div w:id="1653943581">
      <w:bodyDiv w:val="1"/>
      <w:marLeft w:val="0"/>
      <w:marRight w:val="0"/>
      <w:marTop w:val="0"/>
      <w:marBottom w:val="0"/>
      <w:divBdr>
        <w:top w:val="none" w:sz="0" w:space="0" w:color="auto"/>
        <w:left w:val="none" w:sz="0" w:space="0" w:color="auto"/>
        <w:bottom w:val="none" w:sz="0" w:space="0" w:color="auto"/>
        <w:right w:val="none" w:sz="0" w:space="0" w:color="auto"/>
      </w:divBdr>
    </w:div>
    <w:div w:id="1668170518">
      <w:bodyDiv w:val="1"/>
      <w:marLeft w:val="0"/>
      <w:marRight w:val="0"/>
      <w:marTop w:val="0"/>
      <w:marBottom w:val="0"/>
      <w:divBdr>
        <w:top w:val="none" w:sz="0" w:space="0" w:color="auto"/>
        <w:left w:val="none" w:sz="0" w:space="0" w:color="auto"/>
        <w:bottom w:val="none" w:sz="0" w:space="0" w:color="auto"/>
        <w:right w:val="none" w:sz="0" w:space="0" w:color="auto"/>
      </w:divBdr>
    </w:div>
    <w:div w:id="1716197628">
      <w:bodyDiv w:val="1"/>
      <w:marLeft w:val="0"/>
      <w:marRight w:val="0"/>
      <w:marTop w:val="0"/>
      <w:marBottom w:val="0"/>
      <w:divBdr>
        <w:top w:val="none" w:sz="0" w:space="0" w:color="auto"/>
        <w:left w:val="none" w:sz="0" w:space="0" w:color="auto"/>
        <w:bottom w:val="none" w:sz="0" w:space="0" w:color="auto"/>
        <w:right w:val="none" w:sz="0" w:space="0" w:color="auto"/>
      </w:divBdr>
    </w:div>
    <w:div w:id="1796867095">
      <w:bodyDiv w:val="1"/>
      <w:marLeft w:val="0"/>
      <w:marRight w:val="0"/>
      <w:marTop w:val="0"/>
      <w:marBottom w:val="0"/>
      <w:divBdr>
        <w:top w:val="none" w:sz="0" w:space="0" w:color="auto"/>
        <w:left w:val="none" w:sz="0" w:space="0" w:color="auto"/>
        <w:bottom w:val="none" w:sz="0" w:space="0" w:color="auto"/>
        <w:right w:val="none" w:sz="0" w:space="0" w:color="auto"/>
      </w:divBdr>
    </w:div>
    <w:div w:id="1820658255">
      <w:bodyDiv w:val="1"/>
      <w:marLeft w:val="0"/>
      <w:marRight w:val="0"/>
      <w:marTop w:val="0"/>
      <w:marBottom w:val="0"/>
      <w:divBdr>
        <w:top w:val="none" w:sz="0" w:space="0" w:color="auto"/>
        <w:left w:val="none" w:sz="0" w:space="0" w:color="auto"/>
        <w:bottom w:val="none" w:sz="0" w:space="0" w:color="auto"/>
        <w:right w:val="none" w:sz="0" w:space="0" w:color="auto"/>
      </w:divBdr>
    </w:div>
    <w:div w:id="1834373883">
      <w:bodyDiv w:val="1"/>
      <w:marLeft w:val="0"/>
      <w:marRight w:val="0"/>
      <w:marTop w:val="0"/>
      <w:marBottom w:val="0"/>
      <w:divBdr>
        <w:top w:val="none" w:sz="0" w:space="0" w:color="auto"/>
        <w:left w:val="none" w:sz="0" w:space="0" w:color="auto"/>
        <w:bottom w:val="none" w:sz="0" w:space="0" w:color="auto"/>
        <w:right w:val="none" w:sz="0" w:space="0" w:color="auto"/>
      </w:divBdr>
    </w:div>
    <w:div w:id="1868639756">
      <w:bodyDiv w:val="1"/>
      <w:marLeft w:val="0"/>
      <w:marRight w:val="0"/>
      <w:marTop w:val="0"/>
      <w:marBottom w:val="0"/>
      <w:divBdr>
        <w:top w:val="none" w:sz="0" w:space="0" w:color="auto"/>
        <w:left w:val="none" w:sz="0" w:space="0" w:color="auto"/>
        <w:bottom w:val="none" w:sz="0" w:space="0" w:color="auto"/>
        <w:right w:val="none" w:sz="0" w:space="0" w:color="auto"/>
      </w:divBdr>
    </w:div>
    <w:div w:id="1871916736">
      <w:bodyDiv w:val="1"/>
      <w:marLeft w:val="0"/>
      <w:marRight w:val="0"/>
      <w:marTop w:val="0"/>
      <w:marBottom w:val="0"/>
      <w:divBdr>
        <w:top w:val="none" w:sz="0" w:space="0" w:color="auto"/>
        <w:left w:val="none" w:sz="0" w:space="0" w:color="auto"/>
        <w:bottom w:val="none" w:sz="0" w:space="0" w:color="auto"/>
        <w:right w:val="none" w:sz="0" w:space="0" w:color="auto"/>
      </w:divBdr>
    </w:div>
    <w:div w:id="1895071195">
      <w:bodyDiv w:val="1"/>
      <w:marLeft w:val="0"/>
      <w:marRight w:val="0"/>
      <w:marTop w:val="0"/>
      <w:marBottom w:val="0"/>
      <w:divBdr>
        <w:top w:val="none" w:sz="0" w:space="0" w:color="auto"/>
        <w:left w:val="none" w:sz="0" w:space="0" w:color="auto"/>
        <w:bottom w:val="none" w:sz="0" w:space="0" w:color="auto"/>
        <w:right w:val="none" w:sz="0" w:space="0" w:color="auto"/>
      </w:divBdr>
    </w:div>
    <w:div w:id="1897740147">
      <w:bodyDiv w:val="1"/>
      <w:marLeft w:val="0"/>
      <w:marRight w:val="0"/>
      <w:marTop w:val="0"/>
      <w:marBottom w:val="0"/>
      <w:divBdr>
        <w:top w:val="none" w:sz="0" w:space="0" w:color="auto"/>
        <w:left w:val="none" w:sz="0" w:space="0" w:color="auto"/>
        <w:bottom w:val="none" w:sz="0" w:space="0" w:color="auto"/>
        <w:right w:val="none" w:sz="0" w:space="0" w:color="auto"/>
      </w:divBdr>
    </w:div>
    <w:div w:id="1900900060">
      <w:bodyDiv w:val="1"/>
      <w:marLeft w:val="0"/>
      <w:marRight w:val="0"/>
      <w:marTop w:val="0"/>
      <w:marBottom w:val="0"/>
      <w:divBdr>
        <w:top w:val="none" w:sz="0" w:space="0" w:color="auto"/>
        <w:left w:val="none" w:sz="0" w:space="0" w:color="auto"/>
        <w:bottom w:val="none" w:sz="0" w:space="0" w:color="auto"/>
        <w:right w:val="none" w:sz="0" w:space="0" w:color="auto"/>
      </w:divBdr>
    </w:div>
    <w:div w:id="1908107112">
      <w:bodyDiv w:val="1"/>
      <w:marLeft w:val="0"/>
      <w:marRight w:val="0"/>
      <w:marTop w:val="0"/>
      <w:marBottom w:val="0"/>
      <w:divBdr>
        <w:top w:val="none" w:sz="0" w:space="0" w:color="auto"/>
        <w:left w:val="none" w:sz="0" w:space="0" w:color="auto"/>
        <w:bottom w:val="none" w:sz="0" w:space="0" w:color="auto"/>
        <w:right w:val="none" w:sz="0" w:space="0" w:color="auto"/>
      </w:divBdr>
    </w:div>
    <w:div w:id="1926836701">
      <w:bodyDiv w:val="1"/>
      <w:marLeft w:val="0"/>
      <w:marRight w:val="0"/>
      <w:marTop w:val="0"/>
      <w:marBottom w:val="0"/>
      <w:divBdr>
        <w:top w:val="none" w:sz="0" w:space="0" w:color="auto"/>
        <w:left w:val="none" w:sz="0" w:space="0" w:color="auto"/>
        <w:bottom w:val="none" w:sz="0" w:space="0" w:color="auto"/>
        <w:right w:val="none" w:sz="0" w:space="0" w:color="auto"/>
      </w:divBdr>
    </w:div>
    <w:div w:id="1948585184">
      <w:bodyDiv w:val="1"/>
      <w:marLeft w:val="0"/>
      <w:marRight w:val="0"/>
      <w:marTop w:val="0"/>
      <w:marBottom w:val="0"/>
      <w:divBdr>
        <w:top w:val="none" w:sz="0" w:space="0" w:color="auto"/>
        <w:left w:val="none" w:sz="0" w:space="0" w:color="auto"/>
        <w:bottom w:val="none" w:sz="0" w:space="0" w:color="auto"/>
        <w:right w:val="none" w:sz="0" w:space="0" w:color="auto"/>
      </w:divBdr>
    </w:div>
    <w:div w:id="1956594835">
      <w:bodyDiv w:val="1"/>
      <w:marLeft w:val="0"/>
      <w:marRight w:val="0"/>
      <w:marTop w:val="0"/>
      <w:marBottom w:val="0"/>
      <w:divBdr>
        <w:top w:val="none" w:sz="0" w:space="0" w:color="auto"/>
        <w:left w:val="none" w:sz="0" w:space="0" w:color="auto"/>
        <w:bottom w:val="none" w:sz="0" w:space="0" w:color="auto"/>
        <w:right w:val="none" w:sz="0" w:space="0" w:color="auto"/>
      </w:divBdr>
    </w:div>
    <w:div w:id="1987322537">
      <w:bodyDiv w:val="1"/>
      <w:marLeft w:val="0"/>
      <w:marRight w:val="0"/>
      <w:marTop w:val="0"/>
      <w:marBottom w:val="0"/>
      <w:divBdr>
        <w:top w:val="none" w:sz="0" w:space="0" w:color="auto"/>
        <w:left w:val="none" w:sz="0" w:space="0" w:color="auto"/>
        <w:bottom w:val="none" w:sz="0" w:space="0" w:color="auto"/>
        <w:right w:val="none" w:sz="0" w:space="0" w:color="auto"/>
      </w:divBdr>
    </w:div>
    <w:div w:id="2017295171">
      <w:bodyDiv w:val="1"/>
      <w:marLeft w:val="0"/>
      <w:marRight w:val="0"/>
      <w:marTop w:val="0"/>
      <w:marBottom w:val="0"/>
      <w:divBdr>
        <w:top w:val="none" w:sz="0" w:space="0" w:color="auto"/>
        <w:left w:val="none" w:sz="0" w:space="0" w:color="auto"/>
        <w:bottom w:val="none" w:sz="0" w:space="0" w:color="auto"/>
        <w:right w:val="none" w:sz="0" w:space="0" w:color="auto"/>
      </w:divBdr>
    </w:div>
    <w:div w:id="2026051816">
      <w:bodyDiv w:val="1"/>
      <w:marLeft w:val="0"/>
      <w:marRight w:val="0"/>
      <w:marTop w:val="0"/>
      <w:marBottom w:val="0"/>
      <w:divBdr>
        <w:top w:val="none" w:sz="0" w:space="0" w:color="auto"/>
        <w:left w:val="none" w:sz="0" w:space="0" w:color="auto"/>
        <w:bottom w:val="none" w:sz="0" w:space="0" w:color="auto"/>
        <w:right w:val="none" w:sz="0" w:space="0" w:color="auto"/>
      </w:divBdr>
    </w:div>
    <w:div w:id="2029022236">
      <w:bodyDiv w:val="1"/>
      <w:marLeft w:val="0"/>
      <w:marRight w:val="0"/>
      <w:marTop w:val="0"/>
      <w:marBottom w:val="0"/>
      <w:divBdr>
        <w:top w:val="none" w:sz="0" w:space="0" w:color="auto"/>
        <w:left w:val="none" w:sz="0" w:space="0" w:color="auto"/>
        <w:bottom w:val="none" w:sz="0" w:space="0" w:color="auto"/>
        <w:right w:val="none" w:sz="0" w:space="0" w:color="auto"/>
      </w:divBdr>
    </w:div>
    <w:div w:id="2034917598">
      <w:bodyDiv w:val="1"/>
      <w:marLeft w:val="0"/>
      <w:marRight w:val="0"/>
      <w:marTop w:val="0"/>
      <w:marBottom w:val="0"/>
      <w:divBdr>
        <w:top w:val="none" w:sz="0" w:space="0" w:color="auto"/>
        <w:left w:val="none" w:sz="0" w:space="0" w:color="auto"/>
        <w:bottom w:val="none" w:sz="0" w:space="0" w:color="auto"/>
        <w:right w:val="none" w:sz="0" w:space="0" w:color="auto"/>
      </w:divBdr>
    </w:div>
    <w:div w:id="2067294864">
      <w:bodyDiv w:val="1"/>
      <w:marLeft w:val="0"/>
      <w:marRight w:val="0"/>
      <w:marTop w:val="0"/>
      <w:marBottom w:val="0"/>
      <w:divBdr>
        <w:top w:val="none" w:sz="0" w:space="0" w:color="auto"/>
        <w:left w:val="none" w:sz="0" w:space="0" w:color="auto"/>
        <w:bottom w:val="none" w:sz="0" w:space="0" w:color="auto"/>
        <w:right w:val="none" w:sz="0" w:space="0" w:color="auto"/>
      </w:divBdr>
    </w:div>
    <w:div w:id="2067796112">
      <w:bodyDiv w:val="1"/>
      <w:marLeft w:val="0"/>
      <w:marRight w:val="0"/>
      <w:marTop w:val="0"/>
      <w:marBottom w:val="0"/>
      <w:divBdr>
        <w:top w:val="none" w:sz="0" w:space="0" w:color="auto"/>
        <w:left w:val="none" w:sz="0" w:space="0" w:color="auto"/>
        <w:bottom w:val="none" w:sz="0" w:space="0" w:color="auto"/>
        <w:right w:val="none" w:sz="0" w:space="0" w:color="auto"/>
      </w:divBdr>
    </w:div>
    <w:div w:id="2084983519">
      <w:bodyDiv w:val="1"/>
      <w:marLeft w:val="0"/>
      <w:marRight w:val="0"/>
      <w:marTop w:val="0"/>
      <w:marBottom w:val="0"/>
      <w:divBdr>
        <w:top w:val="none" w:sz="0" w:space="0" w:color="auto"/>
        <w:left w:val="none" w:sz="0" w:space="0" w:color="auto"/>
        <w:bottom w:val="none" w:sz="0" w:space="0" w:color="auto"/>
        <w:right w:val="none" w:sz="0" w:space="0" w:color="auto"/>
      </w:divBdr>
    </w:div>
    <w:div w:id="2091192473">
      <w:bodyDiv w:val="1"/>
      <w:marLeft w:val="0"/>
      <w:marRight w:val="0"/>
      <w:marTop w:val="0"/>
      <w:marBottom w:val="0"/>
      <w:divBdr>
        <w:top w:val="none" w:sz="0" w:space="0" w:color="auto"/>
        <w:left w:val="none" w:sz="0" w:space="0" w:color="auto"/>
        <w:bottom w:val="none" w:sz="0" w:space="0" w:color="auto"/>
        <w:right w:val="none" w:sz="0" w:space="0" w:color="auto"/>
      </w:divBdr>
    </w:div>
    <w:div w:id="2108382331">
      <w:bodyDiv w:val="1"/>
      <w:marLeft w:val="0"/>
      <w:marRight w:val="0"/>
      <w:marTop w:val="0"/>
      <w:marBottom w:val="0"/>
      <w:divBdr>
        <w:top w:val="none" w:sz="0" w:space="0" w:color="auto"/>
        <w:left w:val="none" w:sz="0" w:space="0" w:color="auto"/>
        <w:bottom w:val="none" w:sz="0" w:space="0" w:color="auto"/>
        <w:right w:val="none" w:sz="0" w:space="0" w:color="auto"/>
      </w:divBdr>
    </w:div>
    <w:div w:id="2114786011">
      <w:bodyDiv w:val="1"/>
      <w:marLeft w:val="0"/>
      <w:marRight w:val="0"/>
      <w:marTop w:val="0"/>
      <w:marBottom w:val="0"/>
      <w:divBdr>
        <w:top w:val="none" w:sz="0" w:space="0" w:color="auto"/>
        <w:left w:val="none" w:sz="0" w:space="0" w:color="auto"/>
        <w:bottom w:val="none" w:sz="0" w:space="0" w:color="auto"/>
        <w:right w:val="none" w:sz="0" w:space="0" w:color="auto"/>
      </w:divBdr>
    </w:div>
    <w:div w:id="2138141362">
      <w:bodyDiv w:val="1"/>
      <w:marLeft w:val="0"/>
      <w:marRight w:val="0"/>
      <w:marTop w:val="0"/>
      <w:marBottom w:val="0"/>
      <w:divBdr>
        <w:top w:val="none" w:sz="0" w:space="0" w:color="auto"/>
        <w:left w:val="none" w:sz="0" w:space="0" w:color="auto"/>
        <w:bottom w:val="none" w:sz="0" w:space="0" w:color="auto"/>
        <w:right w:val="none" w:sz="0" w:space="0" w:color="auto"/>
      </w:divBdr>
    </w:div>
    <w:div w:id="2141797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B3DB3-F7FF-2445-9D8C-9B4EFEAAC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36</Pages>
  <Words>7928</Words>
  <Characters>45192</Characters>
  <Application>Microsoft Office Word</Application>
  <DocSecurity>0</DocSecurity>
  <Lines>376</Lines>
  <Paragraphs>106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Quesada</dc:creator>
  <cp:keywords/>
  <dc:description/>
  <cp:lastModifiedBy>Andrea Quesada Aguilar</cp:lastModifiedBy>
  <cp:revision>1</cp:revision>
  <dcterms:created xsi:type="dcterms:W3CDTF">2026-01-30T22:06:00Z</dcterms:created>
  <dcterms:modified xsi:type="dcterms:W3CDTF">2026-02-05T23:19:00Z</dcterms:modified>
</cp:coreProperties>
</file>