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9CEB33" w14:textId="306298AC" w:rsidR="00FC64C0" w:rsidRPr="00943A4B" w:rsidRDefault="00FC64C0" w:rsidP="65A3522B">
      <w:pPr>
        <w:spacing w:after="0"/>
        <w:ind w:left="360"/>
        <w:rPr>
          <w:rFonts w:ascii="Montserrat" w:hAnsi="Montserrat"/>
          <w:b/>
          <w:bCs/>
          <w:sz w:val="56"/>
          <w:szCs w:val="56"/>
        </w:rPr>
      </w:pPr>
      <w:r w:rsidRPr="00943A4B">
        <w:rPr>
          <w:rFonts w:ascii="Montserrat" w:hAnsi="Montserrat"/>
          <w:b/>
          <w:bCs/>
          <w:noProof/>
          <w:sz w:val="56"/>
          <w:szCs w:val="56"/>
        </w:rPr>
        <mc:AlternateContent>
          <mc:Choice Requires="wps">
            <w:drawing>
              <wp:anchor distT="0" distB="0" distL="114300" distR="114300" simplePos="0" relativeHeight="251658240" behindDoc="1" locked="0" layoutInCell="1" allowOverlap="1" wp14:anchorId="68E04061" wp14:editId="71601DB5">
                <wp:simplePos x="0" y="0"/>
                <wp:positionH relativeFrom="column">
                  <wp:posOffset>-2012767</wp:posOffset>
                </wp:positionH>
                <wp:positionV relativeFrom="paragraph">
                  <wp:posOffset>-967105</wp:posOffset>
                </wp:positionV>
                <wp:extent cx="10079726" cy="10668000"/>
                <wp:effectExtent l="0" t="0" r="17145" b="12700"/>
                <wp:wrapNone/>
                <wp:docPr id="1988542734" name="Rectangle 1"/>
                <wp:cNvGraphicFramePr/>
                <a:graphic xmlns:a="http://schemas.openxmlformats.org/drawingml/2006/main">
                  <a:graphicData uri="http://schemas.microsoft.com/office/word/2010/wordprocessingShape">
                    <wps:wsp>
                      <wps:cNvSpPr/>
                      <wps:spPr>
                        <a:xfrm>
                          <a:off x="0" y="0"/>
                          <a:ext cx="10079726" cy="10668000"/>
                        </a:xfrm>
                        <a:prstGeom prst="rect">
                          <a:avLst/>
                        </a:prstGeom>
                        <a:solidFill>
                          <a:srgbClr val="88AAA9"/>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81307" id="Rectangle 1" o:spid="_x0000_s1026" style="position:absolute;margin-left:-158.5pt;margin-top:-76.15pt;width:793.7pt;height:84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" fillcolor="#88aaa9" strokecolor="#09101d [484]" strokeweight="1pt"/>
            </w:pict>
          </mc:Fallback>
        </mc:AlternateContent>
      </w:r>
    </w:p>
    <w:p w14:paraId="62020DB8" w14:textId="01D0210C" w:rsidR="00FC64C0" w:rsidRPr="00943A4B" w:rsidRDefault="00FC64C0" w:rsidP="65A3522B">
      <w:pPr>
        <w:spacing w:after="0"/>
        <w:ind w:left="360"/>
        <w:rPr>
          <w:rFonts w:ascii="Montserrat" w:hAnsi="Montserrat"/>
          <w:b/>
          <w:bCs/>
          <w:sz w:val="56"/>
          <w:szCs w:val="56"/>
        </w:rPr>
      </w:pPr>
    </w:p>
    <w:p w14:paraId="22CB9F7B" w14:textId="041BC82C" w:rsidR="00FC64C0" w:rsidRPr="00943A4B" w:rsidRDefault="00FC64C0" w:rsidP="65A3522B">
      <w:pPr>
        <w:spacing w:after="0"/>
        <w:ind w:left="360"/>
        <w:rPr>
          <w:rFonts w:ascii="Montserrat" w:hAnsi="Montserrat"/>
          <w:b/>
          <w:bCs/>
          <w:sz w:val="56"/>
          <w:szCs w:val="56"/>
        </w:rPr>
      </w:pPr>
    </w:p>
    <w:p w14:paraId="11453219" w14:textId="0A357BAD" w:rsidR="00AB29FA" w:rsidRPr="00943A4B" w:rsidRDefault="3C8F1DDD" w:rsidP="00FC64C0">
      <w:pPr>
        <w:spacing w:after="0"/>
        <w:ind w:left="360"/>
        <w:rPr>
          <w:rFonts w:ascii="Montserrat" w:hAnsi="Montserrat"/>
          <w:color w:val="FFFFFF" w:themeColor="background1"/>
          <w:sz w:val="44"/>
          <w:szCs w:val="44"/>
        </w:rPr>
      </w:pPr>
      <w:r w:rsidRPr="00943A4B">
        <w:rPr>
          <w:rFonts w:ascii="Montserrat" w:hAnsi="Montserrat"/>
          <w:color w:val="FFFFFF" w:themeColor="background1"/>
          <w:sz w:val="44"/>
          <w:szCs w:val="44"/>
        </w:rPr>
        <w:t>P</w:t>
      </w:r>
      <w:r w:rsidR="4676EF0A" w:rsidRPr="00943A4B">
        <w:rPr>
          <w:rFonts w:ascii="Montserrat" w:hAnsi="Montserrat"/>
          <w:color w:val="FFFFFF" w:themeColor="background1"/>
          <w:sz w:val="44"/>
          <w:szCs w:val="44"/>
        </w:rPr>
        <w:t xml:space="preserve">4EG </w:t>
      </w:r>
      <w:r w:rsidR="3A2134C9" w:rsidRPr="00943A4B">
        <w:rPr>
          <w:rFonts w:ascii="Montserrat" w:hAnsi="Montserrat"/>
          <w:color w:val="FFFFFF" w:themeColor="background1"/>
          <w:sz w:val="44"/>
          <w:szCs w:val="44"/>
        </w:rPr>
        <w:t xml:space="preserve">Annex </w:t>
      </w:r>
      <w:r w:rsidR="05065095" w:rsidRPr="00943A4B">
        <w:rPr>
          <w:rFonts w:ascii="Montserrat" w:hAnsi="Montserrat"/>
          <w:color w:val="FFFFFF" w:themeColor="background1"/>
          <w:sz w:val="44"/>
          <w:szCs w:val="44"/>
        </w:rPr>
        <w:t>V</w:t>
      </w:r>
    </w:p>
    <w:p w14:paraId="6453525B" w14:textId="7437EAAF" w:rsidR="00943A4B" w:rsidRPr="009B3ADA" w:rsidRDefault="2698B336" w:rsidP="00943A4B">
      <w:pPr>
        <w:ind w:left="360" w:firstLine="0"/>
        <w:jc w:val="left"/>
        <w:rPr>
          <w:rFonts w:ascii="Montserrat" w:hAnsi="Montserrat"/>
          <w:b/>
          <w:bCs/>
          <w:color w:val="FFFFFF" w:themeColor="background1"/>
          <w:sz w:val="96"/>
          <w:szCs w:val="96"/>
        </w:rPr>
      </w:pPr>
      <w:r w:rsidRPr="009B3ADA">
        <w:rPr>
          <w:rFonts w:ascii="Montserrat" w:hAnsi="Montserrat"/>
          <w:b/>
          <w:bCs/>
          <w:color w:val="FFFFFF" w:themeColor="background1"/>
          <w:sz w:val="96"/>
          <w:szCs w:val="96"/>
        </w:rPr>
        <w:t>City</w:t>
      </w:r>
      <w:r w:rsidR="00943A4B" w:rsidRPr="009B3ADA">
        <w:rPr>
          <w:rFonts w:ascii="Montserrat" w:hAnsi="Montserrat"/>
          <w:b/>
          <w:bCs/>
          <w:color w:val="FFFFFF" w:themeColor="background1"/>
          <w:sz w:val="96"/>
          <w:szCs w:val="96"/>
        </w:rPr>
        <w:t xml:space="preserve"> </w:t>
      </w:r>
      <w:r w:rsidRPr="009B3ADA">
        <w:rPr>
          <w:rFonts w:ascii="Montserrat" w:hAnsi="Montserrat"/>
          <w:b/>
          <w:bCs/>
          <w:color w:val="FFFFFF" w:themeColor="background1"/>
          <w:sz w:val="96"/>
          <w:szCs w:val="96"/>
        </w:rPr>
        <w:t>Examples for</w:t>
      </w:r>
      <w:r w:rsidR="00943A4B" w:rsidRPr="009B3ADA">
        <w:rPr>
          <w:rFonts w:ascii="Montserrat" w:hAnsi="Montserrat"/>
          <w:b/>
          <w:bCs/>
          <w:color w:val="FFFFFF" w:themeColor="background1"/>
          <w:sz w:val="96"/>
          <w:szCs w:val="96"/>
        </w:rPr>
        <w:t xml:space="preserve"> </w:t>
      </w:r>
      <w:r w:rsidRPr="009B3ADA">
        <w:rPr>
          <w:rFonts w:ascii="Montserrat" w:hAnsi="Montserrat"/>
          <w:b/>
          <w:bCs/>
          <w:color w:val="FFFFFF" w:themeColor="background1"/>
          <w:sz w:val="96"/>
          <w:szCs w:val="96"/>
        </w:rPr>
        <w:t xml:space="preserve">Inspiration </w:t>
      </w:r>
    </w:p>
    <w:p w14:paraId="786C921E" w14:textId="71FAFC9D" w:rsidR="00AB29FA" w:rsidRPr="00943A4B" w:rsidRDefault="4676EF0A" w:rsidP="00943A4B">
      <w:pPr>
        <w:ind w:left="360" w:firstLine="0"/>
        <w:jc w:val="left"/>
        <w:rPr>
          <w:rFonts w:ascii="Montserrat" w:hAnsi="Montserrat"/>
          <w:b/>
          <w:bCs/>
          <w:color w:val="FFFFFF" w:themeColor="background1"/>
          <w:sz w:val="76"/>
          <w:szCs w:val="76"/>
        </w:rPr>
      </w:pPr>
      <w:r w:rsidRPr="00943A4B">
        <w:rPr>
          <w:rFonts w:ascii="Montserrat" w:hAnsi="Montserrat"/>
          <w:color w:val="FFFFFF" w:themeColor="background1"/>
          <w:sz w:val="52"/>
          <w:szCs w:val="52"/>
        </w:rPr>
        <w:t>Case Studies</w:t>
      </w:r>
      <w:r w:rsidR="00FC64C0" w:rsidRPr="00943A4B">
        <w:rPr>
          <w:rFonts w:ascii="Montserrat" w:hAnsi="Montserrat"/>
          <w:color w:val="FFFFFF" w:themeColor="background1"/>
          <w:sz w:val="52"/>
          <w:szCs w:val="52"/>
        </w:rPr>
        <w:t xml:space="preserve"> </w:t>
      </w:r>
      <w:r w:rsidRPr="00943A4B">
        <w:rPr>
          <w:rFonts w:ascii="Montserrat" w:hAnsi="Montserrat"/>
          <w:color w:val="FFFFFF" w:themeColor="background1"/>
          <w:sz w:val="52"/>
          <w:szCs w:val="52"/>
        </w:rPr>
        <w:t>Compendium</w:t>
      </w:r>
    </w:p>
    <w:p w14:paraId="1E8A0578" w14:textId="77777777" w:rsidR="00FC64C0" w:rsidRPr="00943A4B" w:rsidRDefault="00FC64C0" w:rsidP="00FC64C0">
      <w:pPr>
        <w:spacing w:after="0"/>
        <w:ind w:left="0" w:firstLine="0"/>
        <w:rPr>
          <w:rFonts w:ascii="Montserrat" w:hAnsi="Montserrat"/>
          <w:b/>
          <w:bCs/>
          <w:color w:val="FFFFFF" w:themeColor="background1"/>
          <w:sz w:val="48"/>
          <w:szCs w:val="48"/>
        </w:rPr>
      </w:pPr>
    </w:p>
    <w:p w14:paraId="2923474E" w14:textId="77777777" w:rsidR="00FC64C0" w:rsidRPr="00943A4B" w:rsidRDefault="00FC64C0" w:rsidP="00C144A5">
      <w:pPr>
        <w:pStyle w:val="Heading2"/>
      </w:pPr>
    </w:p>
    <w:p w14:paraId="66B7669D" w14:textId="77777777" w:rsidR="00FC64C0" w:rsidRPr="00943A4B" w:rsidRDefault="00FC64C0" w:rsidP="00C144A5">
      <w:pPr>
        <w:pStyle w:val="Heading2"/>
      </w:pPr>
    </w:p>
    <w:p w14:paraId="0947BB9F" w14:textId="77777777" w:rsidR="00FC64C0" w:rsidRPr="00943A4B" w:rsidRDefault="00FC64C0" w:rsidP="00C144A5">
      <w:pPr>
        <w:pStyle w:val="Heading2"/>
      </w:pPr>
    </w:p>
    <w:p w14:paraId="268F364B" w14:textId="77777777" w:rsidR="00FC64C0" w:rsidRPr="00943A4B" w:rsidRDefault="00FC64C0" w:rsidP="00C144A5">
      <w:pPr>
        <w:pStyle w:val="Heading2"/>
      </w:pPr>
    </w:p>
    <w:p w14:paraId="4BF53EF0" w14:textId="77777777" w:rsidR="00FC64C0" w:rsidRPr="00943A4B" w:rsidRDefault="00FC64C0" w:rsidP="00C144A5">
      <w:pPr>
        <w:pStyle w:val="Heading2"/>
      </w:pPr>
    </w:p>
    <w:p w14:paraId="314E4042" w14:textId="77777777" w:rsidR="00FC64C0" w:rsidRPr="00943A4B" w:rsidRDefault="00FC64C0" w:rsidP="00C144A5">
      <w:pPr>
        <w:pStyle w:val="Heading2"/>
      </w:pPr>
    </w:p>
    <w:p w14:paraId="2D8BD53F" w14:textId="52C364A9" w:rsidR="00163D72" w:rsidRPr="009B3ADA" w:rsidRDefault="07F8CD8A" w:rsidP="00C144A5">
      <w:pPr>
        <w:pStyle w:val="Heading2"/>
        <w:rPr>
          <w:color w:val="FFFFFF" w:themeColor="background1"/>
        </w:rPr>
      </w:pPr>
      <w:r w:rsidRPr="009B3ADA">
        <w:rPr>
          <w:color w:val="FFFFFF" w:themeColor="background1"/>
        </w:rPr>
        <w:t>The examples are</w:t>
      </w:r>
      <w:r w:rsidR="009B3ADA">
        <w:rPr>
          <w:color w:val="FFFFFF" w:themeColor="background1"/>
        </w:rPr>
        <w:t xml:space="preserve"> </w:t>
      </w:r>
      <w:r w:rsidRPr="009B3ADA">
        <w:rPr>
          <w:color w:val="FFFFFF" w:themeColor="background1"/>
        </w:rPr>
        <w:t>divided into</w:t>
      </w:r>
      <w:r w:rsidR="009B3ADA">
        <w:rPr>
          <w:color w:val="FFFFFF" w:themeColor="background1"/>
        </w:rPr>
        <w:t xml:space="preserve"> t</w:t>
      </w:r>
      <w:r w:rsidR="19581952" w:rsidRPr="009B3ADA">
        <w:rPr>
          <w:color w:val="FFFFFF" w:themeColor="background1"/>
        </w:rPr>
        <w:t>hematic</w:t>
      </w:r>
      <w:r w:rsidR="43F503B5" w:rsidRPr="009B3ADA">
        <w:rPr>
          <w:color w:val="FFFFFF" w:themeColor="background1"/>
        </w:rPr>
        <w:t xml:space="preserve"> </w:t>
      </w:r>
      <w:r w:rsidRPr="009B3ADA">
        <w:rPr>
          <w:color w:val="FFFFFF" w:themeColor="background1"/>
        </w:rPr>
        <w:t>sections</w:t>
      </w:r>
      <w:r w:rsidR="2255634D" w:rsidRPr="009B3ADA">
        <w:rPr>
          <w:color w:val="FFFFFF" w:themeColor="background1"/>
        </w:rPr>
        <w:t>.</w:t>
      </w:r>
      <w:r w:rsidRPr="009B3ADA">
        <w:rPr>
          <w:color w:val="FFFFFF" w:themeColor="background1"/>
        </w:rPr>
        <w:t xml:space="preserve"> Please</w:t>
      </w:r>
      <w:r w:rsidR="121EBA6F" w:rsidRPr="009B3ADA">
        <w:rPr>
          <w:color w:val="FFFFFF" w:themeColor="background1"/>
        </w:rPr>
        <w:t xml:space="preserve"> </w:t>
      </w:r>
      <w:r w:rsidRPr="009B3ADA">
        <w:rPr>
          <w:color w:val="FFFFFF" w:themeColor="background1"/>
        </w:rPr>
        <w:t>contact your</w:t>
      </w:r>
      <w:r w:rsidR="00B822E0" w:rsidRPr="009B3ADA">
        <w:rPr>
          <w:color w:val="FFFFFF" w:themeColor="background1"/>
        </w:rPr>
        <w:t xml:space="preserve"> </w:t>
      </w:r>
      <w:r w:rsidR="121EBA6F" w:rsidRPr="009B3ADA">
        <w:rPr>
          <w:color w:val="FFFFFF" w:themeColor="background1"/>
        </w:rPr>
        <w:t>M4EG Secretariat Focal Point for more information.</w:t>
      </w:r>
    </w:p>
    <w:p w14:paraId="7F0235ED" w14:textId="1D8C4084" w:rsidR="00C70EFB" w:rsidRPr="00943A4B" w:rsidRDefault="00163D72" w:rsidP="00B0201D">
      <w:pPr>
        <w:ind w:left="0" w:firstLine="0"/>
        <w:rPr>
          <w:rFonts w:ascii="Montserrat" w:hAnsi="Montserrat"/>
          <w:i/>
          <w:iCs/>
          <w:sz w:val="44"/>
          <w:szCs w:val="44"/>
        </w:rPr>
      </w:pPr>
      <w:r w:rsidRPr="00943A4B">
        <w:rPr>
          <w:rFonts w:ascii="Montserrat" w:hAnsi="Montserrat"/>
          <w:i/>
          <w:iCs/>
          <w:sz w:val="44"/>
          <w:szCs w:val="44"/>
        </w:rPr>
        <w:br w:type="page"/>
      </w:r>
    </w:p>
    <w:sdt>
      <w:sdtPr>
        <w:rPr>
          <w:rFonts w:asciiTheme="minorHAnsi" w:eastAsia="SimSun" w:hAnsiTheme="minorHAnsi" w:cstheme="minorBidi"/>
          <w:b w:val="0"/>
          <w:color w:val="auto"/>
          <w:kern w:val="2"/>
          <w:sz w:val="22"/>
          <w:szCs w:val="22"/>
          <w14:ligatures w14:val="standardContextual"/>
        </w:rPr>
        <w:id w:val="632644977"/>
        <w:docPartObj>
          <w:docPartGallery w:val="Table of Contents"/>
          <w:docPartUnique/>
        </w:docPartObj>
      </w:sdtPr>
      <w:sdtEndPr>
        <w:rPr>
          <w:bCs w:val="0"/>
        </w:rPr>
      </w:sdtEndPr>
      <w:sdtContent>
        <w:p w14:paraId="7F628BD6" w14:textId="46D63B7A" w:rsidR="00C70EFB" w:rsidRPr="00943A4B" w:rsidRDefault="06BA6662" w:rsidP="00B6367A">
          <w:pPr>
            <w:pStyle w:val="TOCHeading"/>
          </w:pPr>
          <w:r w:rsidRPr="00943A4B">
            <w:t>Contents</w:t>
          </w:r>
        </w:p>
        <w:p w14:paraId="439F609C" w14:textId="58EF00C1" w:rsidR="00C70EFB" w:rsidRPr="00943A4B" w:rsidRDefault="009B3ADA" w:rsidP="00940EC6">
          <w:pPr>
            <w:pStyle w:val="TOC1"/>
            <w:rPr>
              <w:rStyle w:val="Hyperlink"/>
              <w:rFonts w:ascii="Montserrat" w:hAnsi="Montserrat"/>
            </w:rPr>
          </w:pPr>
          <w:r w:rsidRPr="00943A4B">
            <w:rPr>
              <w:rFonts w:ascii="Montserrat" w:hAnsi="Montserrat"/>
            </w:rPr>
            <w:fldChar w:fldCharType="begin"/>
          </w:r>
          <w:r w:rsidR="00C70EFB" w:rsidRPr="00943A4B">
            <w:rPr>
              <w:rFonts w:ascii="Montserrat" w:hAnsi="Montserrat"/>
            </w:rPr>
            <w:instrText>TOC \o "1-3" \h \z \u</w:instrText>
          </w:r>
          <w:r w:rsidRPr="00943A4B">
            <w:rPr>
              <w:rFonts w:ascii="Montserrat" w:hAnsi="Montserrat"/>
            </w:rPr>
            <w:fldChar w:fldCharType="separate"/>
          </w:r>
          <w:hyperlink w:anchor="_Toc1467678658">
            <w:r w:rsidR="65A3522B" w:rsidRPr="00943A4B">
              <w:rPr>
                <w:rStyle w:val="Hyperlink"/>
                <w:rFonts w:ascii="Montserrat" w:hAnsi="Montserrat"/>
                <w:bCs w:val="0"/>
              </w:rPr>
              <w:t>ECONOMIC DEVELOPMENT &amp; ENTREPRENEURSHIP</w:t>
            </w:r>
            <w:r w:rsidR="00C70EFB" w:rsidRPr="00943A4B">
              <w:rPr>
                <w:rFonts w:ascii="Montserrat" w:hAnsi="Montserrat"/>
              </w:rPr>
              <w:tab/>
            </w:r>
            <w:r w:rsidR="00C70EFB" w:rsidRPr="00943A4B">
              <w:rPr>
                <w:rFonts w:ascii="Montserrat" w:hAnsi="Montserrat"/>
              </w:rPr>
              <w:fldChar w:fldCharType="begin"/>
            </w:r>
            <w:r w:rsidR="00C70EFB" w:rsidRPr="00943A4B">
              <w:rPr>
                <w:rFonts w:ascii="Montserrat" w:hAnsi="Montserrat"/>
              </w:rPr>
              <w:instrText>PAGEREF _Toc1467678658 \h</w:instrText>
            </w:r>
            <w:r w:rsidR="00C70EFB" w:rsidRPr="00943A4B">
              <w:rPr>
                <w:rFonts w:ascii="Montserrat" w:hAnsi="Montserrat"/>
              </w:rPr>
            </w:r>
            <w:r w:rsidR="00C70EFB" w:rsidRPr="00943A4B">
              <w:rPr>
                <w:rFonts w:ascii="Montserrat" w:hAnsi="Montserrat"/>
              </w:rPr>
              <w:fldChar w:fldCharType="separate"/>
            </w:r>
            <w:r w:rsidR="00A23F6B" w:rsidRPr="00943A4B">
              <w:rPr>
                <w:rFonts w:ascii="Montserrat" w:hAnsi="Montserrat"/>
              </w:rPr>
              <w:t>4</w:t>
            </w:r>
            <w:r w:rsidR="00C70EFB" w:rsidRPr="00943A4B">
              <w:rPr>
                <w:rFonts w:ascii="Montserrat" w:hAnsi="Montserrat"/>
              </w:rPr>
              <w:fldChar w:fldCharType="end"/>
            </w:r>
          </w:hyperlink>
        </w:p>
        <w:p w14:paraId="544A1052" w14:textId="5523FF3E" w:rsidR="00C70EFB" w:rsidRPr="00943A4B" w:rsidRDefault="009B3ADA" w:rsidP="00B0201D">
          <w:pPr>
            <w:pStyle w:val="TOC2"/>
            <w:rPr>
              <w:rStyle w:val="Hyperlink"/>
              <w:rFonts w:ascii="Montserrat" w:hAnsi="Montserrat"/>
              <w:noProof/>
            </w:rPr>
          </w:pPr>
          <w:hyperlink w:anchor="_Toc2126664427">
            <w:r w:rsidR="65A3522B" w:rsidRPr="00943A4B">
              <w:rPr>
                <w:rStyle w:val="Hyperlink"/>
                <w:rFonts w:ascii="Montserrat" w:hAnsi="Montserrat"/>
                <w:noProof/>
              </w:rPr>
              <w:t>Urban Transformation in Stepanavan – Armenia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_Toc2126664427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5</w:t>
            </w:r>
            <w:r w:rsidRPr="00943A4B">
              <w:rPr>
                <w:rFonts w:ascii="Montserrat" w:hAnsi="Montserrat"/>
                <w:noProof/>
              </w:rPr>
              <w:fldChar w:fldCharType="end"/>
            </w:r>
          </w:hyperlink>
        </w:p>
        <w:p w14:paraId="3860F6DA" w14:textId="6A8AFADE" w:rsidR="00C70EFB" w:rsidRPr="00943A4B" w:rsidRDefault="009B3ADA" w:rsidP="00B0201D">
          <w:pPr>
            <w:pStyle w:val="TOC2"/>
            <w:rPr>
              <w:rStyle w:val="Hyperlink"/>
              <w:rFonts w:ascii="Montserrat" w:hAnsi="Montserrat"/>
              <w:noProof/>
            </w:rPr>
          </w:pPr>
          <w:hyperlink w:anchor="_Toc224771632">
            <w:r w:rsidR="65A3522B" w:rsidRPr="00943A4B">
              <w:rPr>
                <w:rStyle w:val="Hyperlink"/>
                <w:rFonts w:ascii="Montserrat" w:hAnsi="Montserrat"/>
                <w:noProof/>
              </w:rPr>
              <w:t>Private Sector Development and Technical Vocational Education and Training (PSD TVET) Programme – Armenia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_Toc224771632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6</w:t>
            </w:r>
            <w:r w:rsidRPr="00943A4B">
              <w:rPr>
                <w:rFonts w:ascii="Montserrat" w:hAnsi="Montserrat"/>
                <w:noProof/>
              </w:rPr>
              <w:fldChar w:fldCharType="end"/>
            </w:r>
          </w:hyperlink>
        </w:p>
        <w:p w14:paraId="7AEAD399" w14:textId="1D3263FF" w:rsidR="00C70EFB" w:rsidRPr="00943A4B" w:rsidRDefault="009B3ADA" w:rsidP="00B0201D">
          <w:pPr>
            <w:pStyle w:val="TOC2"/>
            <w:rPr>
              <w:rStyle w:val="Hyperlink"/>
              <w:rFonts w:ascii="Montserrat" w:hAnsi="Montserrat"/>
              <w:noProof/>
            </w:rPr>
          </w:pPr>
          <w:hyperlink w:anchor="_Toc1119183837">
            <w:r w:rsidR="65A3522B" w:rsidRPr="00943A4B">
              <w:rPr>
                <w:rStyle w:val="Hyperlink"/>
                <w:rFonts w:ascii="Montserrat" w:hAnsi="Montserrat"/>
                <w:noProof/>
              </w:rPr>
              <w:t>Azerbaijan Employment Support Project – Azerbaijan</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_Toc1119183837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7</w:t>
            </w:r>
            <w:r w:rsidRPr="00943A4B">
              <w:rPr>
                <w:rFonts w:ascii="Montserrat" w:hAnsi="Montserrat"/>
                <w:noProof/>
              </w:rPr>
              <w:fldChar w:fldCharType="end"/>
            </w:r>
          </w:hyperlink>
        </w:p>
        <w:p w14:paraId="1DC47C96" w14:textId="08CD5D62" w:rsidR="00C70EFB" w:rsidRPr="00943A4B" w:rsidRDefault="009B3ADA" w:rsidP="00B0201D">
          <w:pPr>
            <w:pStyle w:val="TOC2"/>
            <w:rPr>
              <w:rStyle w:val="Hyperlink"/>
              <w:rFonts w:ascii="Montserrat" w:hAnsi="Montserrat"/>
              <w:noProof/>
            </w:rPr>
          </w:pPr>
          <w:hyperlink w:anchor="_Toc1178971365">
            <w:r w:rsidR="65A3522B" w:rsidRPr="00943A4B">
              <w:rPr>
                <w:rStyle w:val="Hyperlink"/>
                <w:rFonts w:ascii="Montserrat" w:hAnsi="Montserrat"/>
                <w:noProof/>
              </w:rPr>
              <w:t>“Open Door” Days in Vocational Education and Training Centers in Ganja – Azerbaijan</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_Toc1178971365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8</w:t>
            </w:r>
            <w:r w:rsidRPr="00943A4B">
              <w:rPr>
                <w:rFonts w:ascii="Montserrat" w:hAnsi="Montserrat"/>
                <w:noProof/>
              </w:rPr>
              <w:fldChar w:fldCharType="end"/>
            </w:r>
          </w:hyperlink>
        </w:p>
        <w:p w14:paraId="15EC3E77" w14:textId="6D991893" w:rsidR="00C70EFB" w:rsidRPr="00943A4B" w:rsidRDefault="009B3ADA" w:rsidP="00B0201D">
          <w:pPr>
            <w:pStyle w:val="TOC2"/>
            <w:rPr>
              <w:rStyle w:val="Hyperlink"/>
              <w:rFonts w:ascii="Montserrat" w:hAnsi="Montserrat"/>
              <w:noProof/>
            </w:rPr>
          </w:pPr>
          <w:hyperlink w:anchor="_Toc296995575">
            <w:r w:rsidR="65A3522B" w:rsidRPr="00943A4B">
              <w:rPr>
                <w:rStyle w:val="Hyperlink"/>
                <w:rFonts w:ascii="Montserrat" w:hAnsi="Montserrat"/>
                <w:noProof/>
              </w:rPr>
              <w:t>Economic Development of Oni Municipality via Business Clusters – Georgia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_Toc296995575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10</w:t>
            </w:r>
            <w:r w:rsidRPr="00943A4B">
              <w:rPr>
                <w:rFonts w:ascii="Montserrat" w:hAnsi="Montserrat"/>
                <w:noProof/>
              </w:rPr>
              <w:fldChar w:fldCharType="end"/>
            </w:r>
          </w:hyperlink>
        </w:p>
        <w:p w14:paraId="23252902" w14:textId="23D985D2" w:rsidR="00C70EFB" w:rsidRPr="00943A4B" w:rsidRDefault="009B3ADA" w:rsidP="00B0201D">
          <w:pPr>
            <w:pStyle w:val="TOC2"/>
            <w:rPr>
              <w:rStyle w:val="Hyperlink"/>
              <w:rFonts w:ascii="Montserrat" w:hAnsi="Montserrat"/>
              <w:noProof/>
            </w:rPr>
          </w:pPr>
          <w:hyperlink w:anchor="_Toc823085307">
            <w:r w:rsidR="65A3522B" w:rsidRPr="00943A4B">
              <w:rPr>
                <w:rStyle w:val="Hyperlink"/>
                <w:rFonts w:ascii="Montserrat" w:hAnsi="Montserrat"/>
                <w:noProof/>
              </w:rPr>
              <w:t>Regional Development Project II in Imereti Region – Georgia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_Toc823085307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11</w:t>
            </w:r>
            <w:r w:rsidRPr="00943A4B">
              <w:rPr>
                <w:rFonts w:ascii="Montserrat" w:hAnsi="Montserrat"/>
                <w:noProof/>
              </w:rPr>
              <w:fldChar w:fldCharType="end"/>
            </w:r>
          </w:hyperlink>
        </w:p>
        <w:p w14:paraId="63A2FA08" w14:textId="010257D6" w:rsidR="00C70EFB" w:rsidRPr="00943A4B" w:rsidRDefault="009B3ADA" w:rsidP="00B0201D">
          <w:pPr>
            <w:pStyle w:val="TOC2"/>
            <w:rPr>
              <w:rStyle w:val="Hyperlink"/>
              <w:rFonts w:ascii="Montserrat" w:hAnsi="Montserrat"/>
              <w:noProof/>
            </w:rPr>
          </w:pPr>
          <w:hyperlink w:anchor="_Toc652428221">
            <w:r w:rsidR="65A3522B" w:rsidRPr="00943A4B">
              <w:rPr>
                <w:rStyle w:val="Hyperlink"/>
                <w:rFonts w:ascii="Montserrat" w:hAnsi="Montserrat"/>
                <w:noProof/>
              </w:rPr>
              <w:t>Mestia Tourism and Entrepreneur Development – Georgia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_Toc652428221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12</w:t>
            </w:r>
            <w:r w:rsidRPr="00943A4B">
              <w:rPr>
                <w:rFonts w:ascii="Montserrat" w:hAnsi="Montserrat"/>
                <w:noProof/>
              </w:rPr>
              <w:fldChar w:fldCharType="end"/>
            </w:r>
          </w:hyperlink>
        </w:p>
        <w:p w14:paraId="7E5EE99B" w14:textId="0C82E336" w:rsidR="00C70EFB" w:rsidRPr="00943A4B" w:rsidRDefault="009B3ADA" w:rsidP="00B0201D">
          <w:pPr>
            <w:pStyle w:val="TOC2"/>
            <w:rPr>
              <w:rStyle w:val="Hyperlink"/>
              <w:rFonts w:ascii="Montserrat" w:hAnsi="Montserrat"/>
              <w:noProof/>
            </w:rPr>
          </w:pPr>
          <w:hyperlink w:anchor="_Toc1293195531">
            <w:r w:rsidR="65A3522B" w:rsidRPr="00943A4B">
              <w:rPr>
                <w:rStyle w:val="Hyperlink"/>
                <w:rFonts w:ascii="Montserrat" w:hAnsi="Montserrat"/>
                <w:noProof/>
              </w:rPr>
              <w:t>Creating Better Life-Long Learning Opportunities through Local Partnerships – Georgia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_Toc1293195531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13</w:t>
            </w:r>
            <w:r w:rsidRPr="00943A4B">
              <w:rPr>
                <w:rFonts w:ascii="Montserrat" w:hAnsi="Montserrat"/>
                <w:noProof/>
              </w:rPr>
              <w:fldChar w:fldCharType="end"/>
            </w:r>
          </w:hyperlink>
        </w:p>
        <w:p w14:paraId="1A34E44F" w14:textId="5A82B439" w:rsidR="00C70EFB" w:rsidRPr="00943A4B" w:rsidRDefault="009B3ADA" w:rsidP="00B0201D">
          <w:pPr>
            <w:pStyle w:val="TOC2"/>
            <w:rPr>
              <w:rStyle w:val="Hyperlink"/>
              <w:rFonts w:ascii="Montserrat" w:hAnsi="Montserrat"/>
              <w:noProof/>
            </w:rPr>
          </w:pPr>
          <w:hyperlink w:anchor="_Toc397038685">
            <w:r w:rsidR="65A3522B" w:rsidRPr="00943A4B">
              <w:rPr>
                <w:rStyle w:val="Hyperlink"/>
                <w:rFonts w:ascii="Montserrat" w:hAnsi="Montserrat"/>
                <w:noProof/>
              </w:rPr>
              <w:t>Learn, Exercise, Achieve, Receive, Network for Employment (LEARN for Employment) – Georgia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_Toc397038685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14</w:t>
            </w:r>
            <w:r w:rsidRPr="00943A4B">
              <w:rPr>
                <w:rFonts w:ascii="Montserrat" w:hAnsi="Montserrat"/>
                <w:noProof/>
              </w:rPr>
              <w:fldChar w:fldCharType="end"/>
            </w:r>
          </w:hyperlink>
        </w:p>
        <w:p w14:paraId="7A276E0E" w14:textId="7D7B6F69" w:rsidR="00C70EFB" w:rsidRPr="00943A4B" w:rsidRDefault="009B3ADA" w:rsidP="00B0201D">
          <w:pPr>
            <w:pStyle w:val="TOC2"/>
            <w:rPr>
              <w:rStyle w:val="Hyperlink"/>
              <w:rFonts w:ascii="Montserrat" w:hAnsi="Montserrat"/>
              <w:noProof/>
            </w:rPr>
          </w:pPr>
          <w:hyperlink w:anchor="_Toc1885945094">
            <w:r w:rsidR="65A3522B" w:rsidRPr="00943A4B">
              <w:rPr>
                <w:rStyle w:val="Hyperlink"/>
                <w:rFonts w:ascii="Montserrat" w:hAnsi="Montserrat"/>
                <w:noProof/>
              </w:rPr>
              <w:t>Startup City Cahul – Moldova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_Toc1885945094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15</w:t>
            </w:r>
            <w:r w:rsidRPr="00943A4B">
              <w:rPr>
                <w:rFonts w:ascii="Montserrat" w:hAnsi="Montserrat"/>
                <w:noProof/>
              </w:rPr>
              <w:fldChar w:fldCharType="end"/>
            </w:r>
          </w:hyperlink>
        </w:p>
        <w:p w14:paraId="55B61A9A" w14:textId="31387088" w:rsidR="00C70EFB" w:rsidRPr="00943A4B" w:rsidRDefault="009B3ADA" w:rsidP="00B0201D">
          <w:pPr>
            <w:pStyle w:val="TOC2"/>
            <w:rPr>
              <w:rStyle w:val="Hyperlink"/>
              <w:rFonts w:ascii="Montserrat" w:hAnsi="Montserrat"/>
              <w:noProof/>
            </w:rPr>
          </w:pPr>
          <w:hyperlink w:anchor="_Toc1935059257">
            <w:r w:rsidR="65A3522B" w:rsidRPr="00943A4B">
              <w:rPr>
                <w:rStyle w:val="Hyperlink"/>
                <w:rFonts w:ascii="Montserrat" w:hAnsi="Montserrat"/>
                <w:noProof/>
              </w:rPr>
              <w:t>Towards a more entrepreneurial Derry~Londonderry – United Kingdom</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_Toc1935059257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17</w:t>
            </w:r>
            <w:r w:rsidRPr="00943A4B">
              <w:rPr>
                <w:rFonts w:ascii="Montserrat" w:hAnsi="Montserrat"/>
                <w:noProof/>
              </w:rPr>
              <w:fldChar w:fldCharType="end"/>
            </w:r>
          </w:hyperlink>
        </w:p>
        <w:p w14:paraId="4627682D" w14:textId="40D170C3" w:rsidR="00C70EFB" w:rsidRPr="00943A4B" w:rsidRDefault="009B3ADA" w:rsidP="00B0201D">
          <w:pPr>
            <w:pStyle w:val="TOC2"/>
            <w:rPr>
              <w:rStyle w:val="Hyperlink"/>
              <w:rFonts w:ascii="Montserrat" w:hAnsi="Montserrat"/>
              <w:noProof/>
            </w:rPr>
          </w:pPr>
          <w:hyperlink w:anchor="_Toc1086765977">
            <w:r w:rsidR="65A3522B" w:rsidRPr="00943A4B">
              <w:rPr>
                <w:rStyle w:val="Hyperlink"/>
                <w:rFonts w:ascii="Montserrat" w:hAnsi="Montserrat"/>
                <w:noProof/>
              </w:rPr>
              <w:t>Land Registration and Property Valuation Project – Moldova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_Toc1086765977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19</w:t>
            </w:r>
            <w:r w:rsidRPr="00943A4B">
              <w:rPr>
                <w:rFonts w:ascii="Montserrat" w:hAnsi="Montserrat"/>
                <w:noProof/>
              </w:rPr>
              <w:fldChar w:fldCharType="end"/>
            </w:r>
          </w:hyperlink>
        </w:p>
        <w:p w14:paraId="70D46534" w14:textId="4D5EB1D2" w:rsidR="00C70EFB" w:rsidRPr="00943A4B" w:rsidRDefault="009B3ADA" w:rsidP="00B0201D">
          <w:pPr>
            <w:pStyle w:val="TOC2"/>
            <w:rPr>
              <w:rStyle w:val="Hyperlink"/>
              <w:rFonts w:ascii="Montserrat" w:hAnsi="Montserrat"/>
              <w:noProof/>
            </w:rPr>
          </w:pPr>
          <w:hyperlink w:anchor="_Toc1983328440">
            <w:r w:rsidR="65A3522B" w:rsidRPr="00943A4B">
              <w:rPr>
                <w:rStyle w:val="Hyperlink"/>
                <w:rFonts w:ascii="Montserrat" w:hAnsi="Montserrat"/>
                <w:noProof/>
              </w:rPr>
              <w:t>Partnership for the Baryczy Valley - Poland</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_Toc1983328440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20</w:t>
            </w:r>
            <w:r w:rsidRPr="00943A4B">
              <w:rPr>
                <w:rFonts w:ascii="Montserrat" w:hAnsi="Montserrat"/>
                <w:noProof/>
              </w:rPr>
              <w:fldChar w:fldCharType="end"/>
            </w:r>
          </w:hyperlink>
        </w:p>
        <w:p w14:paraId="1F3B7A72" w14:textId="46299D7A" w:rsidR="00C70EFB" w:rsidRPr="00943A4B" w:rsidRDefault="009B3ADA" w:rsidP="00B0201D">
          <w:pPr>
            <w:pStyle w:val="TOC2"/>
            <w:rPr>
              <w:rStyle w:val="Hyperlink"/>
              <w:rFonts w:ascii="Montserrat" w:hAnsi="Montserrat"/>
              <w:noProof/>
            </w:rPr>
          </w:pPr>
          <w:hyperlink w:anchor="_Toc2007690737">
            <w:r w:rsidR="65A3522B" w:rsidRPr="00943A4B">
              <w:rPr>
                <w:rStyle w:val="Hyperlink"/>
                <w:rFonts w:ascii="Montserrat" w:hAnsi="Montserrat"/>
                <w:noProof/>
              </w:rPr>
              <w:t>Applying City Marketing for Sustainable Development in Small Cities – Ukraine</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_Toc2007690737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22</w:t>
            </w:r>
            <w:r w:rsidRPr="00943A4B">
              <w:rPr>
                <w:rFonts w:ascii="Montserrat" w:hAnsi="Montserrat"/>
                <w:noProof/>
              </w:rPr>
              <w:fldChar w:fldCharType="end"/>
            </w:r>
          </w:hyperlink>
        </w:p>
        <w:p w14:paraId="47D5394F" w14:textId="09175DA5" w:rsidR="00C70EFB" w:rsidRPr="00943A4B" w:rsidRDefault="009B3ADA" w:rsidP="00940EC6">
          <w:pPr>
            <w:pStyle w:val="TOC1"/>
            <w:rPr>
              <w:rStyle w:val="Hyperlink"/>
              <w:rFonts w:ascii="Montserrat" w:hAnsi="Montserrat"/>
              <w:bCs w:val="0"/>
            </w:rPr>
          </w:pPr>
          <w:hyperlink w:anchor="_Toc741043403">
            <w:r w:rsidR="65A3522B" w:rsidRPr="00943A4B">
              <w:rPr>
                <w:rStyle w:val="Hyperlink"/>
                <w:rFonts w:ascii="Montserrat" w:hAnsi="Montserrat"/>
                <w:bCs w:val="0"/>
              </w:rPr>
              <w:t>GREEN TRANSITION &amp; ENERGY EFFICIENCY</w:t>
            </w:r>
            <w:r w:rsidRPr="00943A4B">
              <w:rPr>
                <w:rFonts w:ascii="Montserrat" w:hAnsi="Montserrat"/>
              </w:rPr>
              <w:tab/>
            </w:r>
            <w:r w:rsidRPr="00943A4B">
              <w:rPr>
                <w:rFonts w:ascii="Montserrat" w:hAnsi="Montserrat"/>
              </w:rPr>
              <w:fldChar w:fldCharType="begin"/>
            </w:r>
            <w:r w:rsidRPr="00943A4B">
              <w:rPr>
                <w:rFonts w:ascii="Montserrat" w:hAnsi="Montserrat"/>
              </w:rPr>
              <w:instrText>PAGEREF _Toc741043403 \h</w:instrText>
            </w:r>
            <w:r w:rsidRPr="00943A4B">
              <w:rPr>
                <w:rFonts w:ascii="Montserrat" w:hAnsi="Montserrat"/>
              </w:rPr>
            </w:r>
            <w:r w:rsidRPr="00943A4B">
              <w:rPr>
                <w:rFonts w:ascii="Montserrat" w:hAnsi="Montserrat"/>
              </w:rPr>
              <w:fldChar w:fldCharType="separate"/>
            </w:r>
            <w:r w:rsidR="00A23F6B" w:rsidRPr="00943A4B">
              <w:rPr>
                <w:rFonts w:ascii="Montserrat" w:hAnsi="Montserrat"/>
              </w:rPr>
              <w:t>24</w:t>
            </w:r>
            <w:r w:rsidRPr="00943A4B">
              <w:rPr>
                <w:rFonts w:ascii="Montserrat" w:hAnsi="Montserrat"/>
              </w:rPr>
              <w:fldChar w:fldCharType="end"/>
            </w:r>
          </w:hyperlink>
        </w:p>
        <w:p w14:paraId="5A0479FE" w14:textId="4C8E10EA" w:rsidR="00C70EFB" w:rsidRPr="00943A4B" w:rsidRDefault="009B3ADA" w:rsidP="00B0201D">
          <w:pPr>
            <w:pStyle w:val="TOC2"/>
            <w:rPr>
              <w:rStyle w:val="Hyperlink"/>
              <w:rFonts w:ascii="Montserrat" w:hAnsi="Montserrat"/>
              <w:noProof/>
            </w:rPr>
          </w:pPr>
          <w:hyperlink w:anchor="_Toc784946900">
            <w:r w:rsidR="65A3522B" w:rsidRPr="00943A4B">
              <w:rPr>
                <w:rStyle w:val="Hyperlink"/>
                <w:rFonts w:ascii="Montserrat" w:hAnsi="Montserrat"/>
                <w:noProof/>
              </w:rPr>
              <w:t>Assisted Natural Forest Regeneration on Degraded Lands – Albania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_Toc784946900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25</w:t>
            </w:r>
            <w:r w:rsidRPr="00943A4B">
              <w:rPr>
                <w:rFonts w:ascii="Montserrat" w:hAnsi="Montserrat"/>
                <w:noProof/>
              </w:rPr>
              <w:fldChar w:fldCharType="end"/>
            </w:r>
          </w:hyperlink>
        </w:p>
        <w:p w14:paraId="78C8ED7F" w14:textId="03A95FA8" w:rsidR="00C70EFB" w:rsidRPr="00943A4B" w:rsidRDefault="009B3ADA" w:rsidP="00B0201D">
          <w:pPr>
            <w:pStyle w:val="TOC2"/>
            <w:rPr>
              <w:rStyle w:val="Hyperlink"/>
              <w:rFonts w:ascii="Montserrat" w:hAnsi="Montserrat"/>
              <w:noProof/>
            </w:rPr>
          </w:pPr>
          <w:hyperlink w:anchor="_Toc1345235983">
            <w:r w:rsidR="65A3522B" w:rsidRPr="00943A4B">
              <w:rPr>
                <w:rStyle w:val="Hyperlink"/>
                <w:rFonts w:ascii="Montserrat" w:hAnsi="Montserrat"/>
                <w:noProof/>
              </w:rPr>
              <w:t>A Green Blueprint for Adaptation and Rural Growth in Lori and Syunik - Armenia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_Toc1345235983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26</w:t>
            </w:r>
            <w:r w:rsidRPr="00943A4B">
              <w:rPr>
                <w:rFonts w:ascii="Montserrat" w:hAnsi="Montserrat"/>
                <w:noProof/>
              </w:rPr>
              <w:fldChar w:fldCharType="end"/>
            </w:r>
          </w:hyperlink>
        </w:p>
        <w:p w14:paraId="4F4C1460" w14:textId="6480610B" w:rsidR="00C70EFB" w:rsidRPr="00943A4B" w:rsidRDefault="009B3ADA" w:rsidP="00B0201D">
          <w:pPr>
            <w:pStyle w:val="TOC2"/>
            <w:rPr>
              <w:rStyle w:val="Hyperlink"/>
              <w:rFonts w:ascii="Montserrat" w:hAnsi="Montserrat"/>
              <w:noProof/>
            </w:rPr>
          </w:pPr>
          <w:hyperlink w:anchor="_Toc919159021">
            <w:r w:rsidR="65A3522B" w:rsidRPr="00943A4B">
              <w:rPr>
                <w:rStyle w:val="Hyperlink"/>
                <w:rFonts w:ascii="Montserrat" w:hAnsi="Montserrat"/>
                <w:noProof/>
              </w:rPr>
              <w:t>Fostering Biomass Production for Sustainable Heating in Georgia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_Toc919159021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28</w:t>
            </w:r>
            <w:r w:rsidRPr="00943A4B">
              <w:rPr>
                <w:rFonts w:ascii="Montserrat" w:hAnsi="Montserrat"/>
                <w:noProof/>
              </w:rPr>
              <w:fldChar w:fldCharType="end"/>
            </w:r>
          </w:hyperlink>
        </w:p>
        <w:p w14:paraId="34B68ECD" w14:textId="284501E7" w:rsidR="00C70EFB" w:rsidRPr="00943A4B" w:rsidRDefault="009B3ADA" w:rsidP="00B0201D">
          <w:pPr>
            <w:pStyle w:val="TOC2"/>
            <w:tabs>
              <w:tab w:val="right" w:pos="9360"/>
            </w:tabs>
            <w:rPr>
              <w:rStyle w:val="Hyperlink"/>
              <w:rFonts w:ascii="Montserrat" w:hAnsi="Montserrat"/>
              <w:noProof/>
            </w:rPr>
          </w:pPr>
          <w:hyperlink w:anchor="_Toc1729012106">
            <w:r w:rsidR="65A3522B" w:rsidRPr="00943A4B">
              <w:rPr>
                <w:rStyle w:val="Hyperlink"/>
                <w:rFonts w:ascii="Montserrat" w:hAnsi="Montserrat"/>
                <w:noProof/>
              </w:rPr>
              <w:t xml:space="preserve">Green Guria: Supporting Local Democracy and Rural Development for Inclusive and Resilient Green </w:t>
            </w:r>
            <w:r w:rsidR="65A3522B" w:rsidRPr="00943A4B">
              <w:rPr>
                <w:rStyle w:val="Hyperlink"/>
                <w:rFonts w:ascii="Montserrat" w:hAnsi="Montserrat" w:cs="Arial (Body CS)"/>
                <w:noProof/>
                <w:sz w:val="20"/>
                <w:u w:val="none"/>
              </w:rPr>
              <w:t>Growth</w:t>
            </w:r>
            <w:r w:rsidR="65A3522B" w:rsidRPr="00943A4B">
              <w:rPr>
                <w:rStyle w:val="Hyperlink"/>
                <w:rFonts w:ascii="Montserrat" w:hAnsi="Montserrat"/>
                <w:noProof/>
              </w:rPr>
              <w:t xml:space="preserve"> - Georgia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_Toc1729012106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29</w:t>
            </w:r>
            <w:r w:rsidRPr="00943A4B">
              <w:rPr>
                <w:rFonts w:ascii="Montserrat" w:hAnsi="Montserrat"/>
                <w:noProof/>
              </w:rPr>
              <w:fldChar w:fldCharType="end"/>
            </w:r>
          </w:hyperlink>
        </w:p>
        <w:p w14:paraId="5A9125D6" w14:textId="534DE70E" w:rsidR="00C70EFB" w:rsidRPr="00943A4B" w:rsidRDefault="009B3ADA" w:rsidP="00B0201D">
          <w:pPr>
            <w:pStyle w:val="TOC2"/>
            <w:rPr>
              <w:rStyle w:val="Hyperlink"/>
              <w:rFonts w:ascii="Montserrat" w:hAnsi="Montserrat"/>
              <w:noProof/>
            </w:rPr>
          </w:pPr>
          <w:hyperlink w:anchor="_Toc2076268741">
            <w:r w:rsidR="65A3522B" w:rsidRPr="00943A4B">
              <w:rPr>
                <w:rStyle w:val="Hyperlink"/>
                <w:rFonts w:ascii="Montserrat" w:hAnsi="Montserrat"/>
                <w:noProof/>
              </w:rPr>
              <w:t>Programme for Energy Efficiency in Public Buildings – Georgia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 xml:space="preserve">PAGEREF </w:instrText>
            </w:r>
            <w:r w:rsidRPr="00943A4B">
              <w:rPr>
                <w:rFonts w:ascii="Montserrat" w:hAnsi="Montserrat"/>
                <w:noProof/>
              </w:rPr>
              <w:instrText>_Toc2076268741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31</w:t>
            </w:r>
            <w:r w:rsidRPr="00943A4B">
              <w:rPr>
                <w:rFonts w:ascii="Montserrat" w:hAnsi="Montserrat"/>
                <w:noProof/>
              </w:rPr>
              <w:fldChar w:fldCharType="end"/>
            </w:r>
          </w:hyperlink>
        </w:p>
        <w:p w14:paraId="0D657B01" w14:textId="7010F2CC" w:rsidR="00C70EFB" w:rsidRPr="00943A4B" w:rsidRDefault="009B3ADA" w:rsidP="00B0201D">
          <w:pPr>
            <w:pStyle w:val="TOC2"/>
            <w:rPr>
              <w:rStyle w:val="Hyperlink"/>
              <w:rFonts w:ascii="Montserrat" w:hAnsi="Montserrat"/>
              <w:noProof/>
            </w:rPr>
          </w:pPr>
          <w:hyperlink w:anchor="_Toc492770814">
            <w:r w:rsidR="65A3522B" w:rsidRPr="00943A4B">
              <w:rPr>
                <w:rStyle w:val="Hyperlink"/>
                <w:rFonts w:ascii="Montserrat" w:hAnsi="Montserrat"/>
                <w:noProof/>
              </w:rPr>
              <w:t>Small Hydropower Plant in Akhmeta, Georgia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_Toc492770814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32</w:t>
            </w:r>
            <w:r w:rsidRPr="00943A4B">
              <w:rPr>
                <w:rFonts w:ascii="Montserrat" w:hAnsi="Montserrat"/>
                <w:noProof/>
              </w:rPr>
              <w:fldChar w:fldCharType="end"/>
            </w:r>
          </w:hyperlink>
        </w:p>
        <w:p w14:paraId="092C9D4C" w14:textId="7C7D3E3E" w:rsidR="00C70EFB" w:rsidRPr="00943A4B" w:rsidRDefault="009B3ADA" w:rsidP="00B0201D">
          <w:pPr>
            <w:pStyle w:val="TOC2"/>
            <w:rPr>
              <w:rStyle w:val="Hyperlink"/>
              <w:rFonts w:ascii="Montserrat" w:hAnsi="Montserrat"/>
              <w:noProof/>
            </w:rPr>
          </w:pPr>
          <w:hyperlink w:anchor="_Toc405320756">
            <w:r w:rsidR="65A3522B" w:rsidRPr="00943A4B">
              <w:rPr>
                <w:rStyle w:val="Hyperlink"/>
                <w:rFonts w:ascii="Montserrat" w:hAnsi="Montserrat"/>
                <w:noProof/>
              </w:rPr>
              <w:t>Belvedere SPA - Landfill Energy Plant – Italy</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_Toc405320756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34</w:t>
            </w:r>
            <w:r w:rsidRPr="00943A4B">
              <w:rPr>
                <w:rFonts w:ascii="Montserrat" w:hAnsi="Montserrat"/>
                <w:noProof/>
              </w:rPr>
              <w:fldChar w:fldCharType="end"/>
            </w:r>
          </w:hyperlink>
        </w:p>
        <w:p w14:paraId="0F9B2E7A" w14:textId="3611BB7F" w:rsidR="00C70EFB" w:rsidRPr="00943A4B" w:rsidRDefault="009B3ADA" w:rsidP="00B0201D">
          <w:pPr>
            <w:pStyle w:val="TOC2"/>
            <w:rPr>
              <w:rStyle w:val="Hyperlink"/>
              <w:rFonts w:ascii="Montserrat" w:hAnsi="Montserrat"/>
              <w:noProof/>
            </w:rPr>
          </w:pPr>
          <w:hyperlink w:anchor="_Toc1108219491">
            <w:r w:rsidR="65A3522B" w:rsidRPr="00943A4B">
              <w:rPr>
                <w:rStyle w:val="Hyperlink"/>
                <w:rFonts w:ascii="Montserrat" w:hAnsi="Montserrat"/>
                <w:noProof/>
              </w:rPr>
              <w:t>Empowering Moldova's Energy Security</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_Toc1108219491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35</w:t>
            </w:r>
            <w:r w:rsidRPr="00943A4B">
              <w:rPr>
                <w:rFonts w:ascii="Montserrat" w:hAnsi="Montserrat"/>
                <w:noProof/>
              </w:rPr>
              <w:fldChar w:fldCharType="end"/>
            </w:r>
          </w:hyperlink>
        </w:p>
        <w:p w14:paraId="4F52A4D5" w14:textId="3FFCE5F1" w:rsidR="00C70EFB" w:rsidRPr="00943A4B" w:rsidRDefault="009B3ADA" w:rsidP="00B0201D">
          <w:pPr>
            <w:pStyle w:val="TOC2"/>
            <w:rPr>
              <w:rStyle w:val="Hyperlink"/>
              <w:rFonts w:ascii="Montserrat" w:hAnsi="Montserrat"/>
              <w:noProof/>
            </w:rPr>
          </w:pPr>
          <w:hyperlink w:anchor="_Toc1759614414">
            <w:r w:rsidR="65A3522B" w:rsidRPr="00943A4B">
              <w:rPr>
                <w:rStyle w:val="Hyperlink"/>
                <w:rFonts w:ascii="Montserrat" w:hAnsi="Montserrat"/>
                <w:noProof/>
              </w:rPr>
              <w:t>Chisinau River Bic Rehabilitation and Flood Protection – Moldova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_Toc1759614414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36</w:t>
            </w:r>
            <w:r w:rsidRPr="00943A4B">
              <w:rPr>
                <w:rFonts w:ascii="Montserrat" w:hAnsi="Montserrat"/>
                <w:noProof/>
              </w:rPr>
              <w:fldChar w:fldCharType="end"/>
            </w:r>
          </w:hyperlink>
        </w:p>
        <w:p w14:paraId="308A6728" w14:textId="0F1C0B66" w:rsidR="00C70EFB" w:rsidRPr="00943A4B" w:rsidRDefault="009B3ADA" w:rsidP="00B0201D">
          <w:pPr>
            <w:pStyle w:val="TOC2"/>
            <w:rPr>
              <w:rStyle w:val="Hyperlink"/>
              <w:rFonts w:ascii="Montserrat" w:hAnsi="Montserrat"/>
              <w:noProof/>
            </w:rPr>
          </w:pPr>
          <w:hyperlink w:anchor="_Toc1225665370">
            <w:r w:rsidR="65A3522B" w:rsidRPr="00943A4B">
              <w:rPr>
                <w:rStyle w:val="Hyperlink"/>
                <w:rFonts w:ascii="Montserrat" w:hAnsi="Montserrat"/>
                <w:noProof/>
              </w:rPr>
              <w:t>Oban Local Energy Plan – Scotland</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_Toc1225665370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37</w:t>
            </w:r>
            <w:r w:rsidRPr="00943A4B">
              <w:rPr>
                <w:rFonts w:ascii="Montserrat" w:hAnsi="Montserrat"/>
                <w:noProof/>
              </w:rPr>
              <w:fldChar w:fldCharType="end"/>
            </w:r>
          </w:hyperlink>
        </w:p>
        <w:p w14:paraId="48A432F6" w14:textId="62DFD62E" w:rsidR="00C70EFB" w:rsidRPr="00943A4B" w:rsidRDefault="009B3ADA" w:rsidP="00B0201D">
          <w:pPr>
            <w:pStyle w:val="TOC2"/>
            <w:rPr>
              <w:rStyle w:val="Hyperlink"/>
              <w:rFonts w:ascii="Montserrat" w:hAnsi="Montserrat"/>
              <w:noProof/>
            </w:rPr>
          </w:pPr>
          <w:hyperlink w:anchor="_Toc2001030531">
            <w:r w:rsidR="65A3522B" w:rsidRPr="00943A4B">
              <w:rPr>
                <w:rStyle w:val="Hyperlink"/>
                <w:rFonts w:ascii="Montserrat" w:hAnsi="Montserrat"/>
                <w:noProof/>
              </w:rPr>
              <w:t>Redefining Procurement Conditions - Landcom Sydney</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_Toc2001030531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38</w:t>
            </w:r>
            <w:r w:rsidRPr="00943A4B">
              <w:rPr>
                <w:rFonts w:ascii="Montserrat" w:hAnsi="Montserrat"/>
                <w:noProof/>
              </w:rPr>
              <w:fldChar w:fldCharType="end"/>
            </w:r>
          </w:hyperlink>
        </w:p>
        <w:p w14:paraId="5E43E181" w14:textId="6CDA37E9" w:rsidR="00C70EFB" w:rsidRPr="00943A4B" w:rsidRDefault="009B3ADA" w:rsidP="00B0201D">
          <w:pPr>
            <w:pStyle w:val="TOC2"/>
            <w:rPr>
              <w:rStyle w:val="Hyperlink"/>
              <w:rFonts w:ascii="Montserrat" w:hAnsi="Montserrat"/>
              <w:noProof/>
            </w:rPr>
          </w:pPr>
          <w:hyperlink w:anchor="_Toc1990731018">
            <w:r w:rsidR="65A3522B" w:rsidRPr="00943A4B">
              <w:rPr>
                <w:rStyle w:val="Hyperlink"/>
                <w:rFonts w:ascii="Montserrat" w:hAnsi="Montserrat"/>
                <w:noProof/>
              </w:rPr>
              <w:t>Revitalizing Energy Efficiency in a Ukrainian Multifamily Apartment Building</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_Toc1990731018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40</w:t>
            </w:r>
            <w:r w:rsidRPr="00943A4B">
              <w:rPr>
                <w:rFonts w:ascii="Montserrat" w:hAnsi="Montserrat"/>
                <w:noProof/>
              </w:rPr>
              <w:fldChar w:fldCharType="end"/>
            </w:r>
          </w:hyperlink>
        </w:p>
        <w:p w14:paraId="6D2EFF68" w14:textId="2E95BD61" w:rsidR="00C70EFB" w:rsidRPr="00943A4B" w:rsidRDefault="009B3ADA" w:rsidP="00940EC6">
          <w:pPr>
            <w:pStyle w:val="TOC1"/>
            <w:rPr>
              <w:rStyle w:val="Hyperlink"/>
              <w:rFonts w:ascii="Montserrat" w:hAnsi="Montserrat"/>
            </w:rPr>
          </w:pPr>
          <w:hyperlink w:anchor="_Toc796052718">
            <w:r w:rsidR="65A3522B" w:rsidRPr="00943A4B">
              <w:rPr>
                <w:rStyle w:val="Hyperlink"/>
                <w:rFonts w:ascii="Montserrat" w:hAnsi="Montserrat"/>
              </w:rPr>
              <w:t>PARTICIPATORY PLANNING</w:t>
            </w:r>
            <w:r w:rsidRPr="00943A4B">
              <w:rPr>
                <w:rFonts w:ascii="Montserrat" w:hAnsi="Montserrat"/>
              </w:rPr>
              <w:tab/>
            </w:r>
            <w:r w:rsidRPr="00943A4B">
              <w:rPr>
                <w:rFonts w:ascii="Montserrat" w:hAnsi="Montserrat"/>
              </w:rPr>
              <w:fldChar w:fldCharType="begin"/>
            </w:r>
            <w:r w:rsidRPr="00943A4B">
              <w:rPr>
                <w:rFonts w:ascii="Montserrat" w:hAnsi="Montserrat"/>
              </w:rPr>
              <w:instrText>PAGEREF _Toc796052718 \h</w:instrText>
            </w:r>
            <w:r w:rsidRPr="00943A4B">
              <w:rPr>
                <w:rFonts w:ascii="Montserrat" w:hAnsi="Montserrat"/>
              </w:rPr>
            </w:r>
            <w:r w:rsidRPr="00943A4B">
              <w:rPr>
                <w:rFonts w:ascii="Montserrat" w:hAnsi="Montserrat"/>
              </w:rPr>
              <w:fldChar w:fldCharType="separate"/>
            </w:r>
            <w:r w:rsidR="00A23F6B" w:rsidRPr="00943A4B">
              <w:rPr>
                <w:rFonts w:ascii="Montserrat" w:hAnsi="Montserrat"/>
              </w:rPr>
              <w:t>42</w:t>
            </w:r>
            <w:r w:rsidRPr="00943A4B">
              <w:rPr>
                <w:rFonts w:ascii="Montserrat" w:hAnsi="Montserrat"/>
              </w:rPr>
              <w:fldChar w:fldCharType="end"/>
            </w:r>
          </w:hyperlink>
        </w:p>
        <w:p w14:paraId="3F09280D" w14:textId="26FD5661" w:rsidR="00C70EFB" w:rsidRPr="00943A4B" w:rsidRDefault="009B3ADA" w:rsidP="00B0201D">
          <w:pPr>
            <w:pStyle w:val="TOC2"/>
            <w:rPr>
              <w:rStyle w:val="Hyperlink"/>
              <w:rFonts w:ascii="Montserrat" w:hAnsi="Montserrat"/>
              <w:noProof/>
            </w:rPr>
          </w:pPr>
          <w:hyperlink w:anchor="_Toc1183184693">
            <w:r w:rsidR="65A3522B" w:rsidRPr="00943A4B">
              <w:rPr>
                <w:rStyle w:val="Hyperlink"/>
                <w:rFonts w:ascii="Montserrat" w:hAnsi="Montserrat"/>
                <w:noProof/>
              </w:rPr>
              <w:t>Unleashing Stepanavan’s Potential: A Dynamic Playbook for Social Innovation</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_Toc1183184693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43</w:t>
            </w:r>
            <w:r w:rsidRPr="00943A4B">
              <w:rPr>
                <w:rFonts w:ascii="Montserrat" w:hAnsi="Montserrat"/>
                <w:noProof/>
              </w:rPr>
              <w:fldChar w:fldCharType="end"/>
            </w:r>
          </w:hyperlink>
        </w:p>
        <w:p w14:paraId="5D524A85" w14:textId="53213930" w:rsidR="00C70EFB" w:rsidRPr="00943A4B" w:rsidRDefault="009B3ADA" w:rsidP="00B0201D">
          <w:pPr>
            <w:pStyle w:val="TOC2"/>
            <w:rPr>
              <w:rStyle w:val="Hyperlink"/>
              <w:rFonts w:ascii="Montserrat" w:hAnsi="Montserrat"/>
              <w:noProof/>
            </w:rPr>
          </w:pPr>
          <w:hyperlink w:anchor="_Toc86655615">
            <w:r w:rsidR="65A3522B" w:rsidRPr="00943A4B">
              <w:rPr>
                <w:rStyle w:val="Hyperlink"/>
                <w:rFonts w:ascii="Montserrat" w:hAnsi="Montserrat"/>
                <w:noProof/>
              </w:rPr>
              <w:t>Futureproofing North Macedonia Through Strategic Foresight</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_Toc86655615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46</w:t>
            </w:r>
            <w:r w:rsidRPr="00943A4B">
              <w:rPr>
                <w:rFonts w:ascii="Montserrat" w:hAnsi="Montserrat"/>
                <w:noProof/>
              </w:rPr>
              <w:fldChar w:fldCharType="end"/>
            </w:r>
          </w:hyperlink>
        </w:p>
        <w:p w14:paraId="3901BB51" w14:textId="4017BF5A" w:rsidR="00C70EFB" w:rsidRPr="00943A4B" w:rsidRDefault="009B3ADA" w:rsidP="00B0201D">
          <w:pPr>
            <w:pStyle w:val="TOC2"/>
            <w:rPr>
              <w:rStyle w:val="Hyperlink"/>
              <w:rFonts w:ascii="Montserrat" w:hAnsi="Montserrat"/>
              <w:noProof/>
            </w:rPr>
          </w:pPr>
          <w:hyperlink w:anchor="_Toc1472321738">
            <w:r w:rsidR="65A3522B" w:rsidRPr="00943A4B">
              <w:rPr>
                <w:rStyle w:val="Hyperlink"/>
                <w:rFonts w:ascii="Montserrat" w:hAnsi="Montserrat"/>
                <w:noProof/>
              </w:rPr>
              <w:t>Ethnography Unlocks Circular Economy Insights: A Case Study from Pasig City, Philippines</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_Toc1472321738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48</w:t>
            </w:r>
            <w:r w:rsidRPr="00943A4B">
              <w:rPr>
                <w:rFonts w:ascii="Montserrat" w:hAnsi="Montserrat"/>
                <w:noProof/>
              </w:rPr>
              <w:fldChar w:fldCharType="end"/>
            </w:r>
          </w:hyperlink>
        </w:p>
        <w:p w14:paraId="127BD497" w14:textId="35EE07A9" w:rsidR="00C70EFB" w:rsidRPr="00943A4B" w:rsidRDefault="009B3ADA" w:rsidP="00B0201D">
          <w:pPr>
            <w:pStyle w:val="TOC2"/>
            <w:rPr>
              <w:rStyle w:val="Hyperlink"/>
              <w:rFonts w:ascii="Montserrat" w:hAnsi="Montserrat"/>
              <w:noProof/>
            </w:rPr>
          </w:pPr>
          <w:hyperlink w:anchor="_Toc1719971749">
            <w:r w:rsidR="65A3522B" w:rsidRPr="00943A4B">
              <w:rPr>
                <w:rStyle w:val="Hyperlink"/>
                <w:rFonts w:ascii="Montserrat" w:hAnsi="Montserrat"/>
                <w:noProof/>
              </w:rPr>
              <w:t>Tallinn, Estonia—A Model for Citizen-Centric Urban Planning</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_Toc1719971749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50</w:t>
            </w:r>
            <w:r w:rsidRPr="00943A4B">
              <w:rPr>
                <w:rFonts w:ascii="Montserrat" w:hAnsi="Montserrat"/>
                <w:noProof/>
              </w:rPr>
              <w:fldChar w:fldCharType="end"/>
            </w:r>
          </w:hyperlink>
        </w:p>
        <w:p w14:paraId="3397673E" w14:textId="6E51CBBC" w:rsidR="00C70EFB" w:rsidRPr="00943A4B" w:rsidRDefault="009B3ADA" w:rsidP="00940EC6">
          <w:pPr>
            <w:pStyle w:val="TOC1"/>
            <w:rPr>
              <w:rStyle w:val="Hyperlink"/>
              <w:rFonts w:ascii="Montserrat" w:hAnsi="Montserrat"/>
            </w:rPr>
          </w:pPr>
          <w:hyperlink w:anchor="_Toc1723373242">
            <w:r w:rsidR="65A3522B" w:rsidRPr="00943A4B">
              <w:rPr>
                <w:rStyle w:val="Hyperlink"/>
                <w:rFonts w:ascii="Montserrat" w:hAnsi="Montserrat"/>
              </w:rPr>
              <w:t>TECHNOLOGY &amp; URBAN MOBILITY</w:t>
            </w:r>
            <w:r w:rsidRPr="00943A4B">
              <w:rPr>
                <w:rFonts w:ascii="Montserrat" w:hAnsi="Montserrat"/>
              </w:rPr>
              <w:tab/>
            </w:r>
            <w:r w:rsidRPr="00943A4B">
              <w:rPr>
                <w:rFonts w:ascii="Montserrat" w:hAnsi="Montserrat"/>
              </w:rPr>
              <w:fldChar w:fldCharType="begin"/>
            </w:r>
            <w:r w:rsidRPr="00943A4B">
              <w:rPr>
                <w:rFonts w:ascii="Montserrat" w:hAnsi="Montserrat"/>
              </w:rPr>
              <w:instrText>PAGEREF _Toc1723373242 \h</w:instrText>
            </w:r>
            <w:r w:rsidRPr="00943A4B">
              <w:rPr>
                <w:rFonts w:ascii="Montserrat" w:hAnsi="Montserrat"/>
              </w:rPr>
            </w:r>
            <w:r w:rsidRPr="00943A4B">
              <w:rPr>
                <w:rFonts w:ascii="Montserrat" w:hAnsi="Montserrat"/>
              </w:rPr>
              <w:fldChar w:fldCharType="separate"/>
            </w:r>
            <w:r w:rsidR="00A23F6B" w:rsidRPr="00943A4B">
              <w:rPr>
                <w:rFonts w:ascii="Montserrat" w:hAnsi="Montserrat"/>
              </w:rPr>
              <w:t>52</w:t>
            </w:r>
            <w:r w:rsidRPr="00943A4B">
              <w:rPr>
                <w:rFonts w:ascii="Montserrat" w:hAnsi="Montserrat"/>
              </w:rPr>
              <w:fldChar w:fldCharType="end"/>
            </w:r>
          </w:hyperlink>
        </w:p>
        <w:p w14:paraId="52608CD0" w14:textId="09055E16" w:rsidR="00C70EFB" w:rsidRPr="00943A4B" w:rsidRDefault="009B3ADA" w:rsidP="00B0201D">
          <w:pPr>
            <w:pStyle w:val="TOC2"/>
            <w:rPr>
              <w:rStyle w:val="Hyperlink"/>
              <w:rFonts w:ascii="Montserrat" w:hAnsi="Montserrat"/>
              <w:noProof/>
            </w:rPr>
          </w:pPr>
          <w:hyperlink w:anchor="_Toc608827923">
            <w:r w:rsidR="65A3522B" w:rsidRPr="00943A4B">
              <w:rPr>
                <w:rStyle w:val="Hyperlink"/>
                <w:rFonts w:ascii="Montserrat" w:hAnsi="Montserrat"/>
                <w:noProof/>
              </w:rPr>
              <w:t>Bakuriani Municipal Services Project – Georgia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_Toc608827923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53</w:t>
            </w:r>
            <w:r w:rsidRPr="00943A4B">
              <w:rPr>
                <w:rFonts w:ascii="Montserrat" w:hAnsi="Montserrat"/>
                <w:noProof/>
              </w:rPr>
              <w:fldChar w:fldCharType="end"/>
            </w:r>
          </w:hyperlink>
        </w:p>
        <w:p w14:paraId="5D06F8DA" w14:textId="7B73F4A3" w:rsidR="00C70EFB" w:rsidRPr="00943A4B" w:rsidRDefault="009B3ADA" w:rsidP="00B0201D">
          <w:pPr>
            <w:pStyle w:val="TOC2"/>
            <w:rPr>
              <w:rStyle w:val="Hyperlink"/>
              <w:rFonts w:ascii="Montserrat" w:hAnsi="Montserrat"/>
              <w:noProof/>
            </w:rPr>
          </w:pPr>
          <w:hyperlink w:anchor="_Toc1706307829">
            <w:r w:rsidR="65A3522B" w:rsidRPr="00943A4B">
              <w:rPr>
                <w:rStyle w:val="Hyperlink"/>
                <w:rFonts w:ascii="Montserrat" w:hAnsi="Montserrat"/>
                <w:noProof/>
              </w:rPr>
              <w:t>The Gyumri Technology Centre – Armenia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_Toc1706307829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54</w:t>
            </w:r>
            <w:r w:rsidRPr="00943A4B">
              <w:rPr>
                <w:rFonts w:ascii="Montserrat" w:hAnsi="Montserrat"/>
                <w:noProof/>
              </w:rPr>
              <w:fldChar w:fldCharType="end"/>
            </w:r>
          </w:hyperlink>
        </w:p>
        <w:p w14:paraId="6F85B59C" w14:textId="189C83DE" w:rsidR="00C70EFB" w:rsidRPr="00943A4B" w:rsidRDefault="009B3ADA" w:rsidP="00B0201D">
          <w:pPr>
            <w:pStyle w:val="TOC2"/>
            <w:rPr>
              <w:rStyle w:val="Hyperlink"/>
              <w:rFonts w:ascii="Montserrat" w:hAnsi="Montserrat"/>
              <w:noProof/>
            </w:rPr>
          </w:pPr>
          <w:hyperlink w:anchor="_Toc1199027896">
            <w:r w:rsidR="65A3522B" w:rsidRPr="00943A4B">
              <w:rPr>
                <w:rStyle w:val="Hyperlink"/>
                <w:rFonts w:ascii="Montserrat" w:hAnsi="Montserrat"/>
                <w:noProof/>
              </w:rPr>
              <w:t>Log-in Georgia, Georgia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_Toc1199027896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56</w:t>
            </w:r>
            <w:r w:rsidRPr="00943A4B">
              <w:rPr>
                <w:rFonts w:ascii="Montserrat" w:hAnsi="Montserrat"/>
                <w:noProof/>
              </w:rPr>
              <w:fldChar w:fldCharType="end"/>
            </w:r>
          </w:hyperlink>
        </w:p>
        <w:p w14:paraId="77950985" w14:textId="6D228E48" w:rsidR="00C70EFB" w:rsidRPr="00943A4B" w:rsidRDefault="009B3ADA" w:rsidP="00B0201D">
          <w:pPr>
            <w:pStyle w:val="TOC2"/>
            <w:rPr>
              <w:rStyle w:val="Hyperlink"/>
              <w:rFonts w:ascii="Montserrat" w:hAnsi="Montserrat"/>
              <w:noProof/>
            </w:rPr>
          </w:pPr>
          <w:hyperlink w:anchor="_Toc1468046573">
            <w:r w:rsidR="65A3522B" w:rsidRPr="00943A4B">
              <w:rPr>
                <w:rStyle w:val="Hyperlink"/>
                <w:rFonts w:ascii="Montserrat" w:hAnsi="Montserrat"/>
                <w:noProof/>
              </w:rPr>
              <w:t>TEKWILL Hub Spaces – Moldova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_Toc1468046573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57</w:t>
            </w:r>
            <w:r w:rsidRPr="00943A4B">
              <w:rPr>
                <w:rFonts w:ascii="Montserrat" w:hAnsi="Montserrat"/>
                <w:noProof/>
              </w:rPr>
              <w:fldChar w:fldCharType="end"/>
            </w:r>
          </w:hyperlink>
        </w:p>
        <w:p w14:paraId="2B9B2A3B" w14:textId="1E2E6C8E" w:rsidR="00C70EFB" w:rsidRPr="00943A4B" w:rsidRDefault="009B3ADA" w:rsidP="00B0201D">
          <w:pPr>
            <w:pStyle w:val="TOC2"/>
            <w:rPr>
              <w:rStyle w:val="Hyperlink"/>
              <w:rFonts w:ascii="Montserrat" w:hAnsi="Montserrat"/>
              <w:noProof/>
            </w:rPr>
          </w:pPr>
          <w:hyperlink w:anchor="_Toc205674358">
            <w:r w:rsidR="65A3522B" w:rsidRPr="00943A4B">
              <w:rPr>
                <w:rStyle w:val="Hyperlink"/>
                <w:rFonts w:ascii="Montserrat" w:hAnsi="Montserrat"/>
                <w:noProof/>
              </w:rPr>
              <w:t>CASE STUDY 2: Green Cities Framework – Balti Trolleybus – Moldova</w:t>
            </w:r>
            <w:r w:rsidRPr="00943A4B">
              <w:rPr>
                <w:rFonts w:ascii="Montserrat" w:hAnsi="Montserrat"/>
                <w:noProof/>
              </w:rPr>
              <w:tab/>
            </w:r>
            <w:r w:rsidRPr="00943A4B">
              <w:rPr>
                <w:rFonts w:ascii="Montserrat" w:hAnsi="Montserrat"/>
                <w:noProof/>
              </w:rPr>
              <w:fldChar w:fldCharType="begin"/>
            </w:r>
            <w:r w:rsidRPr="00943A4B">
              <w:rPr>
                <w:rFonts w:ascii="Montserrat" w:hAnsi="Montserrat"/>
                <w:noProof/>
              </w:rPr>
              <w:instrText>PAGEREF _Toc205674358 \h</w:instrText>
            </w:r>
            <w:r w:rsidRPr="00943A4B">
              <w:rPr>
                <w:rFonts w:ascii="Montserrat" w:hAnsi="Montserrat"/>
                <w:noProof/>
              </w:rPr>
            </w:r>
            <w:r w:rsidRPr="00943A4B">
              <w:rPr>
                <w:rFonts w:ascii="Montserrat" w:hAnsi="Montserrat"/>
                <w:noProof/>
              </w:rPr>
              <w:fldChar w:fldCharType="separate"/>
            </w:r>
            <w:r w:rsidR="00A23F6B" w:rsidRPr="00943A4B">
              <w:rPr>
                <w:rFonts w:ascii="Montserrat" w:hAnsi="Montserrat"/>
                <w:noProof/>
              </w:rPr>
              <w:t>59</w:t>
            </w:r>
            <w:r w:rsidRPr="00943A4B">
              <w:rPr>
                <w:rFonts w:ascii="Montserrat" w:hAnsi="Montserrat"/>
                <w:noProof/>
              </w:rPr>
              <w:fldChar w:fldCharType="end"/>
            </w:r>
          </w:hyperlink>
          <w:r w:rsidRPr="00943A4B">
            <w:rPr>
              <w:rFonts w:ascii="Montserrat" w:hAnsi="Montserrat"/>
            </w:rPr>
            <w:fldChar w:fldCharType="end"/>
          </w:r>
        </w:p>
      </w:sdtContent>
    </w:sdt>
    <w:p w14:paraId="483E1638" w14:textId="0E02E872" w:rsidR="7FAE50FC" w:rsidRPr="00943A4B" w:rsidRDefault="7FAE50FC" w:rsidP="65A3522B">
      <w:pPr>
        <w:spacing w:before="240"/>
        <w:ind w:left="0" w:firstLine="0"/>
        <w:rPr>
          <w:rFonts w:ascii="Montserrat" w:hAnsi="Montserrat"/>
          <w:b/>
          <w:bCs/>
          <w:i/>
          <w:iCs/>
          <w:color w:val="4472C4" w:themeColor="accent1"/>
          <w:sz w:val="24"/>
          <w:szCs w:val="24"/>
        </w:rPr>
      </w:pPr>
    </w:p>
    <w:p w14:paraId="58E1D3B3" w14:textId="56063E23" w:rsidR="7E541BBE" w:rsidRPr="00943A4B" w:rsidRDefault="7E541BBE" w:rsidP="65A3522B">
      <w:pPr>
        <w:rPr>
          <w:rFonts w:ascii="Montserrat" w:hAnsi="Montserrat"/>
        </w:rPr>
      </w:pPr>
    </w:p>
    <w:p w14:paraId="39CEC112" w14:textId="28442670" w:rsidR="65A3522B" w:rsidRPr="00943A4B" w:rsidRDefault="65A3522B" w:rsidP="005F12A5">
      <w:pPr>
        <w:ind w:left="0" w:firstLine="0"/>
        <w:rPr>
          <w:rFonts w:ascii="Montserrat" w:hAnsi="Montserrat"/>
        </w:rPr>
      </w:pPr>
    </w:p>
    <w:p w14:paraId="2013D8A7" w14:textId="77777777" w:rsidR="005F12A5" w:rsidRPr="00943A4B" w:rsidRDefault="005F12A5">
      <w:pPr>
        <w:rPr>
          <w:rFonts w:ascii="Montserrat" w:eastAsiaTheme="majorEastAsia" w:hAnsi="Montserrat" w:cstheme="majorBidi"/>
          <w:b/>
          <w:bCs/>
          <w:color w:val="FF0000"/>
          <w:sz w:val="28"/>
          <w:szCs w:val="28"/>
        </w:rPr>
      </w:pPr>
      <w:bookmarkStart w:id="0" w:name="_Toc1467678658"/>
      <w:r w:rsidRPr="00943A4B">
        <w:rPr>
          <w:rFonts w:ascii="Montserrat" w:hAnsi="Montserrat"/>
          <w:b/>
          <w:bCs/>
          <w:color w:val="FF0000"/>
          <w:sz w:val="28"/>
          <w:szCs w:val="28"/>
        </w:rPr>
        <w:br w:type="page"/>
      </w:r>
    </w:p>
    <w:p w14:paraId="373EC343" w14:textId="4CE8EC73" w:rsidR="00A83E33" w:rsidRPr="00943A4B" w:rsidRDefault="00A83E33" w:rsidP="00B6367A">
      <w:pPr>
        <w:pStyle w:val="Heading1"/>
        <w:rPr>
          <w:color w:val="FF0000"/>
        </w:rPr>
      </w:pPr>
      <w:r w:rsidRPr="00943A4B">
        <w:rPr>
          <w:noProof/>
        </w:rPr>
        <w:lastRenderedPageBreak/>
        <mc:AlternateContent>
          <mc:Choice Requires="wps">
            <w:drawing>
              <wp:anchor distT="0" distB="0" distL="114300" distR="114300" simplePos="0" relativeHeight="251658241" behindDoc="1" locked="0" layoutInCell="1" allowOverlap="1" wp14:anchorId="04F61463" wp14:editId="1A18C0E8">
                <wp:simplePos x="0" y="0"/>
                <wp:positionH relativeFrom="column">
                  <wp:posOffset>-824342</wp:posOffset>
                </wp:positionH>
                <wp:positionV relativeFrom="paragraph">
                  <wp:posOffset>-966396</wp:posOffset>
                </wp:positionV>
                <wp:extent cx="10079726" cy="10668000"/>
                <wp:effectExtent l="0" t="0" r="17145" b="12700"/>
                <wp:wrapNone/>
                <wp:docPr id="741188370" name="Rectangle 1"/>
                <wp:cNvGraphicFramePr/>
                <a:graphic xmlns:a="http://schemas.openxmlformats.org/drawingml/2006/main">
                  <a:graphicData uri="http://schemas.microsoft.com/office/word/2010/wordprocessingShape">
                    <wps:wsp>
                      <wps:cNvSpPr/>
                      <wps:spPr>
                        <a:xfrm>
                          <a:off x="0" y="0"/>
                          <a:ext cx="10079726" cy="10668000"/>
                        </a:xfrm>
                        <a:prstGeom prst="rect">
                          <a:avLst/>
                        </a:prstGeom>
                        <a:solidFill>
                          <a:srgbClr val="88AAA9"/>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1F360" id="Rectangle 1" o:spid="_x0000_s1026" style="position:absolute;margin-left:-64.9pt;margin-top:-76.1pt;width:793.7pt;height:840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" fillcolor="#88aaa9" strokecolor="#09101d [484]" strokeweight="1pt"/>
            </w:pict>
          </mc:Fallback>
        </mc:AlternateContent>
      </w:r>
    </w:p>
    <w:p w14:paraId="0B8904BD" w14:textId="5DE8D2A5" w:rsidR="00A83E33" w:rsidRPr="00943A4B" w:rsidRDefault="00A83E33" w:rsidP="00B6367A">
      <w:pPr>
        <w:pStyle w:val="Heading1"/>
      </w:pPr>
    </w:p>
    <w:p w14:paraId="45004462" w14:textId="62D4612E" w:rsidR="00A83E33" w:rsidRPr="00943A4B" w:rsidRDefault="00A83E33" w:rsidP="00B6367A">
      <w:pPr>
        <w:pStyle w:val="Heading1"/>
      </w:pPr>
    </w:p>
    <w:p w14:paraId="263FA554" w14:textId="03A20447" w:rsidR="00A83E33" w:rsidRPr="00943A4B" w:rsidRDefault="00A83E33" w:rsidP="00B6367A">
      <w:pPr>
        <w:pStyle w:val="Heading1"/>
      </w:pPr>
    </w:p>
    <w:p w14:paraId="62ABB098" w14:textId="77777777" w:rsidR="004D0496" w:rsidRDefault="00887F2B" w:rsidP="00B6367A">
      <w:pPr>
        <w:pStyle w:val="Heading1"/>
      </w:pPr>
      <w:r>
        <w:t xml:space="preserve"> </w:t>
      </w:r>
    </w:p>
    <w:p w14:paraId="67D1B1BD" w14:textId="77777777" w:rsidR="004D0496" w:rsidRDefault="004D0496" w:rsidP="00B6367A">
      <w:pPr>
        <w:pStyle w:val="Heading1"/>
      </w:pPr>
    </w:p>
    <w:p w14:paraId="70FAFA3C" w14:textId="4824C702" w:rsidR="00887F2B" w:rsidRPr="004D0496" w:rsidRDefault="00B6367A" w:rsidP="004D0496">
      <w:pPr>
        <w:pStyle w:val="Heading1"/>
        <w:ind w:left="0" w:firstLine="0"/>
        <w:rPr>
          <w:sz w:val="78"/>
          <w:szCs w:val="78"/>
        </w:rPr>
      </w:pPr>
      <w:r w:rsidRPr="004D0496">
        <w:rPr>
          <w:sz w:val="78"/>
          <w:szCs w:val="78"/>
        </w:rPr>
        <w:t>E</w:t>
      </w:r>
      <w:r w:rsidR="00887F2B" w:rsidRPr="004D0496">
        <w:rPr>
          <w:sz w:val="78"/>
          <w:szCs w:val="78"/>
        </w:rPr>
        <w:t xml:space="preserve">CONOMIC DEVELOPMENT </w:t>
      </w:r>
    </w:p>
    <w:p w14:paraId="55F05DB3" w14:textId="5C14088E" w:rsidR="00A83E33" w:rsidRPr="004D0496" w:rsidRDefault="00887F2B" w:rsidP="00B6367A">
      <w:pPr>
        <w:pStyle w:val="Heading1"/>
        <w:rPr>
          <w:sz w:val="78"/>
          <w:szCs w:val="78"/>
        </w:rPr>
      </w:pPr>
      <w:r w:rsidRPr="004D0496">
        <w:rPr>
          <w:sz w:val="78"/>
          <w:szCs w:val="78"/>
        </w:rPr>
        <w:t>&amp;</w:t>
      </w:r>
      <w:r w:rsidR="004D0496">
        <w:rPr>
          <w:sz w:val="78"/>
          <w:szCs w:val="78"/>
        </w:rPr>
        <w:t xml:space="preserve"> </w:t>
      </w:r>
      <w:r w:rsidRPr="004D0496">
        <w:rPr>
          <w:sz w:val="78"/>
          <w:szCs w:val="78"/>
        </w:rPr>
        <w:t>ENTREPRENEURSHIP</w:t>
      </w:r>
    </w:p>
    <w:p w14:paraId="08F970D2" w14:textId="249C8824" w:rsidR="00D95755" w:rsidRPr="00943A4B" w:rsidRDefault="00D95755" w:rsidP="00C144A5">
      <w:pPr>
        <w:pStyle w:val="Heading2"/>
      </w:pPr>
      <w:bookmarkStart w:id="1" w:name="_Toc2126664427"/>
      <w:bookmarkEnd w:id="0"/>
    </w:p>
    <w:p w14:paraId="5609A68D" w14:textId="1C487A07" w:rsidR="00A83E33" w:rsidRPr="00943A4B" w:rsidRDefault="00A83E33">
      <w:pPr>
        <w:rPr>
          <w:rFonts w:ascii="Montserrat" w:eastAsiaTheme="majorEastAsia" w:hAnsi="Montserrat" w:cstheme="majorBidi"/>
          <w:b/>
          <w:bCs/>
          <w:color w:val="000000" w:themeColor="text1"/>
          <w:sz w:val="28"/>
          <w:szCs w:val="28"/>
        </w:rPr>
      </w:pPr>
      <w:r w:rsidRPr="00943A4B">
        <w:rPr>
          <w:rFonts w:ascii="Montserrat" w:hAnsi="Montserrat"/>
        </w:rPr>
        <w:br w:type="page"/>
      </w:r>
    </w:p>
    <w:p w14:paraId="2A585126" w14:textId="403F4367" w:rsidR="0014525A" w:rsidRPr="00C144A5" w:rsidRDefault="584656FC" w:rsidP="00C144A5">
      <w:pPr>
        <w:pStyle w:val="Heading2"/>
      </w:pPr>
      <w:r w:rsidRPr="00C144A5">
        <w:lastRenderedPageBreak/>
        <w:t xml:space="preserve">Urban Transformation in </w:t>
      </w:r>
      <w:proofErr w:type="spellStart"/>
      <w:r w:rsidRPr="00C144A5">
        <w:t>Stepanavan</w:t>
      </w:r>
      <w:proofErr w:type="spellEnd"/>
      <w:r w:rsidRPr="00C144A5">
        <w:t xml:space="preserve"> – Armenia</w:t>
      </w:r>
      <w:bookmarkEnd w:id="1"/>
    </w:p>
    <w:p w14:paraId="1D3BF3BB" w14:textId="4792FA15" w:rsidR="0014525A" w:rsidRPr="00943A4B" w:rsidRDefault="584656FC" w:rsidP="65A3522B">
      <w:pPr>
        <w:spacing w:before="240" w:after="0"/>
        <w:ind w:left="0" w:firstLine="0"/>
        <w:rPr>
          <w:rFonts w:ascii="Montserrat" w:hAnsi="Montserrat"/>
          <w:b/>
          <w:bCs/>
          <w:lang w:val="en-GB"/>
        </w:rPr>
      </w:pPr>
      <w:proofErr w:type="spellStart"/>
      <w:r w:rsidRPr="00943A4B">
        <w:rPr>
          <w:rFonts w:ascii="Montserrat" w:hAnsi="Montserrat"/>
          <w:lang w:val="en-GB"/>
        </w:rPr>
        <w:t>Stepanavan</w:t>
      </w:r>
      <w:proofErr w:type="spellEnd"/>
      <w:r w:rsidRPr="00943A4B">
        <w:rPr>
          <w:rFonts w:ascii="Montserrat" w:hAnsi="Montserrat"/>
          <w:lang w:val="en-GB"/>
        </w:rPr>
        <w:t>, a small resort town in Armenia, initially known for its diverse offerings, sought avenues for further economic development and is now part of the City Experiment Fund, a portfolio initiative which applies systems thinking to urban transformation. After comprehensive stakeholder consultations, two critical issues were identified: youth emigration and unemployment.</w:t>
      </w:r>
    </w:p>
    <w:p w14:paraId="3E0E6A41" w14:textId="0B7B91DD" w:rsidR="0014525A" w:rsidRPr="00943A4B" w:rsidRDefault="584656FC" w:rsidP="65A3522B">
      <w:pPr>
        <w:spacing w:before="240" w:after="0"/>
        <w:ind w:left="0" w:firstLine="0"/>
        <w:rPr>
          <w:rFonts w:ascii="Montserrat" w:hAnsi="Montserrat"/>
          <w:i/>
          <w:iCs/>
          <w:lang w:val="en-GB"/>
        </w:rPr>
      </w:pPr>
      <w:r w:rsidRPr="00943A4B">
        <w:rPr>
          <w:rFonts w:ascii="Montserrat" w:hAnsi="Montserrat"/>
          <w:noProof/>
        </w:rPr>
        <w:drawing>
          <wp:inline distT="0" distB="0" distL="0" distR="0" wp14:anchorId="0E3787BF" wp14:editId="1E977F10">
            <wp:extent cx="6415316" cy="3686758"/>
            <wp:effectExtent l="0" t="0" r="5080" b="9525"/>
            <wp:docPr id="1039894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1">
                      <a:extLst>
                        <a:ext uri="{28A0092B-C50C-407E-A947-70E740481C1C}">
                          <a14:useLocalDpi xmlns:a14="http://schemas.microsoft.com/office/drawing/2010/main" val="0"/>
                        </a:ext>
                      </a:extLst>
                    </a:blip>
                    <a:srcRect t="10152" b="32380"/>
                    <a:stretch>
                      <a:fillRect/>
                    </a:stretch>
                  </pic:blipFill>
                  <pic:spPr bwMode="auto">
                    <a:xfrm>
                      <a:off x="0" y="0"/>
                      <a:ext cx="6415316" cy="3686758"/>
                    </a:xfrm>
                    <a:prstGeom prst="rect">
                      <a:avLst/>
                    </a:prstGeom>
                    <a:noFill/>
                    <a:ln>
                      <a:noFill/>
                    </a:ln>
                    <a:extLst>
                      <a:ext uri="{53640926-AAD7-44D8-BBD7-CCE9431645EC}">
                        <a14:shadowObscured xmlns:a14="http://schemas.microsoft.com/office/drawing/2010/main"/>
                      </a:ext>
                    </a:extLst>
                  </pic:spPr>
                </pic:pic>
              </a:graphicData>
            </a:graphic>
          </wp:inline>
        </w:drawing>
      </w:r>
      <w:r w:rsidRPr="00943A4B">
        <w:rPr>
          <w:rFonts w:ascii="Montserrat" w:hAnsi="Montserrat"/>
          <w:i/>
          <w:iCs/>
          <w:sz w:val="20"/>
          <w:szCs w:val="20"/>
          <w:lang w:val="en-GB"/>
        </w:rPr>
        <w:t xml:space="preserve">A vibrant AI generated view of </w:t>
      </w:r>
      <w:proofErr w:type="spellStart"/>
      <w:r w:rsidRPr="00943A4B">
        <w:rPr>
          <w:rFonts w:ascii="Montserrat" w:hAnsi="Montserrat"/>
          <w:i/>
          <w:iCs/>
          <w:sz w:val="20"/>
          <w:szCs w:val="20"/>
          <w:lang w:val="en-GB"/>
        </w:rPr>
        <w:t>Stepanavan</w:t>
      </w:r>
      <w:proofErr w:type="spellEnd"/>
      <w:r w:rsidRPr="00943A4B">
        <w:rPr>
          <w:rFonts w:ascii="Montserrat" w:hAnsi="Montserrat"/>
          <w:i/>
          <w:iCs/>
          <w:sz w:val="20"/>
          <w:szCs w:val="20"/>
          <w:lang w:val="en-GB"/>
        </w:rPr>
        <w:t xml:space="preserve">, Armenia, reflecting the town’s anticipated urban transformation initiatives. </w:t>
      </w:r>
    </w:p>
    <w:p w14:paraId="369808F2" w14:textId="514607F7" w:rsidR="0014525A" w:rsidRPr="00943A4B" w:rsidRDefault="0014525A" w:rsidP="65A3522B">
      <w:pPr>
        <w:spacing w:before="240" w:after="0"/>
        <w:ind w:left="0" w:firstLine="0"/>
        <w:rPr>
          <w:rFonts w:ascii="Montserrat" w:hAnsi="Montserrat"/>
          <w:b/>
          <w:bCs/>
          <w:color w:val="4472C4" w:themeColor="accent1"/>
          <w:lang w:val="en-GB"/>
        </w:rPr>
      </w:pPr>
    </w:p>
    <w:p w14:paraId="70740068" w14:textId="79E87449" w:rsidR="0014525A" w:rsidRPr="00943A4B" w:rsidRDefault="584656FC" w:rsidP="65A3522B">
      <w:pPr>
        <w:spacing w:before="240" w:after="0"/>
        <w:ind w:left="0" w:firstLine="0"/>
        <w:rPr>
          <w:rFonts w:ascii="Montserrat" w:hAnsi="Montserrat"/>
          <w:b/>
          <w:bCs/>
          <w:color w:val="4472C4" w:themeColor="accent1"/>
          <w:lang w:val="en-GB"/>
        </w:rPr>
      </w:pPr>
      <w:r w:rsidRPr="00943A4B">
        <w:rPr>
          <w:rFonts w:ascii="Montserrat" w:hAnsi="Montserrat"/>
          <w:b/>
          <w:bCs/>
          <w:color w:val="4472C4" w:themeColor="accent1"/>
          <w:lang w:val="en-GB"/>
        </w:rPr>
        <w:t>Portfolio Approach:</w:t>
      </w:r>
    </w:p>
    <w:p w14:paraId="3F4F6EC4" w14:textId="77777777" w:rsidR="0014525A" w:rsidRPr="00943A4B" w:rsidRDefault="584656FC" w:rsidP="003D407B">
      <w:pPr>
        <w:numPr>
          <w:ilvl w:val="0"/>
          <w:numId w:val="11"/>
        </w:numPr>
        <w:spacing w:before="240" w:after="0"/>
        <w:ind w:left="360"/>
        <w:rPr>
          <w:rFonts w:ascii="Montserrat" w:hAnsi="Montserrat"/>
          <w:i/>
          <w:iCs/>
          <w:lang w:val="en-GB"/>
        </w:rPr>
      </w:pPr>
      <w:r w:rsidRPr="00943A4B">
        <w:rPr>
          <w:rFonts w:ascii="Montserrat" w:hAnsi="Montserrat"/>
          <w:i/>
          <w:iCs/>
          <w:lang w:val="en-GB"/>
        </w:rPr>
        <w:t>Enhancing Learning and Job Opportunities:</w:t>
      </w:r>
    </w:p>
    <w:p w14:paraId="38A52223" w14:textId="77777777" w:rsidR="0014525A" w:rsidRPr="00943A4B" w:rsidRDefault="584656FC" w:rsidP="65A3522B">
      <w:pPr>
        <w:spacing w:before="0" w:after="0"/>
        <w:ind w:left="360"/>
        <w:rPr>
          <w:rFonts w:ascii="Montserrat" w:hAnsi="Montserrat"/>
          <w:lang w:val="en-GB"/>
        </w:rPr>
      </w:pPr>
      <w:r w:rsidRPr="00943A4B">
        <w:rPr>
          <w:rFonts w:ascii="Montserrat" w:hAnsi="Montserrat"/>
          <w:lang w:val="en-GB"/>
        </w:rPr>
        <w:t>-  Focused on enabling local youth with alternative learning and job prospects.</w:t>
      </w:r>
    </w:p>
    <w:p w14:paraId="6937A7D5" w14:textId="77777777" w:rsidR="0014525A" w:rsidRPr="00943A4B" w:rsidRDefault="584656FC" w:rsidP="65A3522B">
      <w:pPr>
        <w:spacing w:before="0" w:after="0"/>
        <w:ind w:left="360"/>
        <w:rPr>
          <w:rFonts w:ascii="Montserrat" w:hAnsi="Montserrat"/>
          <w:lang w:val="en-GB"/>
        </w:rPr>
      </w:pPr>
      <w:r w:rsidRPr="00943A4B">
        <w:rPr>
          <w:rFonts w:ascii="Montserrat" w:hAnsi="Montserrat"/>
          <w:lang w:val="en-GB"/>
        </w:rPr>
        <w:t>-  Introduced remote learning and work options, aligning with the post-COVID trend.</w:t>
      </w:r>
    </w:p>
    <w:p w14:paraId="6757F1E4" w14:textId="77777777" w:rsidR="0014525A" w:rsidRPr="00943A4B" w:rsidRDefault="584656FC" w:rsidP="003D407B">
      <w:pPr>
        <w:numPr>
          <w:ilvl w:val="0"/>
          <w:numId w:val="11"/>
        </w:numPr>
        <w:spacing w:before="240" w:after="0"/>
        <w:ind w:left="360"/>
        <w:rPr>
          <w:rFonts w:ascii="Montserrat" w:hAnsi="Montserrat"/>
          <w:i/>
          <w:iCs/>
          <w:lang w:val="en-GB"/>
        </w:rPr>
      </w:pPr>
      <w:r w:rsidRPr="00943A4B">
        <w:rPr>
          <w:rFonts w:ascii="Montserrat" w:hAnsi="Montserrat"/>
          <w:i/>
          <w:iCs/>
          <w:lang w:val="en-GB"/>
        </w:rPr>
        <w:t>Creating Entertainment Opportunities:</w:t>
      </w:r>
    </w:p>
    <w:p w14:paraId="4F8B2D83" w14:textId="77777777" w:rsidR="0014525A" w:rsidRPr="00943A4B" w:rsidRDefault="584656FC" w:rsidP="65A3522B">
      <w:pPr>
        <w:spacing w:before="0" w:after="0"/>
        <w:ind w:left="360"/>
        <w:rPr>
          <w:rFonts w:ascii="Montserrat" w:hAnsi="Montserrat"/>
          <w:lang w:val="en-GB"/>
        </w:rPr>
      </w:pPr>
      <w:r w:rsidRPr="00943A4B">
        <w:rPr>
          <w:rFonts w:ascii="Montserrat" w:hAnsi="Montserrat"/>
          <w:lang w:val="en-GB"/>
        </w:rPr>
        <w:t>-  Recognized the importance of leisure for the youth after work.</w:t>
      </w:r>
    </w:p>
    <w:p w14:paraId="319637FE" w14:textId="77777777" w:rsidR="0014525A" w:rsidRPr="00943A4B" w:rsidRDefault="584656FC" w:rsidP="65A3522B">
      <w:pPr>
        <w:spacing w:before="0" w:after="0"/>
        <w:ind w:left="360"/>
        <w:rPr>
          <w:rFonts w:ascii="Montserrat" w:hAnsi="Montserrat"/>
          <w:lang w:val="en-GB"/>
        </w:rPr>
      </w:pPr>
      <w:r w:rsidRPr="00943A4B">
        <w:rPr>
          <w:rFonts w:ascii="Montserrat" w:hAnsi="Montserrat"/>
          <w:lang w:val="en-GB"/>
        </w:rPr>
        <w:t>-  Established an open-air movie &amp; discussion club, revived traditional festivals, and promoted sports.</w:t>
      </w:r>
    </w:p>
    <w:p w14:paraId="3B1C1346" w14:textId="77777777" w:rsidR="0014525A" w:rsidRPr="00943A4B" w:rsidRDefault="584656FC" w:rsidP="003D407B">
      <w:pPr>
        <w:numPr>
          <w:ilvl w:val="0"/>
          <w:numId w:val="11"/>
        </w:numPr>
        <w:spacing w:before="240" w:after="0"/>
        <w:ind w:left="360"/>
        <w:rPr>
          <w:rFonts w:ascii="Montserrat" w:hAnsi="Montserrat"/>
          <w:i/>
          <w:iCs/>
          <w:lang w:val="en-GB"/>
        </w:rPr>
      </w:pPr>
      <w:r w:rsidRPr="00943A4B">
        <w:rPr>
          <w:rFonts w:ascii="Montserrat" w:hAnsi="Montserrat"/>
          <w:i/>
          <w:iCs/>
          <w:lang w:val="en-GB"/>
        </w:rPr>
        <w:t>Digital Visibility:</w:t>
      </w:r>
    </w:p>
    <w:p w14:paraId="2FEF1753" w14:textId="77777777" w:rsidR="0014525A" w:rsidRPr="00943A4B" w:rsidRDefault="584656FC" w:rsidP="65A3522B">
      <w:pPr>
        <w:spacing w:before="0" w:after="0"/>
        <w:ind w:left="360"/>
        <w:rPr>
          <w:rFonts w:ascii="Montserrat" w:hAnsi="Montserrat"/>
          <w:lang w:val="en-GB"/>
        </w:rPr>
      </w:pPr>
      <w:r w:rsidRPr="00943A4B">
        <w:rPr>
          <w:rFonts w:ascii="Montserrat" w:hAnsi="Montserrat"/>
          <w:lang w:val="en-GB"/>
        </w:rPr>
        <w:lastRenderedPageBreak/>
        <w:t xml:space="preserve">-  Showcased </w:t>
      </w:r>
      <w:proofErr w:type="spellStart"/>
      <w:r w:rsidRPr="00943A4B">
        <w:rPr>
          <w:rFonts w:ascii="Montserrat" w:hAnsi="Montserrat"/>
          <w:lang w:val="en-GB"/>
        </w:rPr>
        <w:t>Stepanavan</w:t>
      </w:r>
      <w:proofErr w:type="spellEnd"/>
      <w:r w:rsidRPr="00943A4B">
        <w:rPr>
          <w:rFonts w:ascii="Montserrat" w:hAnsi="Montserrat"/>
          <w:lang w:val="en-GB"/>
        </w:rPr>
        <w:t xml:space="preserve"> as not just a tranquil retreat but an ideal residence for remote workers.</w:t>
      </w:r>
    </w:p>
    <w:p w14:paraId="25A5A36D" w14:textId="77777777" w:rsidR="0014525A" w:rsidRPr="00943A4B" w:rsidRDefault="584656FC" w:rsidP="65A3522B">
      <w:pPr>
        <w:spacing w:before="0" w:after="0"/>
        <w:ind w:left="360"/>
        <w:rPr>
          <w:rFonts w:ascii="Montserrat" w:hAnsi="Montserrat"/>
          <w:lang w:val="en-GB"/>
        </w:rPr>
      </w:pPr>
      <w:r w:rsidRPr="00943A4B">
        <w:rPr>
          <w:rFonts w:ascii="Montserrat" w:hAnsi="Montserrat"/>
          <w:lang w:val="en-GB"/>
        </w:rPr>
        <w:t xml:space="preserve">-  Elevated </w:t>
      </w:r>
      <w:proofErr w:type="spellStart"/>
      <w:r w:rsidRPr="00943A4B">
        <w:rPr>
          <w:rFonts w:ascii="Montserrat" w:hAnsi="Montserrat"/>
          <w:lang w:val="en-GB"/>
        </w:rPr>
        <w:t>Stepanavan's</w:t>
      </w:r>
      <w:proofErr w:type="spellEnd"/>
      <w:r w:rsidRPr="00943A4B">
        <w:rPr>
          <w:rFonts w:ascii="Montserrat" w:hAnsi="Montserrat"/>
          <w:lang w:val="en-GB"/>
        </w:rPr>
        <w:t xml:space="preserve"> presence on the digital map through various interventions.</w:t>
      </w:r>
    </w:p>
    <w:p w14:paraId="3FB75522" w14:textId="77777777" w:rsidR="0014525A" w:rsidRPr="00943A4B" w:rsidRDefault="584656FC" w:rsidP="003D407B">
      <w:pPr>
        <w:numPr>
          <w:ilvl w:val="0"/>
          <w:numId w:val="11"/>
        </w:numPr>
        <w:spacing w:before="240" w:after="0"/>
        <w:ind w:left="360"/>
        <w:rPr>
          <w:rFonts w:ascii="Montserrat" w:hAnsi="Montserrat"/>
          <w:i/>
          <w:iCs/>
          <w:lang w:val="en-GB"/>
        </w:rPr>
      </w:pPr>
      <w:r w:rsidRPr="00943A4B">
        <w:rPr>
          <w:rFonts w:ascii="Montserrat" w:hAnsi="Montserrat"/>
          <w:i/>
          <w:iCs/>
          <w:lang w:val="en-GB"/>
        </w:rPr>
        <w:t>Medical Professional Internships:</w:t>
      </w:r>
    </w:p>
    <w:p w14:paraId="62F0749C" w14:textId="77777777" w:rsidR="0014525A" w:rsidRPr="00943A4B" w:rsidRDefault="584656FC" w:rsidP="65A3522B">
      <w:pPr>
        <w:spacing w:before="0" w:after="0"/>
        <w:ind w:left="360"/>
        <w:rPr>
          <w:rFonts w:ascii="Montserrat" w:hAnsi="Montserrat"/>
          <w:lang w:val="en-GB"/>
        </w:rPr>
      </w:pPr>
      <w:r w:rsidRPr="00943A4B">
        <w:rPr>
          <w:rFonts w:ascii="Montserrat" w:hAnsi="Montserrat"/>
          <w:lang w:val="en-GB"/>
        </w:rPr>
        <w:t xml:space="preserve">-  Conducted an experimental internship program to attract needed medical professionals to </w:t>
      </w:r>
      <w:proofErr w:type="spellStart"/>
      <w:r w:rsidRPr="00943A4B">
        <w:rPr>
          <w:rFonts w:ascii="Montserrat" w:hAnsi="Montserrat"/>
          <w:lang w:val="en-GB"/>
        </w:rPr>
        <w:t>Stepanavan</w:t>
      </w:r>
      <w:proofErr w:type="spellEnd"/>
      <w:r w:rsidRPr="00943A4B">
        <w:rPr>
          <w:rFonts w:ascii="Montserrat" w:hAnsi="Montserrat"/>
          <w:lang w:val="en-GB"/>
        </w:rPr>
        <w:t>.</w:t>
      </w:r>
    </w:p>
    <w:p w14:paraId="74EF6107" w14:textId="77777777" w:rsidR="0014525A" w:rsidRPr="00943A4B" w:rsidRDefault="584656FC" w:rsidP="003D407B">
      <w:pPr>
        <w:numPr>
          <w:ilvl w:val="0"/>
          <w:numId w:val="11"/>
        </w:numPr>
        <w:spacing w:before="240" w:after="0"/>
        <w:ind w:left="360"/>
        <w:rPr>
          <w:rFonts w:ascii="Montserrat" w:hAnsi="Montserrat"/>
          <w:i/>
          <w:iCs/>
          <w:lang w:val="en-GB"/>
        </w:rPr>
      </w:pPr>
      <w:r w:rsidRPr="00943A4B">
        <w:rPr>
          <w:rFonts w:ascii="Montserrat" w:hAnsi="Montserrat"/>
          <w:i/>
          <w:iCs/>
          <w:lang w:val="en-GB"/>
        </w:rPr>
        <w:t>Aviation Cluster Initiative:</w:t>
      </w:r>
    </w:p>
    <w:p w14:paraId="79E5C3E4" w14:textId="77777777" w:rsidR="0014525A" w:rsidRPr="00943A4B" w:rsidRDefault="584656FC" w:rsidP="65A3522B">
      <w:pPr>
        <w:spacing w:before="0" w:after="0"/>
        <w:ind w:left="360"/>
        <w:rPr>
          <w:rFonts w:ascii="Montserrat" w:hAnsi="Montserrat"/>
          <w:lang w:val="en-GB"/>
        </w:rPr>
      </w:pPr>
      <w:r w:rsidRPr="00943A4B">
        <w:rPr>
          <w:rFonts w:ascii="Montserrat" w:hAnsi="Montserrat"/>
          <w:lang w:val="en-GB"/>
        </w:rPr>
        <w:t>-  Pioneered an ambitious plan to rejuvenate the declining aviation industry.</w:t>
      </w:r>
    </w:p>
    <w:p w14:paraId="25A8B801" w14:textId="77777777" w:rsidR="0014525A" w:rsidRPr="00943A4B" w:rsidRDefault="584656FC" w:rsidP="65A3522B">
      <w:pPr>
        <w:spacing w:before="0" w:after="0"/>
        <w:ind w:left="360"/>
        <w:rPr>
          <w:rFonts w:ascii="Montserrat" w:hAnsi="Montserrat"/>
          <w:lang w:val="en-GB"/>
        </w:rPr>
      </w:pPr>
      <w:r w:rsidRPr="00943A4B">
        <w:rPr>
          <w:rFonts w:ascii="Montserrat" w:hAnsi="Montserrat"/>
          <w:lang w:val="en-GB"/>
        </w:rPr>
        <w:t>-  Created an aviation cluster, encompassing education, business, and infrastructure.</w:t>
      </w:r>
    </w:p>
    <w:p w14:paraId="7064F0A8" w14:textId="77777777" w:rsidR="0014525A" w:rsidRPr="00943A4B" w:rsidRDefault="584656FC" w:rsidP="65A3522B">
      <w:pPr>
        <w:spacing w:before="0" w:after="0"/>
        <w:ind w:left="0" w:firstLine="0"/>
        <w:rPr>
          <w:rFonts w:ascii="Montserrat" w:hAnsi="Montserrat"/>
          <w:lang w:val="en-GB"/>
        </w:rPr>
      </w:pPr>
      <w:r w:rsidRPr="00943A4B">
        <w:rPr>
          <w:rFonts w:ascii="Montserrat" w:hAnsi="Montserrat"/>
          <w:lang w:val="en-GB"/>
        </w:rPr>
        <w:t xml:space="preserve">-  Established the Aviation and IT Learning </w:t>
      </w:r>
      <w:proofErr w:type="spellStart"/>
      <w:r w:rsidRPr="00943A4B">
        <w:rPr>
          <w:rFonts w:ascii="Montserrat" w:hAnsi="Montserrat"/>
          <w:lang w:val="en-GB"/>
        </w:rPr>
        <w:t>Center</w:t>
      </w:r>
      <w:proofErr w:type="spellEnd"/>
      <w:r w:rsidRPr="00943A4B">
        <w:rPr>
          <w:rFonts w:ascii="Montserrat" w:hAnsi="Montserrat"/>
          <w:lang w:val="en-GB"/>
        </w:rPr>
        <w:t xml:space="preserve"> to educate youth on UAV operations for agriculture, forest protection, and disaster risk reduction.</w:t>
      </w:r>
    </w:p>
    <w:p w14:paraId="0CE880D6" w14:textId="77777777" w:rsidR="0014525A" w:rsidRPr="00943A4B" w:rsidRDefault="584656FC" w:rsidP="003D407B">
      <w:pPr>
        <w:numPr>
          <w:ilvl w:val="0"/>
          <w:numId w:val="11"/>
        </w:numPr>
        <w:spacing w:before="240" w:after="0"/>
        <w:ind w:left="360"/>
        <w:rPr>
          <w:rFonts w:ascii="Montserrat" w:hAnsi="Montserrat"/>
          <w:i/>
          <w:iCs/>
          <w:lang w:val="en-GB"/>
        </w:rPr>
      </w:pPr>
      <w:r w:rsidRPr="00943A4B">
        <w:rPr>
          <w:rFonts w:ascii="Montserrat" w:hAnsi="Montserrat"/>
          <w:i/>
          <w:iCs/>
          <w:lang w:val="en-GB"/>
        </w:rPr>
        <w:t>Network of Change-Makers:</w:t>
      </w:r>
    </w:p>
    <w:p w14:paraId="3F84A453" w14:textId="77777777" w:rsidR="0014525A" w:rsidRPr="00943A4B" w:rsidRDefault="584656FC" w:rsidP="65A3522B">
      <w:pPr>
        <w:spacing w:before="0" w:after="0"/>
        <w:ind w:left="360"/>
        <w:rPr>
          <w:rFonts w:ascii="Montserrat" w:hAnsi="Montserrat"/>
          <w:lang w:val="en-GB"/>
        </w:rPr>
      </w:pPr>
      <w:r w:rsidRPr="00943A4B">
        <w:rPr>
          <w:rFonts w:ascii="Montserrat" w:hAnsi="Montserrat"/>
          <w:lang w:val="en-GB"/>
        </w:rPr>
        <w:t>-  Fostered a community of change-makers and innovators, assuming dynamic management of the portfolio.</w:t>
      </w:r>
    </w:p>
    <w:p w14:paraId="24FC6193" w14:textId="77777777" w:rsidR="0014525A" w:rsidRPr="00943A4B" w:rsidRDefault="584656FC" w:rsidP="65A3522B">
      <w:pPr>
        <w:spacing w:before="240" w:after="0"/>
        <w:ind w:left="0" w:firstLine="0"/>
        <w:rPr>
          <w:rFonts w:ascii="Montserrat" w:hAnsi="Montserrat"/>
          <w:lang w:val="en-GB"/>
        </w:rPr>
      </w:pPr>
      <w:r w:rsidRPr="00943A4B">
        <w:rPr>
          <w:rFonts w:ascii="Montserrat" w:hAnsi="Montserrat"/>
          <w:lang w:val="en-GB"/>
        </w:rPr>
        <w:t xml:space="preserve">This comprehensive approach tackled emigration and unemployment issues while positioning </w:t>
      </w:r>
      <w:proofErr w:type="spellStart"/>
      <w:r w:rsidRPr="00943A4B">
        <w:rPr>
          <w:rFonts w:ascii="Montserrat" w:hAnsi="Montserrat"/>
          <w:lang w:val="en-GB"/>
        </w:rPr>
        <w:t>Stepanavan</w:t>
      </w:r>
      <w:proofErr w:type="spellEnd"/>
      <w:r w:rsidRPr="00943A4B">
        <w:rPr>
          <w:rFonts w:ascii="Montserrat" w:hAnsi="Montserrat"/>
          <w:lang w:val="en-GB"/>
        </w:rPr>
        <w:t xml:space="preserve"> for sustainable growth.</w:t>
      </w:r>
    </w:p>
    <w:p w14:paraId="3CFAAF2F" w14:textId="7A412968" w:rsidR="0014525A" w:rsidRPr="00943A4B" w:rsidRDefault="584656FC" w:rsidP="65A3522B">
      <w:pPr>
        <w:spacing w:before="240" w:after="0"/>
        <w:ind w:left="360"/>
        <w:rPr>
          <w:rFonts w:ascii="Montserrat" w:hAnsi="Montserrat"/>
          <w:lang w:val="en-GB"/>
        </w:rPr>
      </w:pPr>
      <w:r w:rsidRPr="00943A4B">
        <w:rPr>
          <w:rFonts w:ascii="Montserrat" w:hAnsi="Montserrat"/>
          <w:b/>
          <w:bCs/>
          <w:color w:val="4471C4"/>
          <w:lang w:val="en-GB"/>
        </w:rPr>
        <w:t xml:space="preserve">Source:  </w:t>
      </w:r>
      <w:r w:rsidRPr="00943A4B">
        <w:rPr>
          <w:rFonts w:ascii="Montserrat" w:hAnsi="Montserrat"/>
          <w:lang w:val="en-GB"/>
        </w:rPr>
        <w:t xml:space="preserve">UNDP – </w:t>
      </w:r>
      <w:hyperlink r:id="rId12">
        <w:r w:rsidRPr="00943A4B">
          <w:rPr>
            <w:rStyle w:val="Hyperlink"/>
            <w:rFonts w:ascii="Montserrat" w:hAnsi="Montserrat"/>
            <w:i/>
            <w:iCs/>
            <w:lang w:val="en-GB"/>
          </w:rPr>
          <w:t>Systems lens into the cities: can we be “on time”?</w:t>
        </w:r>
      </w:hyperlink>
    </w:p>
    <w:p w14:paraId="78B92288" w14:textId="77777777" w:rsidR="0014525A" w:rsidRPr="00943A4B" w:rsidRDefault="0014525A" w:rsidP="65A3522B">
      <w:pPr>
        <w:spacing w:before="0" w:after="0"/>
        <w:ind w:left="360"/>
        <w:rPr>
          <w:rFonts w:ascii="Montserrat" w:hAnsi="Montserrat"/>
          <w:lang w:val="en-GB"/>
        </w:rPr>
      </w:pPr>
    </w:p>
    <w:p w14:paraId="14E1B6AA" w14:textId="77777777" w:rsidR="00D95755" w:rsidRPr="00943A4B" w:rsidRDefault="00D95755" w:rsidP="00C144A5">
      <w:pPr>
        <w:pStyle w:val="Heading2"/>
      </w:pPr>
      <w:bookmarkStart w:id="2" w:name="_Toc224771632"/>
    </w:p>
    <w:p w14:paraId="34C100DA" w14:textId="48DAB1E3" w:rsidR="0014525A" w:rsidRPr="00943A4B" w:rsidRDefault="350DD92B" w:rsidP="00C144A5">
      <w:pPr>
        <w:pStyle w:val="Heading2"/>
      </w:pPr>
      <w:r w:rsidRPr="00943A4B">
        <w:t xml:space="preserve">Private Sector Development and Technical Vocational Education and Training (PSD TVET) </w:t>
      </w:r>
      <w:proofErr w:type="spellStart"/>
      <w:r w:rsidRPr="00943A4B">
        <w:t>Programme</w:t>
      </w:r>
      <w:proofErr w:type="spellEnd"/>
      <w:r w:rsidRPr="00943A4B">
        <w:t xml:space="preserve"> – Armenia</w:t>
      </w:r>
      <w:bookmarkEnd w:id="2"/>
    </w:p>
    <w:p w14:paraId="70E61A81" w14:textId="77777777" w:rsidR="0014525A" w:rsidRPr="00943A4B" w:rsidRDefault="350DD92B"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Overview:</w:t>
      </w:r>
    </w:p>
    <w:p w14:paraId="71D036DF" w14:textId="77777777" w:rsidR="0014525A" w:rsidRPr="00943A4B" w:rsidRDefault="350DD92B" w:rsidP="65A3522B">
      <w:pPr>
        <w:spacing w:before="240" w:after="0"/>
        <w:ind w:left="0" w:firstLine="0"/>
        <w:rPr>
          <w:rFonts w:ascii="Montserrat" w:hAnsi="Montserrat"/>
          <w:lang w:val="en-GB"/>
        </w:rPr>
      </w:pPr>
      <w:r w:rsidRPr="00943A4B">
        <w:rPr>
          <w:rFonts w:ascii="Montserrat" w:hAnsi="Montserrat"/>
          <w:lang w:val="en-GB"/>
        </w:rPr>
        <w:t>The PSD TVET Programme operates across the South Caucasus, encompassing Armenia, Azerbaijan, and Georgia. It is designed to enhance conditions for sustainable economic development, particularly in rural areas. The program focuses on three key areas: private sector development, bolstering technical and vocational education and training (VET), and regional development.</w:t>
      </w:r>
    </w:p>
    <w:p w14:paraId="1EE3FD69" w14:textId="77777777" w:rsidR="0014525A" w:rsidRPr="00943A4B" w:rsidRDefault="350DD92B"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Introduction of Dual-Organized VET System:</w:t>
      </w:r>
    </w:p>
    <w:p w14:paraId="7FEE25B6" w14:textId="77777777" w:rsidR="0014525A" w:rsidRPr="00943A4B" w:rsidRDefault="350DD92B" w:rsidP="65A3522B">
      <w:pPr>
        <w:spacing w:before="240" w:after="0"/>
        <w:ind w:left="0" w:firstLine="0"/>
        <w:rPr>
          <w:rFonts w:ascii="Montserrat" w:hAnsi="Montserrat"/>
          <w:lang w:val="en-GB"/>
        </w:rPr>
      </w:pPr>
      <w:r w:rsidRPr="00943A4B">
        <w:rPr>
          <w:rFonts w:ascii="Montserrat" w:hAnsi="Montserrat"/>
          <w:lang w:val="en-GB"/>
        </w:rPr>
        <w:t>Inspired by the German model but tailored to local VET advancements and private sector structure, Armenia has adopted a dual-organized VET system. This entails a collaboration framework between public and private sectors, conducting skills analyses in targeted sectors, and identifying training needs. The methodology ensures the quality and recognition of trained personnel by the private sector.</w:t>
      </w:r>
    </w:p>
    <w:p w14:paraId="18093ABD" w14:textId="77777777" w:rsidR="0014525A" w:rsidRPr="00943A4B" w:rsidRDefault="350DD92B"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GIZ Support Initiatives:</w:t>
      </w:r>
    </w:p>
    <w:p w14:paraId="0A36C53B" w14:textId="77777777" w:rsidR="0014525A" w:rsidRPr="00943A4B" w:rsidRDefault="350DD92B" w:rsidP="65A3522B">
      <w:pPr>
        <w:spacing w:before="240" w:after="0"/>
        <w:ind w:left="0" w:firstLine="0"/>
        <w:rPr>
          <w:rFonts w:ascii="Montserrat" w:hAnsi="Montserrat"/>
          <w:lang w:val="en-GB"/>
        </w:rPr>
      </w:pPr>
      <w:r w:rsidRPr="00943A4B">
        <w:rPr>
          <w:rFonts w:ascii="Montserrat" w:hAnsi="Montserrat"/>
          <w:lang w:val="en-GB"/>
        </w:rPr>
        <w:t xml:space="preserve">GIZ supports the institutional establishment of qualifications in VET colleges and the organization of work-based learning in private companies. This encompasses capacity </w:t>
      </w:r>
      <w:r w:rsidRPr="00943A4B">
        <w:rPr>
          <w:rFonts w:ascii="Montserrat" w:hAnsi="Montserrat"/>
          <w:lang w:val="en-GB"/>
        </w:rPr>
        <w:lastRenderedPageBreak/>
        <w:t>development measures for VET teachers and in-company instructors in the private sector.</w:t>
      </w:r>
    </w:p>
    <w:p w14:paraId="4EF23F40" w14:textId="77777777" w:rsidR="0014525A" w:rsidRPr="00943A4B" w:rsidRDefault="350DD92B"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Advantages of Dual VET System:</w:t>
      </w:r>
    </w:p>
    <w:p w14:paraId="58262364" w14:textId="77777777" w:rsidR="0014525A" w:rsidRPr="00943A4B" w:rsidRDefault="350DD92B" w:rsidP="65A3522B">
      <w:pPr>
        <w:spacing w:before="240" w:after="0"/>
        <w:ind w:left="0" w:firstLine="0"/>
        <w:rPr>
          <w:rFonts w:ascii="Montserrat" w:hAnsi="Montserrat"/>
          <w:lang w:val="en-GB"/>
        </w:rPr>
      </w:pPr>
      <w:r w:rsidRPr="00943A4B">
        <w:rPr>
          <w:rFonts w:ascii="Montserrat" w:hAnsi="Montserrat"/>
          <w:lang w:val="en-GB"/>
        </w:rPr>
        <w:t>The dual VET system involves learning in two settings: a VET school and a private company. Given the increasing digitalization and technological advancements, providing individuals, especially the youth, with in-demand skills is crucial for securing decent employment. Work-based learning, a core component of dual-organized VET, equips individuals with essential skills and practical experience, making them more resilient to job market fluctuations.</w:t>
      </w:r>
    </w:p>
    <w:p w14:paraId="57D0EA80" w14:textId="77777777" w:rsidR="0014525A" w:rsidRPr="00943A4B" w:rsidRDefault="350DD92B"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Noteworthy Results:</w:t>
      </w:r>
    </w:p>
    <w:p w14:paraId="6149ADFE" w14:textId="62A893D4" w:rsidR="0014525A" w:rsidRPr="00943A4B" w:rsidRDefault="350DD92B" w:rsidP="003D407B">
      <w:pPr>
        <w:pStyle w:val="ListParagraph"/>
        <w:numPr>
          <w:ilvl w:val="0"/>
          <w:numId w:val="26"/>
        </w:numPr>
        <w:spacing w:before="240" w:after="0"/>
        <w:ind w:left="360"/>
        <w:rPr>
          <w:rFonts w:ascii="Montserrat" w:hAnsi="Montserrat"/>
          <w:lang w:val="en-GB"/>
        </w:rPr>
      </w:pPr>
      <w:r w:rsidRPr="00943A4B">
        <w:rPr>
          <w:rFonts w:ascii="Montserrat" w:hAnsi="Montserrat"/>
          <w:lang w:val="en-GB"/>
        </w:rPr>
        <w:t>96% curriculum fulfilment</w:t>
      </w:r>
    </w:p>
    <w:p w14:paraId="13EB0FEA" w14:textId="77777777" w:rsidR="0014525A" w:rsidRPr="00943A4B" w:rsidRDefault="350DD92B" w:rsidP="003D407B">
      <w:pPr>
        <w:pStyle w:val="ListParagraph"/>
        <w:numPr>
          <w:ilvl w:val="0"/>
          <w:numId w:val="26"/>
        </w:numPr>
        <w:spacing w:before="240" w:after="0"/>
        <w:ind w:left="360"/>
        <w:rPr>
          <w:rFonts w:ascii="Montserrat" w:hAnsi="Montserrat"/>
          <w:lang w:val="en-GB"/>
        </w:rPr>
      </w:pPr>
      <w:r w:rsidRPr="00943A4B">
        <w:rPr>
          <w:rFonts w:ascii="Montserrat" w:hAnsi="Montserrat"/>
          <w:lang w:val="en-GB"/>
        </w:rPr>
        <w:t xml:space="preserve">87% of students reported improved </w:t>
      </w:r>
      <w:proofErr w:type="gramStart"/>
      <w:r w:rsidRPr="00943A4B">
        <w:rPr>
          <w:rFonts w:ascii="Montserrat" w:hAnsi="Montserrat"/>
          <w:lang w:val="en-GB"/>
        </w:rPr>
        <w:t>performance</w:t>
      </w:r>
      <w:proofErr w:type="gramEnd"/>
    </w:p>
    <w:p w14:paraId="46B3BAE7" w14:textId="77777777" w:rsidR="0014525A" w:rsidRPr="00943A4B" w:rsidRDefault="350DD92B" w:rsidP="003D407B">
      <w:pPr>
        <w:pStyle w:val="ListParagraph"/>
        <w:numPr>
          <w:ilvl w:val="0"/>
          <w:numId w:val="26"/>
        </w:numPr>
        <w:spacing w:before="240" w:after="0"/>
        <w:ind w:left="360"/>
        <w:rPr>
          <w:rFonts w:ascii="Montserrat" w:hAnsi="Montserrat"/>
          <w:lang w:val="en-GB"/>
        </w:rPr>
      </w:pPr>
      <w:r w:rsidRPr="00943A4B">
        <w:rPr>
          <w:rFonts w:ascii="Montserrat" w:hAnsi="Montserrat"/>
          <w:lang w:val="en-GB"/>
        </w:rPr>
        <w:t>90% satisfaction among teachers and instructors with the content and work environment</w:t>
      </w:r>
    </w:p>
    <w:p w14:paraId="37D68C52" w14:textId="77777777" w:rsidR="0014525A" w:rsidRPr="00943A4B" w:rsidRDefault="350DD92B" w:rsidP="003D407B">
      <w:pPr>
        <w:pStyle w:val="ListParagraph"/>
        <w:numPr>
          <w:ilvl w:val="0"/>
          <w:numId w:val="26"/>
        </w:numPr>
        <w:spacing w:before="0"/>
        <w:ind w:left="360"/>
        <w:rPr>
          <w:rFonts w:ascii="Montserrat" w:hAnsi="Montserrat"/>
          <w:lang w:val="en-GB"/>
        </w:rPr>
      </w:pPr>
      <w:r w:rsidRPr="00943A4B">
        <w:rPr>
          <w:rFonts w:ascii="Montserrat" w:hAnsi="Montserrat"/>
          <w:lang w:val="en-GB"/>
        </w:rPr>
        <w:t>37% of students secured employment post-</w:t>
      </w:r>
      <w:proofErr w:type="gramStart"/>
      <w:r w:rsidRPr="00943A4B">
        <w:rPr>
          <w:rFonts w:ascii="Montserrat" w:hAnsi="Montserrat"/>
          <w:lang w:val="en-GB"/>
        </w:rPr>
        <w:t>program</w:t>
      </w:r>
      <w:proofErr w:type="gramEnd"/>
    </w:p>
    <w:p w14:paraId="62EC90A2" w14:textId="77777777" w:rsidR="0014525A" w:rsidRPr="00943A4B" w:rsidRDefault="350DD92B"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Short-Term Dual VET Courses:</w:t>
      </w:r>
    </w:p>
    <w:p w14:paraId="64FAEC8A" w14:textId="77777777" w:rsidR="0014525A" w:rsidRPr="00943A4B" w:rsidRDefault="350DD92B" w:rsidP="65A3522B">
      <w:pPr>
        <w:spacing w:before="240" w:after="0"/>
        <w:ind w:left="0" w:firstLine="0"/>
        <w:rPr>
          <w:rFonts w:ascii="Montserrat" w:hAnsi="Montserrat"/>
          <w:lang w:val="en-GB"/>
        </w:rPr>
      </w:pPr>
      <w:r w:rsidRPr="00943A4B">
        <w:rPr>
          <w:rFonts w:ascii="Montserrat" w:hAnsi="Montserrat"/>
          <w:lang w:val="en-GB"/>
        </w:rPr>
        <w:t>The program also introduced short-term dual VET courses, lasting 4-5 months, catering to the needs of private sector companies. These courses swiftly address specific skill gaps and demands for certain positions.</w:t>
      </w:r>
    </w:p>
    <w:p w14:paraId="6C06515C" w14:textId="59B36703" w:rsidR="0014525A" w:rsidRPr="00943A4B" w:rsidRDefault="350DD92B" w:rsidP="00C40E47">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Source:</w:t>
      </w:r>
      <w:r w:rsidR="00C40E47" w:rsidRPr="00943A4B">
        <w:rPr>
          <w:rFonts w:ascii="Montserrat" w:hAnsi="Montserrat"/>
          <w:b/>
          <w:bCs/>
          <w:color w:val="4472C4" w:themeColor="accent1"/>
          <w:lang w:val="en-GB"/>
        </w:rPr>
        <w:t xml:space="preserve"> </w:t>
      </w:r>
      <w:r w:rsidRPr="00943A4B">
        <w:rPr>
          <w:rFonts w:ascii="Montserrat" w:hAnsi="Montserrat"/>
          <w:i/>
          <w:iCs/>
          <w:lang w:val="en-GB"/>
        </w:rPr>
        <w:t xml:space="preserve">GIZ – </w:t>
      </w:r>
      <w:hyperlink r:id="rId13">
        <w:r w:rsidRPr="00943A4B">
          <w:rPr>
            <w:rStyle w:val="Hyperlink"/>
            <w:rFonts w:ascii="Montserrat" w:hAnsi="Montserrat"/>
            <w:i/>
            <w:iCs/>
            <w:lang w:val="en-GB"/>
          </w:rPr>
          <w:t>Dual Education – Guaranteed Employment!</w:t>
        </w:r>
      </w:hyperlink>
      <w:r w:rsidRPr="00943A4B">
        <w:rPr>
          <w:rFonts w:ascii="Montserrat" w:hAnsi="Montserrat"/>
          <w:i/>
          <w:iCs/>
          <w:lang w:val="en-GB"/>
        </w:rPr>
        <w:t xml:space="preserve"> </w:t>
      </w:r>
    </w:p>
    <w:p w14:paraId="01888D29" w14:textId="55103B1D" w:rsidR="0014525A" w:rsidRPr="00943A4B" w:rsidRDefault="0014525A" w:rsidP="00C144A5">
      <w:pPr>
        <w:pStyle w:val="Heading2"/>
      </w:pPr>
    </w:p>
    <w:p w14:paraId="547CD1BA" w14:textId="77777777" w:rsidR="00D95755" w:rsidRPr="00943A4B" w:rsidRDefault="00D95755" w:rsidP="00C144A5">
      <w:pPr>
        <w:pStyle w:val="Heading2"/>
      </w:pPr>
      <w:bookmarkStart w:id="3" w:name="_Toc1119183837"/>
    </w:p>
    <w:p w14:paraId="37F33D3D" w14:textId="22A8CE98" w:rsidR="0014525A" w:rsidRPr="00943A4B" w:rsidRDefault="63FE09BA" w:rsidP="00C144A5">
      <w:pPr>
        <w:pStyle w:val="Heading2"/>
      </w:pPr>
      <w:r w:rsidRPr="00943A4B">
        <w:t>Azerbaijan Employment Support Project – Azerbaijan</w:t>
      </w:r>
      <w:bookmarkEnd w:id="3"/>
    </w:p>
    <w:p w14:paraId="55EB3719" w14:textId="77777777" w:rsidR="002B3BCA" w:rsidRPr="00943A4B" w:rsidRDefault="002B3BCA" w:rsidP="002B3BCA">
      <w:pPr>
        <w:ind w:left="0" w:firstLine="0"/>
        <w:rPr>
          <w:rFonts w:ascii="Montserrat" w:hAnsi="Montserrat"/>
        </w:rPr>
      </w:pPr>
    </w:p>
    <w:p w14:paraId="4AC2F526" w14:textId="7B326B60" w:rsidR="0014525A" w:rsidRPr="00943A4B" w:rsidRDefault="63FE09BA" w:rsidP="00C144A5">
      <w:pPr>
        <w:pStyle w:val="Heading2"/>
      </w:pPr>
      <w:r w:rsidRPr="00943A4B">
        <w:rPr>
          <w:noProof/>
        </w:rPr>
        <w:lastRenderedPageBreak/>
        <w:drawing>
          <wp:inline distT="0" distB="0" distL="0" distR="0" wp14:anchorId="755FF31E" wp14:editId="3BAD9A4A">
            <wp:extent cx="5850194" cy="3863566"/>
            <wp:effectExtent l="0" t="0" r="5080" b="0"/>
            <wp:docPr id="1844166538" name="Picture 188544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544674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64304" cy="3872885"/>
                    </a:xfrm>
                    <a:prstGeom prst="rect">
                      <a:avLst/>
                    </a:prstGeom>
                  </pic:spPr>
                </pic:pic>
              </a:graphicData>
            </a:graphic>
          </wp:inline>
        </w:drawing>
      </w:r>
      <w:r w:rsidRPr="00943A4B">
        <w:t xml:space="preserve">Image: Baku, </w:t>
      </w:r>
      <w:proofErr w:type="spellStart"/>
      <w:r w:rsidRPr="00943A4B">
        <w:t>Unsplash</w:t>
      </w:r>
      <w:proofErr w:type="spellEnd"/>
    </w:p>
    <w:p w14:paraId="4ED7001A" w14:textId="77777777" w:rsidR="0014525A" w:rsidRPr="00943A4B" w:rsidRDefault="63FE09BA" w:rsidP="65A3522B">
      <w:pPr>
        <w:spacing w:before="240" w:after="0"/>
        <w:ind w:left="360"/>
        <w:rPr>
          <w:rFonts w:ascii="Montserrat" w:hAnsi="Montserrat"/>
          <w:lang w:val="en-GB"/>
        </w:rPr>
      </w:pPr>
      <w:r w:rsidRPr="00943A4B">
        <w:rPr>
          <w:rFonts w:ascii="Montserrat" w:hAnsi="Montserrat"/>
          <w:b/>
          <w:bCs/>
          <w:color w:val="4472C4" w:themeColor="accent1"/>
          <w:lang w:val="en-GB"/>
        </w:rPr>
        <w:t>Total Funding</w:t>
      </w:r>
      <w:r w:rsidRPr="00943A4B">
        <w:rPr>
          <w:rFonts w:ascii="Montserrat" w:hAnsi="Montserrat"/>
          <w:color w:val="4472C4" w:themeColor="accent1"/>
          <w:lang w:val="en-GB"/>
        </w:rPr>
        <w:t xml:space="preserve">: </w:t>
      </w:r>
      <w:r w:rsidRPr="00943A4B">
        <w:rPr>
          <w:rFonts w:ascii="Montserrat" w:hAnsi="Montserrat"/>
          <w:lang w:val="en-GB"/>
        </w:rPr>
        <w:t>$100,000,000 (Loan from IBRD, a World Bank subsidiary)</w:t>
      </w:r>
    </w:p>
    <w:p w14:paraId="2BBF5D67" w14:textId="77777777" w:rsidR="0014525A" w:rsidRPr="00943A4B" w:rsidRDefault="63FE09BA" w:rsidP="65A3522B">
      <w:pPr>
        <w:spacing w:before="240" w:after="0"/>
        <w:ind w:left="0" w:firstLine="0"/>
        <w:rPr>
          <w:rFonts w:ascii="Montserrat" w:hAnsi="Montserrat"/>
          <w:lang w:val="en-GB"/>
        </w:rPr>
      </w:pPr>
      <w:r w:rsidRPr="00943A4B">
        <w:rPr>
          <w:rFonts w:ascii="Montserrat" w:hAnsi="Montserrat"/>
          <w:b/>
          <w:bCs/>
          <w:lang w:val="en-GB"/>
        </w:rPr>
        <w:t>Description</w:t>
      </w:r>
      <w:r w:rsidRPr="00943A4B">
        <w:rPr>
          <w:rFonts w:ascii="Montserrat" w:hAnsi="Montserrat"/>
          <w:lang w:val="en-GB"/>
        </w:rPr>
        <w:t xml:space="preserve">: Aims to assist vulnerable populations in Azerbaijan in gaining employment and income. Focuses on promoting self-employment opportunities, particularly for women, youth, individuals with low education levels, and internally displaced persons. Enhances the national Self-Employment Program by supporting </w:t>
      </w:r>
      <w:proofErr w:type="spellStart"/>
      <w:r w:rsidRPr="00943A4B">
        <w:rPr>
          <w:rFonts w:ascii="Montserrat" w:hAnsi="Montserrat"/>
          <w:lang w:val="en-GB"/>
        </w:rPr>
        <w:t>startups</w:t>
      </w:r>
      <w:proofErr w:type="spellEnd"/>
      <w:r w:rsidRPr="00943A4B">
        <w:rPr>
          <w:rFonts w:ascii="Montserrat" w:hAnsi="Montserrat"/>
          <w:lang w:val="en-GB"/>
        </w:rPr>
        <w:t>, expanding beneficiaries, and improving program governance.</w:t>
      </w:r>
    </w:p>
    <w:p w14:paraId="00FC9211" w14:textId="77777777" w:rsidR="0014525A" w:rsidRPr="00943A4B" w:rsidRDefault="63FE09BA" w:rsidP="65A3522B">
      <w:pPr>
        <w:spacing w:before="240" w:after="0"/>
        <w:ind w:left="360"/>
        <w:rPr>
          <w:rFonts w:ascii="Montserrat" w:hAnsi="Montserrat"/>
          <w:lang w:val="en-GB"/>
        </w:rPr>
      </w:pPr>
      <w:r w:rsidRPr="00943A4B">
        <w:rPr>
          <w:rFonts w:ascii="Montserrat" w:hAnsi="Montserrat"/>
          <w:b/>
          <w:bCs/>
          <w:color w:val="4472C4" w:themeColor="accent1"/>
          <w:lang w:val="en-GB"/>
        </w:rPr>
        <w:t>Duration</w:t>
      </w:r>
      <w:r w:rsidRPr="00943A4B">
        <w:rPr>
          <w:rFonts w:ascii="Montserrat" w:hAnsi="Montserrat"/>
          <w:color w:val="4472C4" w:themeColor="accent1"/>
          <w:lang w:val="en-GB"/>
        </w:rPr>
        <w:t>:</w:t>
      </w:r>
      <w:r w:rsidRPr="00943A4B">
        <w:rPr>
          <w:rFonts w:ascii="Montserrat" w:hAnsi="Montserrat"/>
          <w:lang w:val="en-GB"/>
        </w:rPr>
        <w:t xml:space="preserve"> Five years</w:t>
      </w:r>
    </w:p>
    <w:p w14:paraId="3C2FBBFF" w14:textId="77777777" w:rsidR="0014525A" w:rsidRPr="00943A4B" w:rsidRDefault="63FE09BA" w:rsidP="65A3522B">
      <w:pPr>
        <w:spacing w:before="240" w:after="0"/>
        <w:ind w:left="360"/>
        <w:rPr>
          <w:rFonts w:ascii="Montserrat" w:hAnsi="Montserrat"/>
          <w:lang w:val="en-GB"/>
        </w:rPr>
      </w:pPr>
      <w:r w:rsidRPr="00943A4B">
        <w:rPr>
          <w:rFonts w:ascii="Montserrat" w:hAnsi="Montserrat"/>
          <w:b/>
          <w:bCs/>
          <w:color w:val="4472C4" w:themeColor="accent1"/>
          <w:lang w:val="en-GB"/>
        </w:rPr>
        <w:t>Impact</w:t>
      </w:r>
      <w:r w:rsidRPr="00943A4B">
        <w:rPr>
          <w:rFonts w:ascii="Montserrat" w:hAnsi="Montserrat"/>
          <w:color w:val="4472C4" w:themeColor="accent1"/>
          <w:lang w:val="en-GB"/>
        </w:rPr>
        <w:t>:</w:t>
      </w:r>
      <w:r w:rsidRPr="00943A4B">
        <w:rPr>
          <w:rFonts w:ascii="Montserrat" w:hAnsi="Montserrat"/>
          <w:lang w:val="en-GB"/>
        </w:rPr>
        <w:t xml:space="preserve"> Addresses disparities between rural and urban areas, income groups, and genders in Azerbaijan.</w:t>
      </w:r>
    </w:p>
    <w:p w14:paraId="3A5141AA" w14:textId="1859F467" w:rsidR="0014525A" w:rsidRPr="00943A4B" w:rsidRDefault="63FE09BA" w:rsidP="65A3522B">
      <w:pPr>
        <w:spacing w:before="240" w:after="240"/>
        <w:ind w:left="360"/>
        <w:rPr>
          <w:rFonts w:ascii="Montserrat" w:hAnsi="Montserrat"/>
          <w:lang w:val="en-GB"/>
        </w:rPr>
      </w:pPr>
      <w:r w:rsidRPr="00943A4B">
        <w:rPr>
          <w:rFonts w:ascii="Montserrat" w:hAnsi="Montserrat"/>
          <w:b/>
          <w:bCs/>
          <w:color w:val="4472C4" w:themeColor="accent1"/>
          <w:lang w:val="en-GB"/>
        </w:rPr>
        <w:t>Source</w:t>
      </w:r>
      <w:r w:rsidRPr="00943A4B">
        <w:rPr>
          <w:rFonts w:ascii="Montserrat" w:hAnsi="Montserrat"/>
          <w:color w:val="4472C4" w:themeColor="accent1"/>
          <w:lang w:val="en-GB"/>
        </w:rPr>
        <w:t>:</w:t>
      </w:r>
      <w:r w:rsidRPr="00943A4B">
        <w:rPr>
          <w:rFonts w:ascii="Montserrat" w:hAnsi="Montserrat"/>
          <w:lang w:val="en-GB"/>
        </w:rPr>
        <w:t xml:space="preserve"> </w:t>
      </w:r>
      <w:hyperlink r:id="rId15">
        <w:r w:rsidRPr="00943A4B">
          <w:rPr>
            <w:rStyle w:val="Hyperlink"/>
            <w:rFonts w:ascii="Montserrat" w:hAnsi="Montserrat"/>
            <w:i/>
            <w:iCs/>
            <w:lang w:val="en-GB"/>
          </w:rPr>
          <w:t>World Bank Project Page</w:t>
        </w:r>
      </w:hyperlink>
      <w:r w:rsidRPr="00943A4B">
        <w:rPr>
          <w:rFonts w:ascii="Montserrat" w:hAnsi="Montserrat"/>
          <w:i/>
          <w:iCs/>
          <w:lang w:val="en-GB"/>
        </w:rPr>
        <w:t xml:space="preserve"> </w:t>
      </w:r>
    </w:p>
    <w:p w14:paraId="34790A48" w14:textId="216BA855" w:rsidR="0014525A" w:rsidRPr="00943A4B" w:rsidRDefault="0014525A" w:rsidP="65A3522B">
      <w:pPr>
        <w:spacing w:before="240" w:after="240"/>
        <w:ind w:left="360"/>
        <w:rPr>
          <w:rFonts w:ascii="Montserrat" w:hAnsi="Montserrat"/>
          <w:i/>
          <w:iCs/>
          <w:lang w:val="en-GB"/>
        </w:rPr>
      </w:pPr>
    </w:p>
    <w:p w14:paraId="35E3B5AD" w14:textId="49103370" w:rsidR="0014525A" w:rsidRPr="00943A4B" w:rsidRDefault="08201578" w:rsidP="00C144A5">
      <w:pPr>
        <w:pStyle w:val="Heading2"/>
      </w:pPr>
      <w:bookmarkStart w:id="4" w:name="_Toc1178971365"/>
      <w:r w:rsidRPr="00943A4B">
        <w:lastRenderedPageBreak/>
        <w:t>“Open Door” Days in Vocational Education and Training Centers in Ganja – Azerbaijan</w:t>
      </w:r>
      <w:bookmarkEnd w:id="4"/>
    </w:p>
    <w:p w14:paraId="79872021" w14:textId="43C79FD1" w:rsidR="0014525A" w:rsidRPr="00943A4B" w:rsidRDefault="08201578" w:rsidP="65A3522B">
      <w:pPr>
        <w:spacing w:before="240" w:after="0"/>
        <w:ind w:left="0" w:firstLine="0"/>
        <w:rPr>
          <w:rFonts w:ascii="Montserrat" w:hAnsi="Montserrat"/>
        </w:rPr>
      </w:pPr>
      <w:r w:rsidRPr="00943A4B">
        <w:rPr>
          <w:rFonts w:ascii="Montserrat" w:hAnsi="Montserrat"/>
          <w:noProof/>
        </w:rPr>
        <w:drawing>
          <wp:inline distT="0" distB="0" distL="0" distR="0" wp14:anchorId="28733873" wp14:editId="42307668">
            <wp:extent cx="6410632" cy="3325515"/>
            <wp:effectExtent l="0" t="0" r="3175" b="1905"/>
            <wp:docPr id="1797044567" name="Picture 166145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450011"/>
                    <pic:cNvPicPr/>
                  </pic:nvPicPr>
                  <pic:blipFill>
                    <a:blip r:embed="rId16">
                      <a:extLst>
                        <a:ext uri="{28A0092B-C50C-407E-A947-70E740481C1C}">
                          <a14:useLocalDpi xmlns:a14="http://schemas.microsoft.com/office/drawing/2010/main" val="0"/>
                        </a:ext>
                      </a:extLst>
                    </a:blip>
                    <a:stretch>
                      <a:fillRect/>
                    </a:stretch>
                  </pic:blipFill>
                  <pic:spPr>
                    <a:xfrm>
                      <a:off x="0" y="0"/>
                      <a:ext cx="6431777" cy="3336484"/>
                    </a:xfrm>
                    <a:prstGeom prst="rect">
                      <a:avLst/>
                    </a:prstGeom>
                  </pic:spPr>
                </pic:pic>
              </a:graphicData>
            </a:graphic>
          </wp:inline>
        </w:drawing>
      </w:r>
    </w:p>
    <w:p w14:paraId="32553024" w14:textId="648CC645" w:rsidR="0014525A" w:rsidRPr="00943A4B" w:rsidRDefault="08201578" w:rsidP="65A3522B">
      <w:pPr>
        <w:spacing w:before="240" w:after="0"/>
        <w:ind w:left="0" w:firstLine="0"/>
        <w:rPr>
          <w:rFonts w:ascii="Montserrat" w:hAnsi="Montserrat"/>
        </w:rPr>
      </w:pPr>
      <w:r w:rsidRPr="00943A4B">
        <w:rPr>
          <w:rFonts w:ascii="Montserrat" w:hAnsi="Montserrat"/>
        </w:rPr>
        <w:t>Image: Ganja, Shutterstock</w:t>
      </w:r>
    </w:p>
    <w:p w14:paraId="3916715E" w14:textId="6807705F" w:rsidR="0014525A" w:rsidRPr="00943A4B" w:rsidRDefault="0014525A" w:rsidP="65A3522B">
      <w:pPr>
        <w:spacing w:before="240" w:after="0"/>
        <w:ind w:left="360"/>
        <w:rPr>
          <w:rFonts w:ascii="Montserrat" w:hAnsi="Montserrat"/>
          <w:b/>
          <w:bCs/>
          <w:color w:val="4472C4" w:themeColor="accent1"/>
          <w:lang w:val="en-GB"/>
        </w:rPr>
      </w:pPr>
    </w:p>
    <w:p w14:paraId="09DF4CE3" w14:textId="0F4EDFFB" w:rsidR="0014525A" w:rsidRPr="00943A4B" w:rsidRDefault="082015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Description:</w:t>
      </w:r>
    </w:p>
    <w:p w14:paraId="5A8793E5" w14:textId="690B0998" w:rsidR="0014525A" w:rsidRPr="00943A4B" w:rsidRDefault="08201578" w:rsidP="65A3522B">
      <w:pPr>
        <w:spacing w:before="0" w:after="0"/>
        <w:ind w:left="0" w:firstLine="0"/>
        <w:rPr>
          <w:rFonts w:ascii="Montserrat" w:hAnsi="Montserrat"/>
          <w:lang w:val="en-GB"/>
        </w:rPr>
      </w:pPr>
      <w:r w:rsidRPr="00943A4B">
        <w:rPr>
          <w:rFonts w:ascii="Montserrat" w:hAnsi="Montserrat"/>
          <w:lang w:val="en-GB"/>
        </w:rPr>
        <w:t xml:space="preserve">The </w:t>
      </w:r>
      <w:proofErr w:type="spellStart"/>
      <w:r w:rsidRPr="00943A4B">
        <w:rPr>
          <w:rFonts w:ascii="Montserrat" w:hAnsi="Montserrat"/>
          <w:lang w:val="en-GB"/>
        </w:rPr>
        <w:t>Ganja</w:t>
      </w:r>
      <w:proofErr w:type="spellEnd"/>
      <w:r w:rsidRPr="00943A4B">
        <w:rPr>
          <w:rFonts w:ascii="Montserrat" w:hAnsi="Montserrat"/>
          <w:lang w:val="en-GB"/>
        </w:rPr>
        <w:t xml:space="preserve"> State Vocational Centre for Trade and Services, along with the </w:t>
      </w:r>
      <w:proofErr w:type="spellStart"/>
      <w:r w:rsidRPr="00943A4B">
        <w:rPr>
          <w:rFonts w:ascii="Montserrat" w:hAnsi="Montserrat"/>
          <w:lang w:val="en-GB"/>
        </w:rPr>
        <w:t>Ganja</w:t>
      </w:r>
      <w:proofErr w:type="spellEnd"/>
      <w:r w:rsidRPr="00943A4B">
        <w:rPr>
          <w:rFonts w:ascii="Montserrat" w:hAnsi="Montserrat"/>
          <w:lang w:val="en-GB"/>
        </w:rPr>
        <w:t xml:space="preserve"> State Vocational Centre on Industry and Technologies, organized an "open door" initiative in collaboration with the European Union (EU), the United Nations Development Programme (UNDP), and the State Agency on Vocational Education (SAVE). This initiative welcomed senior students from </w:t>
      </w:r>
      <w:proofErr w:type="spellStart"/>
      <w:r w:rsidRPr="00943A4B">
        <w:rPr>
          <w:rFonts w:ascii="Montserrat" w:hAnsi="Montserrat"/>
          <w:lang w:val="en-GB"/>
        </w:rPr>
        <w:t>Ganja</w:t>
      </w:r>
      <w:proofErr w:type="spellEnd"/>
      <w:r w:rsidRPr="00943A4B">
        <w:rPr>
          <w:rFonts w:ascii="Montserrat" w:hAnsi="Montserrat"/>
          <w:lang w:val="en-GB"/>
        </w:rPr>
        <w:t>, parents, teachers, and private sector representatives.</w:t>
      </w:r>
    </w:p>
    <w:p w14:paraId="1D394E54" w14:textId="77777777" w:rsidR="0014525A" w:rsidRPr="00943A4B" w:rsidRDefault="082015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Key Activities:</w:t>
      </w:r>
    </w:p>
    <w:p w14:paraId="510D27FA" w14:textId="77777777" w:rsidR="0014525A" w:rsidRPr="00943A4B" w:rsidRDefault="08201578" w:rsidP="003D407B">
      <w:pPr>
        <w:pStyle w:val="ListParagraph"/>
        <w:numPr>
          <w:ilvl w:val="0"/>
          <w:numId w:val="47"/>
        </w:numPr>
        <w:spacing w:before="0" w:after="0"/>
        <w:ind w:left="360"/>
        <w:rPr>
          <w:rFonts w:ascii="Montserrat" w:hAnsi="Montserrat"/>
          <w:lang w:val="en-GB"/>
        </w:rPr>
      </w:pPr>
      <w:r w:rsidRPr="00943A4B">
        <w:rPr>
          <w:rFonts w:ascii="Montserrat" w:hAnsi="Montserrat"/>
          <w:lang w:val="en-GB"/>
        </w:rPr>
        <w:t xml:space="preserve">Participants were given the opportunity to explore the various facilities of the </w:t>
      </w:r>
      <w:proofErr w:type="spellStart"/>
      <w:r w:rsidRPr="00943A4B">
        <w:rPr>
          <w:rFonts w:ascii="Montserrat" w:hAnsi="Montserrat"/>
          <w:lang w:val="en-GB"/>
        </w:rPr>
        <w:t>centers</w:t>
      </w:r>
      <w:proofErr w:type="spellEnd"/>
      <w:r w:rsidRPr="00943A4B">
        <w:rPr>
          <w:rFonts w:ascii="Montserrat" w:hAnsi="Montserrat"/>
          <w:lang w:val="en-GB"/>
        </w:rPr>
        <w:t xml:space="preserve"> and learn about the available services and admission procedures.</w:t>
      </w:r>
    </w:p>
    <w:p w14:paraId="2D441904" w14:textId="77777777" w:rsidR="0014525A" w:rsidRPr="00943A4B" w:rsidRDefault="08201578" w:rsidP="003D407B">
      <w:pPr>
        <w:pStyle w:val="ListParagraph"/>
        <w:numPr>
          <w:ilvl w:val="0"/>
          <w:numId w:val="47"/>
        </w:numPr>
        <w:spacing w:before="240" w:after="0"/>
        <w:ind w:left="360"/>
        <w:rPr>
          <w:rFonts w:ascii="Montserrat" w:hAnsi="Montserrat"/>
          <w:lang w:val="en-GB"/>
        </w:rPr>
      </w:pPr>
      <w:r w:rsidRPr="00943A4B">
        <w:rPr>
          <w:rFonts w:ascii="Montserrat" w:hAnsi="Montserrat"/>
          <w:lang w:val="en-GB"/>
        </w:rPr>
        <w:t xml:space="preserve">Information was provided about upcoming high technical vocational education programs, which will be introduced for the first time in both VET </w:t>
      </w:r>
      <w:proofErr w:type="spellStart"/>
      <w:r w:rsidRPr="00943A4B">
        <w:rPr>
          <w:rFonts w:ascii="Montserrat" w:hAnsi="Montserrat"/>
          <w:lang w:val="en-GB"/>
        </w:rPr>
        <w:t>centers</w:t>
      </w:r>
      <w:proofErr w:type="spellEnd"/>
      <w:r w:rsidRPr="00943A4B">
        <w:rPr>
          <w:rFonts w:ascii="Montserrat" w:hAnsi="Montserrat"/>
          <w:lang w:val="en-GB"/>
        </w:rPr>
        <w:t xml:space="preserve"> in </w:t>
      </w:r>
      <w:proofErr w:type="spellStart"/>
      <w:r w:rsidRPr="00943A4B">
        <w:rPr>
          <w:rFonts w:ascii="Montserrat" w:hAnsi="Montserrat"/>
          <w:lang w:val="en-GB"/>
        </w:rPr>
        <w:t>Ganja</w:t>
      </w:r>
      <w:proofErr w:type="spellEnd"/>
      <w:r w:rsidRPr="00943A4B">
        <w:rPr>
          <w:rFonts w:ascii="Montserrat" w:hAnsi="Montserrat"/>
          <w:lang w:val="en-GB"/>
        </w:rPr>
        <w:t>. Graduates from these programs will have the opportunity to enter universities without the need for admission exams.</w:t>
      </w:r>
    </w:p>
    <w:p w14:paraId="44D1F9C3" w14:textId="77777777" w:rsidR="0014525A" w:rsidRPr="00943A4B" w:rsidRDefault="0014525A" w:rsidP="65A3522B">
      <w:pPr>
        <w:spacing w:before="240" w:after="0"/>
        <w:ind w:left="360"/>
        <w:rPr>
          <w:rFonts w:ascii="Montserrat" w:hAnsi="Montserrat"/>
          <w:b/>
          <w:bCs/>
          <w:color w:val="4472C4" w:themeColor="accent1"/>
          <w:lang w:val="en-GB"/>
        </w:rPr>
      </w:pPr>
    </w:p>
    <w:p w14:paraId="1C2D5DED" w14:textId="4CC68C69" w:rsidR="0014525A" w:rsidRPr="00943A4B" w:rsidRDefault="082015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Background and Goals:</w:t>
      </w:r>
    </w:p>
    <w:p w14:paraId="6E1FE189" w14:textId="77777777" w:rsidR="0014525A" w:rsidRPr="00943A4B" w:rsidRDefault="08201578" w:rsidP="65A3522B">
      <w:pPr>
        <w:spacing w:before="240" w:after="0"/>
        <w:ind w:left="0" w:firstLine="0"/>
        <w:rPr>
          <w:rFonts w:ascii="Montserrat" w:hAnsi="Montserrat"/>
          <w:lang w:val="en-GB"/>
        </w:rPr>
      </w:pPr>
      <w:r w:rsidRPr="00943A4B">
        <w:rPr>
          <w:rFonts w:ascii="Montserrat" w:hAnsi="Montserrat"/>
          <w:lang w:val="en-GB"/>
        </w:rPr>
        <w:lastRenderedPageBreak/>
        <w:t>The event was part of the "VET for the Future: Development of VET Providers’ Excellence in Azerbaijan" project, funded by the EU and implemented by UNDP in partnership with the State Agency on Vocational Education.</w:t>
      </w:r>
    </w:p>
    <w:p w14:paraId="07C121DE" w14:textId="77777777" w:rsidR="0014525A" w:rsidRPr="00943A4B" w:rsidRDefault="08201578" w:rsidP="65A3522B">
      <w:pPr>
        <w:spacing w:before="240" w:after="0"/>
        <w:ind w:left="0" w:firstLine="0"/>
        <w:rPr>
          <w:rFonts w:ascii="Montserrat" w:hAnsi="Montserrat"/>
          <w:lang w:val="en-GB"/>
        </w:rPr>
      </w:pPr>
      <w:r w:rsidRPr="00943A4B">
        <w:rPr>
          <w:rFonts w:ascii="Montserrat" w:hAnsi="Montserrat"/>
          <w:lang w:val="en-GB"/>
        </w:rPr>
        <w:t xml:space="preserve">The main objective of the project is to assist the Government of Azerbaijan in enhancing the quality of vocational education and training by modernizing institutions to deliver competence-based training that aligns with the demands of the </w:t>
      </w:r>
      <w:proofErr w:type="spellStart"/>
      <w:r w:rsidRPr="00943A4B">
        <w:rPr>
          <w:rFonts w:ascii="Montserrat" w:hAnsi="Montserrat"/>
          <w:lang w:val="en-GB"/>
        </w:rPr>
        <w:t>labor</w:t>
      </w:r>
      <w:proofErr w:type="spellEnd"/>
      <w:r w:rsidRPr="00943A4B">
        <w:rPr>
          <w:rFonts w:ascii="Montserrat" w:hAnsi="Montserrat"/>
          <w:lang w:val="en-GB"/>
        </w:rPr>
        <w:t xml:space="preserve"> market.</w:t>
      </w:r>
    </w:p>
    <w:p w14:paraId="60503461" w14:textId="77777777" w:rsidR="0014525A" w:rsidRPr="00943A4B" w:rsidRDefault="082015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 xml:space="preserve">About the Vocational Education </w:t>
      </w:r>
      <w:proofErr w:type="spellStart"/>
      <w:r w:rsidRPr="00943A4B">
        <w:rPr>
          <w:rFonts w:ascii="Montserrat" w:hAnsi="Montserrat"/>
          <w:b/>
          <w:bCs/>
          <w:color w:val="4472C4" w:themeColor="accent1"/>
          <w:lang w:val="en-GB"/>
        </w:rPr>
        <w:t>Center</w:t>
      </w:r>
      <w:proofErr w:type="spellEnd"/>
      <w:r w:rsidRPr="00943A4B">
        <w:rPr>
          <w:rFonts w:ascii="Montserrat" w:hAnsi="Montserrat"/>
          <w:b/>
          <w:bCs/>
          <w:color w:val="4472C4" w:themeColor="accent1"/>
          <w:lang w:val="en-GB"/>
        </w:rPr>
        <w:t>:</w:t>
      </w:r>
    </w:p>
    <w:p w14:paraId="3EA413B1" w14:textId="77777777" w:rsidR="0014525A" w:rsidRPr="00943A4B" w:rsidRDefault="08201578" w:rsidP="65A3522B">
      <w:pPr>
        <w:spacing w:before="240" w:after="0"/>
        <w:ind w:left="0" w:firstLine="0"/>
        <w:rPr>
          <w:rFonts w:ascii="Montserrat" w:hAnsi="Montserrat"/>
          <w:lang w:val="en-GB"/>
        </w:rPr>
      </w:pPr>
      <w:r w:rsidRPr="00943A4B">
        <w:rPr>
          <w:rFonts w:ascii="Montserrat" w:hAnsi="Montserrat"/>
          <w:lang w:val="en-GB"/>
        </w:rPr>
        <w:t xml:space="preserve">The Vocational Education </w:t>
      </w:r>
      <w:proofErr w:type="spellStart"/>
      <w:r w:rsidRPr="00943A4B">
        <w:rPr>
          <w:rFonts w:ascii="Montserrat" w:hAnsi="Montserrat"/>
          <w:lang w:val="en-GB"/>
        </w:rPr>
        <w:t>Center</w:t>
      </w:r>
      <w:proofErr w:type="spellEnd"/>
      <w:r w:rsidRPr="00943A4B">
        <w:rPr>
          <w:rFonts w:ascii="Montserrat" w:hAnsi="Montserrat"/>
          <w:lang w:val="en-GB"/>
        </w:rPr>
        <w:t xml:space="preserve"> in </w:t>
      </w:r>
      <w:proofErr w:type="spellStart"/>
      <w:r w:rsidRPr="00943A4B">
        <w:rPr>
          <w:rFonts w:ascii="Montserrat" w:hAnsi="Montserrat"/>
          <w:lang w:val="en-GB"/>
        </w:rPr>
        <w:t>Ganja</w:t>
      </w:r>
      <w:proofErr w:type="spellEnd"/>
      <w:r w:rsidRPr="00943A4B">
        <w:rPr>
          <w:rFonts w:ascii="Montserrat" w:hAnsi="Montserrat"/>
          <w:lang w:val="en-GB"/>
        </w:rPr>
        <w:t xml:space="preserve"> offers a range of vocational education programs aimed at preparing students for employment in sectors like agriculture, construction, and information technology. Students can opt for short-term certificate programs or longer-term diploma programs based on their career aspirations.</w:t>
      </w:r>
    </w:p>
    <w:p w14:paraId="46B932FF" w14:textId="77777777" w:rsidR="0014525A" w:rsidRPr="00943A4B" w:rsidRDefault="08201578" w:rsidP="65A3522B">
      <w:pPr>
        <w:spacing w:before="240" w:after="0"/>
        <w:ind w:left="0" w:firstLine="0"/>
        <w:rPr>
          <w:rFonts w:ascii="Montserrat" w:hAnsi="Montserrat"/>
          <w:lang w:val="en-GB"/>
        </w:rPr>
      </w:pPr>
      <w:r w:rsidRPr="00943A4B">
        <w:rPr>
          <w:rFonts w:ascii="Montserrat" w:hAnsi="Montserrat"/>
          <w:lang w:val="en-GB"/>
        </w:rPr>
        <w:t xml:space="preserve">Apart from classroom instruction, the </w:t>
      </w:r>
      <w:proofErr w:type="spellStart"/>
      <w:r w:rsidRPr="00943A4B">
        <w:rPr>
          <w:rFonts w:ascii="Montserrat" w:hAnsi="Montserrat"/>
          <w:lang w:val="en-GB"/>
        </w:rPr>
        <w:t>center</w:t>
      </w:r>
      <w:proofErr w:type="spellEnd"/>
      <w:r w:rsidRPr="00943A4B">
        <w:rPr>
          <w:rFonts w:ascii="Montserrat" w:hAnsi="Montserrat"/>
          <w:lang w:val="en-GB"/>
        </w:rPr>
        <w:t xml:space="preserve"> emphasizes hands-on training through workshops and internships with local businesses. This practical experience equips students with the necessary skills for success in the workforce.</w:t>
      </w:r>
    </w:p>
    <w:p w14:paraId="4930AAC5" w14:textId="77777777" w:rsidR="0014525A" w:rsidRPr="00943A4B" w:rsidRDefault="08201578" w:rsidP="65A3522B">
      <w:pPr>
        <w:spacing w:before="240" w:after="0"/>
        <w:ind w:left="0" w:firstLine="0"/>
        <w:rPr>
          <w:rFonts w:ascii="Montserrat" w:hAnsi="Montserrat"/>
          <w:lang w:val="en-GB"/>
        </w:rPr>
      </w:pPr>
      <w:r w:rsidRPr="00943A4B">
        <w:rPr>
          <w:rFonts w:ascii="Montserrat" w:hAnsi="Montserrat"/>
          <w:lang w:val="en-GB"/>
        </w:rPr>
        <w:t xml:space="preserve">In summary, the Vocational Education </w:t>
      </w:r>
      <w:proofErr w:type="spellStart"/>
      <w:r w:rsidRPr="00943A4B">
        <w:rPr>
          <w:rFonts w:ascii="Montserrat" w:hAnsi="Montserrat"/>
          <w:lang w:val="en-GB"/>
        </w:rPr>
        <w:t>Center</w:t>
      </w:r>
      <w:proofErr w:type="spellEnd"/>
      <w:r w:rsidRPr="00943A4B">
        <w:rPr>
          <w:rFonts w:ascii="Montserrat" w:hAnsi="Montserrat"/>
          <w:lang w:val="en-GB"/>
        </w:rPr>
        <w:t xml:space="preserve"> in </w:t>
      </w:r>
      <w:proofErr w:type="spellStart"/>
      <w:r w:rsidRPr="00943A4B">
        <w:rPr>
          <w:rFonts w:ascii="Montserrat" w:hAnsi="Montserrat"/>
          <w:lang w:val="en-GB"/>
        </w:rPr>
        <w:t>Ganja</w:t>
      </w:r>
      <w:proofErr w:type="spellEnd"/>
      <w:r w:rsidRPr="00943A4B">
        <w:rPr>
          <w:rFonts w:ascii="Montserrat" w:hAnsi="Montserrat"/>
          <w:lang w:val="en-GB"/>
        </w:rPr>
        <w:t xml:space="preserve"> serves as a model for how Azerbaijani municipalities are working to provide citizens with the education and training needed to thrive in the modern economy.</w:t>
      </w:r>
    </w:p>
    <w:p w14:paraId="201C8A38" w14:textId="454DA5AC" w:rsidR="0014525A" w:rsidRPr="00943A4B" w:rsidRDefault="08201578" w:rsidP="00C40E47">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Source:</w:t>
      </w:r>
      <w:r w:rsidR="00C40E47" w:rsidRPr="00943A4B">
        <w:rPr>
          <w:rFonts w:ascii="Montserrat" w:hAnsi="Montserrat"/>
          <w:b/>
          <w:bCs/>
          <w:color w:val="4472C4" w:themeColor="accent1"/>
          <w:lang w:val="en-GB"/>
        </w:rPr>
        <w:t xml:space="preserve"> </w:t>
      </w:r>
      <w:hyperlink r:id="rId17">
        <w:r w:rsidRPr="00943A4B">
          <w:rPr>
            <w:rStyle w:val="Hyperlink"/>
            <w:rFonts w:ascii="Montserrat" w:hAnsi="Montserrat"/>
            <w:i/>
            <w:iCs/>
            <w:lang w:val="en-GB"/>
          </w:rPr>
          <w:t>UNDP Azerbaijan</w:t>
        </w:r>
      </w:hyperlink>
    </w:p>
    <w:p w14:paraId="28B92BD1" w14:textId="77777777" w:rsidR="0014525A" w:rsidRPr="00943A4B" w:rsidRDefault="009B3ADA" w:rsidP="65A3522B">
      <w:pPr>
        <w:spacing w:before="240" w:after="0"/>
        <w:ind w:left="360"/>
        <w:rPr>
          <w:rFonts w:ascii="Montserrat" w:hAnsi="Montserrat"/>
          <w:i/>
          <w:iCs/>
          <w:lang w:val="en-GB"/>
        </w:rPr>
      </w:pPr>
      <w:hyperlink r:id="rId18">
        <w:r w:rsidR="08201578" w:rsidRPr="00943A4B">
          <w:rPr>
            <w:rStyle w:val="Hyperlink"/>
            <w:rFonts w:ascii="Montserrat" w:hAnsi="Montserrat"/>
            <w:i/>
            <w:iCs/>
            <w:lang w:val="en-GB"/>
          </w:rPr>
          <w:t>VET for the Future Project Document</w:t>
        </w:r>
      </w:hyperlink>
    </w:p>
    <w:p w14:paraId="19E267F6" w14:textId="5ABAD386" w:rsidR="0014525A" w:rsidRPr="00943A4B" w:rsidRDefault="0014525A" w:rsidP="65A3522B">
      <w:pPr>
        <w:spacing w:before="240" w:after="240"/>
        <w:ind w:left="360"/>
        <w:rPr>
          <w:rFonts w:ascii="Montserrat" w:hAnsi="Montserrat"/>
          <w:i/>
          <w:iCs/>
          <w:lang w:val="en-GB"/>
        </w:rPr>
      </w:pPr>
    </w:p>
    <w:p w14:paraId="6A2CB802" w14:textId="0AD9DA6B" w:rsidR="0014525A" w:rsidRPr="00943A4B" w:rsidRDefault="161D8E99" w:rsidP="00C144A5">
      <w:pPr>
        <w:pStyle w:val="Heading2"/>
      </w:pPr>
      <w:bookmarkStart w:id="5" w:name="_Toc296995575"/>
      <w:r w:rsidRPr="00943A4B">
        <w:t>Economic Development of Oni Municipality via Business Clusters – Georgia</w:t>
      </w:r>
      <w:bookmarkEnd w:id="5"/>
    </w:p>
    <w:p w14:paraId="474B6878" w14:textId="5DF47591" w:rsidR="0014525A" w:rsidRPr="00943A4B" w:rsidRDefault="161D8E99" w:rsidP="65A3522B">
      <w:pPr>
        <w:spacing w:before="240" w:after="0"/>
        <w:ind w:left="0" w:firstLine="0"/>
        <w:rPr>
          <w:rFonts w:ascii="Montserrat" w:hAnsi="Montserrat"/>
          <w:lang w:val="en-GB"/>
        </w:rPr>
      </w:pPr>
      <w:r w:rsidRPr="00943A4B">
        <w:rPr>
          <w:rFonts w:ascii="Montserrat" w:hAnsi="Montserrat"/>
          <w:noProof/>
        </w:rPr>
        <w:drawing>
          <wp:inline distT="0" distB="0" distL="0" distR="0" wp14:anchorId="37296609" wp14:editId="2BDB421F">
            <wp:extent cx="6243484" cy="2770546"/>
            <wp:effectExtent l="0" t="0" r="5080" b="0"/>
            <wp:docPr id="255303578" name="Picture 166553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535855"/>
                    <pic:cNvPicPr/>
                  </pic:nvPicPr>
                  <pic:blipFill>
                    <a:blip r:embed="rId19">
                      <a:extLst>
                        <a:ext uri="{28A0092B-C50C-407E-A947-70E740481C1C}">
                          <a14:useLocalDpi xmlns:a14="http://schemas.microsoft.com/office/drawing/2010/main" val="0"/>
                        </a:ext>
                      </a:extLst>
                    </a:blip>
                    <a:stretch>
                      <a:fillRect/>
                    </a:stretch>
                  </pic:blipFill>
                  <pic:spPr>
                    <a:xfrm>
                      <a:off x="0" y="0"/>
                      <a:ext cx="6267197" cy="2781068"/>
                    </a:xfrm>
                    <a:prstGeom prst="rect">
                      <a:avLst/>
                    </a:prstGeom>
                  </pic:spPr>
                </pic:pic>
              </a:graphicData>
            </a:graphic>
          </wp:inline>
        </w:drawing>
      </w:r>
    </w:p>
    <w:p w14:paraId="644DCAED" w14:textId="33E26BA0" w:rsidR="0014525A" w:rsidRPr="00943A4B" w:rsidRDefault="161D8E99" w:rsidP="002B3BCA">
      <w:pPr>
        <w:spacing w:before="240" w:line="259" w:lineRule="auto"/>
        <w:ind w:left="360"/>
        <w:rPr>
          <w:rFonts w:ascii="Montserrat" w:hAnsi="Montserrat"/>
          <w:i/>
          <w:iCs/>
          <w:sz w:val="20"/>
          <w:szCs w:val="20"/>
          <w:lang w:val="en-GB"/>
        </w:rPr>
      </w:pPr>
      <w:r w:rsidRPr="00943A4B">
        <w:rPr>
          <w:rFonts w:ascii="Montserrat" w:hAnsi="Montserrat"/>
          <w:i/>
          <w:iCs/>
          <w:sz w:val="20"/>
          <w:szCs w:val="20"/>
          <w:lang w:val="en-GB"/>
        </w:rPr>
        <w:lastRenderedPageBreak/>
        <w:t>Image: Project map, EU4Georgia</w:t>
      </w:r>
    </w:p>
    <w:p w14:paraId="6075D5EF" w14:textId="77777777" w:rsidR="002B3BCA" w:rsidRPr="00943A4B" w:rsidRDefault="002B3BCA" w:rsidP="65A3522B">
      <w:pPr>
        <w:spacing w:before="240" w:after="0"/>
        <w:ind w:left="360"/>
        <w:rPr>
          <w:rFonts w:ascii="Montserrat" w:hAnsi="Montserrat"/>
          <w:b/>
          <w:bCs/>
          <w:color w:val="4472C4" w:themeColor="accent1"/>
          <w:lang w:val="en-GB"/>
        </w:rPr>
      </w:pPr>
    </w:p>
    <w:p w14:paraId="37D6AFF0" w14:textId="1EB352A2" w:rsidR="0014525A" w:rsidRPr="00943A4B" w:rsidRDefault="161D8E99" w:rsidP="65A3522B">
      <w:pPr>
        <w:spacing w:before="240" w:after="0"/>
        <w:ind w:left="360"/>
        <w:rPr>
          <w:rFonts w:ascii="Montserrat" w:hAnsi="Montserrat"/>
          <w:lang w:val="en-GB"/>
        </w:rPr>
      </w:pPr>
      <w:r w:rsidRPr="00943A4B">
        <w:rPr>
          <w:rFonts w:ascii="Montserrat" w:hAnsi="Montserrat"/>
          <w:b/>
          <w:bCs/>
          <w:color w:val="4472C4" w:themeColor="accent1"/>
          <w:lang w:val="en-GB"/>
        </w:rPr>
        <w:t>Budget</w:t>
      </w:r>
      <w:r w:rsidRPr="00943A4B">
        <w:rPr>
          <w:rFonts w:ascii="Montserrat" w:hAnsi="Montserrat"/>
          <w:color w:val="4472C4" w:themeColor="accent1"/>
          <w:lang w:val="en-GB"/>
        </w:rPr>
        <w:t>:</w:t>
      </w:r>
      <w:r w:rsidRPr="00943A4B">
        <w:rPr>
          <w:rFonts w:ascii="Montserrat" w:hAnsi="Montserrat"/>
          <w:lang w:val="en-GB"/>
        </w:rPr>
        <w:t xml:space="preserve"> €350,291</w:t>
      </w:r>
    </w:p>
    <w:p w14:paraId="1E6381AE" w14:textId="77777777" w:rsidR="0014525A" w:rsidRPr="00943A4B" w:rsidRDefault="161D8E99" w:rsidP="65A3522B">
      <w:pPr>
        <w:spacing w:before="240" w:after="0"/>
        <w:ind w:left="360"/>
        <w:rPr>
          <w:rFonts w:ascii="Montserrat" w:hAnsi="Montserrat"/>
          <w:lang w:val="en-GB"/>
        </w:rPr>
      </w:pPr>
      <w:r w:rsidRPr="00943A4B">
        <w:rPr>
          <w:rFonts w:ascii="Montserrat" w:hAnsi="Montserrat"/>
          <w:b/>
          <w:bCs/>
          <w:color w:val="4472C4" w:themeColor="accent1"/>
          <w:lang w:val="en-GB"/>
        </w:rPr>
        <w:t>EU Contribution (EU4Georgia)</w:t>
      </w:r>
      <w:r w:rsidRPr="00943A4B">
        <w:rPr>
          <w:rFonts w:ascii="Montserrat" w:hAnsi="Montserrat"/>
          <w:color w:val="4472C4" w:themeColor="accent1"/>
          <w:lang w:val="en-GB"/>
        </w:rPr>
        <w:t>:</w:t>
      </w:r>
      <w:r w:rsidRPr="00943A4B">
        <w:rPr>
          <w:rFonts w:ascii="Montserrat" w:hAnsi="Montserrat"/>
          <w:lang w:val="en-GB"/>
        </w:rPr>
        <w:t xml:space="preserve"> €315,262</w:t>
      </w:r>
    </w:p>
    <w:p w14:paraId="0FF85798" w14:textId="77777777" w:rsidR="0014525A" w:rsidRPr="00943A4B" w:rsidRDefault="161D8E99" w:rsidP="65A3522B">
      <w:pPr>
        <w:spacing w:before="240" w:after="0"/>
        <w:ind w:left="0" w:firstLine="0"/>
        <w:rPr>
          <w:rFonts w:ascii="Montserrat" w:hAnsi="Montserrat"/>
          <w:lang w:val="en-GB"/>
        </w:rPr>
      </w:pPr>
      <w:r w:rsidRPr="00943A4B">
        <w:rPr>
          <w:rFonts w:ascii="Montserrat" w:hAnsi="Montserrat"/>
          <w:b/>
          <w:bCs/>
          <w:color w:val="4472C4" w:themeColor="accent1"/>
          <w:lang w:val="en-GB"/>
        </w:rPr>
        <w:t>Description</w:t>
      </w:r>
      <w:r w:rsidRPr="00943A4B">
        <w:rPr>
          <w:rFonts w:ascii="Montserrat" w:hAnsi="Montserrat"/>
          <w:color w:val="4472C4" w:themeColor="accent1"/>
          <w:lang w:val="en-GB"/>
        </w:rPr>
        <w:t>:</w:t>
      </w:r>
      <w:r w:rsidRPr="00943A4B">
        <w:rPr>
          <w:rFonts w:ascii="Montserrat" w:hAnsi="Montserrat"/>
          <w:lang w:val="en-GB"/>
        </w:rPr>
        <w:t xml:space="preserve"> Aims to enhance Oni Municipality's economic competitiveness through business cluster creation, attracting investors. Anticipated outcomes include improved conditions for Micro Small and Medium Enterprises (MSMEs), boosting employment and investments.</w:t>
      </w:r>
    </w:p>
    <w:p w14:paraId="509FC328" w14:textId="77777777" w:rsidR="0014525A" w:rsidRPr="00943A4B" w:rsidRDefault="161D8E99" w:rsidP="65A3522B">
      <w:pPr>
        <w:spacing w:before="240" w:after="0"/>
        <w:ind w:left="360"/>
        <w:rPr>
          <w:rFonts w:ascii="Montserrat" w:hAnsi="Montserrat"/>
          <w:color w:val="4472C4" w:themeColor="accent1"/>
          <w:lang w:val="en-GB"/>
        </w:rPr>
      </w:pPr>
      <w:r w:rsidRPr="00943A4B">
        <w:rPr>
          <w:rFonts w:ascii="Montserrat" w:hAnsi="Montserrat"/>
          <w:b/>
          <w:bCs/>
          <w:color w:val="4472C4" w:themeColor="accent1"/>
          <w:lang w:val="en-GB"/>
        </w:rPr>
        <w:t>Objectives</w:t>
      </w:r>
      <w:r w:rsidRPr="00943A4B">
        <w:rPr>
          <w:rFonts w:ascii="Montserrat" w:hAnsi="Montserrat"/>
          <w:color w:val="4472C4" w:themeColor="accent1"/>
          <w:lang w:val="en-GB"/>
        </w:rPr>
        <w:t>:</w:t>
      </w:r>
    </w:p>
    <w:p w14:paraId="2929F10D" w14:textId="77777777" w:rsidR="0014525A" w:rsidRPr="00943A4B" w:rsidRDefault="161D8E99" w:rsidP="003D407B">
      <w:pPr>
        <w:pStyle w:val="ListParagraph"/>
        <w:numPr>
          <w:ilvl w:val="0"/>
          <w:numId w:val="16"/>
        </w:numPr>
        <w:spacing w:before="0" w:after="0"/>
        <w:ind w:left="360"/>
        <w:rPr>
          <w:rFonts w:ascii="Montserrat" w:hAnsi="Montserrat"/>
          <w:lang w:val="en-GB"/>
        </w:rPr>
      </w:pPr>
      <w:r w:rsidRPr="00943A4B">
        <w:rPr>
          <w:rFonts w:ascii="Montserrat" w:hAnsi="Montserrat"/>
          <w:lang w:val="en-GB"/>
        </w:rPr>
        <w:t>Establish two clusters with ≥15 MSME members each.</w:t>
      </w:r>
    </w:p>
    <w:p w14:paraId="1D4B6BA8" w14:textId="77777777" w:rsidR="0014525A" w:rsidRPr="00943A4B" w:rsidRDefault="161D8E99" w:rsidP="003D407B">
      <w:pPr>
        <w:pStyle w:val="ListParagraph"/>
        <w:numPr>
          <w:ilvl w:val="0"/>
          <w:numId w:val="16"/>
        </w:numPr>
        <w:spacing w:before="240" w:after="0"/>
        <w:ind w:left="360"/>
        <w:rPr>
          <w:rFonts w:ascii="Montserrat" w:hAnsi="Montserrat"/>
          <w:lang w:val="en-GB"/>
        </w:rPr>
      </w:pPr>
      <w:r w:rsidRPr="00943A4B">
        <w:rPr>
          <w:rFonts w:ascii="Montserrat" w:hAnsi="Montserrat"/>
          <w:lang w:val="en-GB"/>
        </w:rPr>
        <w:t>Strengthen cluster management, implement pilot projects with sub-grants.</w:t>
      </w:r>
    </w:p>
    <w:p w14:paraId="4FF30835" w14:textId="404ED805" w:rsidR="0014525A" w:rsidRPr="00943A4B" w:rsidRDefault="161D8E99" w:rsidP="003D407B">
      <w:pPr>
        <w:pStyle w:val="ListParagraph"/>
        <w:numPr>
          <w:ilvl w:val="0"/>
          <w:numId w:val="16"/>
        </w:numPr>
        <w:spacing w:before="240"/>
        <w:ind w:left="360"/>
        <w:rPr>
          <w:rFonts w:ascii="Montserrat" w:hAnsi="Montserrat"/>
          <w:lang w:val="en-GB"/>
        </w:rPr>
      </w:pPr>
      <w:r w:rsidRPr="00943A4B">
        <w:rPr>
          <w:rFonts w:ascii="Montserrat" w:hAnsi="Montserrat"/>
          <w:lang w:val="en-GB"/>
        </w:rPr>
        <w:t>Enhance visibility for potential investors.</w:t>
      </w:r>
    </w:p>
    <w:p w14:paraId="0CED29F6" w14:textId="54D7D202" w:rsidR="0014525A" w:rsidRPr="00943A4B" w:rsidRDefault="0014525A" w:rsidP="65A3522B">
      <w:pPr>
        <w:spacing w:before="0" w:after="0"/>
        <w:ind w:left="0" w:firstLine="0"/>
        <w:rPr>
          <w:rFonts w:ascii="Montserrat" w:hAnsi="Montserrat"/>
        </w:rPr>
      </w:pPr>
    </w:p>
    <w:p w14:paraId="20EF6AA6" w14:textId="48E53149" w:rsidR="0014525A" w:rsidRPr="00943A4B" w:rsidRDefault="161D8E99" w:rsidP="65A3522B">
      <w:pPr>
        <w:spacing w:before="240" w:after="0"/>
        <w:ind w:left="360"/>
        <w:rPr>
          <w:rFonts w:ascii="Montserrat" w:hAnsi="Montserrat"/>
          <w:color w:val="4472C4" w:themeColor="accent1"/>
          <w:lang w:val="en-GB"/>
        </w:rPr>
      </w:pPr>
      <w:r w:rsidRPr="00943A4B">
        <w:rPr>
          <w:rFonts w:ascii="Montserrat" w:hAnsi="Montserrat"/>
          <w:b/>
          <w:bCs/>
          <w:color w:val="4472C4" w:themeColor="accent1"/>
          <w:lang w:val="en-GB"/>
        </w:rPr>
        <w:t>Expected Results</w:t>
      </w:r>
      <w:r w:rsidRPr="00943A4B">
        <w:rPr>
          <w:rFonts w:ascii="Montserrat" w:hAnsi="Montserrat"/>
          <w:color w:val="4472C4" w:themeColor="accent1"/>
          <w:lang w:val="en-GB"/>
        </w:rPr>
        <w:t xml:space="preserve">: </w:t>
      </w:r>
    </w:p>
    <w:p w14:paraId="0A195298" w14:textId="77777777" w:rsidR="0014525A" w:rsidRPr="00943A4B" w:rsidRDefault="161D8E99" w:rsidP="003D407B">
      <w:pPr>
        <w:pStyle w:val="ListParagraph"/>
        <w:numPr>
          <w:ilvl w:val="0"/>
          <w:numId w:val="53"/>
        </w:numPr>
        <w:spacing w:before="0" w:after="0"/>
        <w:ind w:left="360"/>
        <w:rPr>
          <w:rFonts w:ascii="Montserrat" w:hAnsi="Montserrat"/>
          <w:lang w:val="en-GB"/>
        </w:rPr>
      </w:pPr>
      <w:r w:rsidRPr="00943A4B">
        <w:rPr>
          <w:rFonts w:ascii="Montserrat" w:hAnsi="Montserrat"/>
          <w:lang w:val="en-GB"/>
        </w:rPr>
        <w:t>Increased MSME competitiveness and investment growth.</w:t>
      </w:r>
    </w:p>
    <w:p w14:paraId="4BFFB481" w14:textId="77777777" w:rsidR="0014525A" w:rsidRPr="00943A4B" w:rsidRDefault="161D8E99" w:rsidP="003D407B">
      <w:pPr>
        <w:pStyle w:val="ListParagraph"/>
        <w:numPr>
          <w:ilvl w:val="0"/>
          <w:numId w:val="53"/>
        </w:numPr>
        <w:spacing w:before="0" w:after="0"/>
        <w:ind w:left="360"/>
        <w:rPr>
          <w:rFonts w:ascii="Montserrat" w:hAnsi="Montserrat"/>
          <w:lang w:val="en-GB"/>
        </w:rPr>
      </w:pPr>
      <w:r w:rsidRPr="00943A4B">
        <w:rPr>
          <w:rFonts w:ascii="Montserrat" w:hAnsi="Montserrat"/>
          <w:lang w:val="en-GB"/>
        </w:rPr>
        <w:t>Better socio-economic conditions in Oni, evident in thriving MSMEs, higher employment, and increased investments.</w:t>
      </w:r>
    </w:p>
    <w:p w14:paraId="229E1DC0" w14:textId="13DF6D95" w:rsidR="0014525A" w:rsidRPr="00943A4B" w:rsidRDefault="161D8E99" w:rsidP="65A3522B">
      <w:pPr>
        <w:spacing w:before="240" w:after="240"/>
        <w:ind w:left="360"/>
        <w:rPr>
          <w:rFonts w:ascii="Montserrat" w:hAnsi="Montserrat"/>
          <w:lang w:val="en-GB"/>
        </w:rPr>
      </w:pPr>
      <w:r w:rsidRPr="00943A4B">
        <w:rPr>
          <w:rFonts w:ascii="Montserrat" w:hAnsi="Montserrat"/>
          <w:b/>
          <w:bCs/>
          <w:color w:val="4472C4" w:themeColor="accent1"/>
          <w:lang w:val="en-GB"/>
        </w:rPr>
        <w:t>Source</w:t>
      </w:r>
      <w:r w:rsidRPr="00943A4B">
        <w:rPr>
          <w:rFonts w:ascii="Montserrat" w:hAnsi="Montserrat"/>
          <w:color w:val="4472C4" w:themeColor="accent1"/>
          <w:lang w:val="en-GB"/>
        </w:rPr>
        <w:t xml:space="preserve">: </w:t>
      </w:r>
      <w:r w:rsidRPr="00943A4B">
        <w:rPr>
          <w:rFonts w:ascii="Montserrat" w:hAnsi="Montserrat"/>
          <w:lang w:val="en-GB"/>
        </w:rPr>
        <w:t xml:space="preserve">European Union, </w:t>
      </w:r>
      <w:hyperlink r:id="rId20">
        <w:r w:rsidRPr="00943A4B">
          <w:rPr>
            <w:rStyle w:val="Hyperlink"/>
            <w:rFonts w:ascii="Montserrat" w:hAnsi="Montserrat"/>
            <w:i/>
            <w:iCs/>
            <w:lang w:val="en-GB"/>
          </w:rPr>
          <w:t>EU4Georgia Project Page</w:t>
        </w:r>
      </w:hyperlink>
      <w:r w:rsidRPr="00943A4B">
        <w:rPr>
          <w:rFonts w:ascii="Montserrat" w:hAnsi="Montserrat"/>
          <w:i/>
          <w:iCs/>
          <w:lang w:val="en-GB"/>
        </w:rPr>
        <w:t xml:space="preserve"> </w:t>
      </w:r>
    </w:p>
    <w:p w14:paraId="07205EA8" w14:textId="695BCB98" w:rsidR="0014525A" w:rsidRPr="00943A4B" w:rsidRDefault="0014525A" w:rsidP="65A3522B">
      <w:pPr>
        <w:spacing w:before="240" w:after="240"/>
        <w:ind w:left="360"/>
        <w:rPr>
          <w:rFonts w:ascii="Montserrat" w:hAnsi="Montserrat"/>
          <w:i/>
          <w:iCs/>
          <w:lang w:val="en-GB"/>
        </w:rPr>
      </w:pPr>
    </w:p>
    <w:p w14:paraId="2D28FE8F" w14:textId="7E3B7D3B" w:rsidR="0014525A" w:rsidRPr="00943A4B" w:rsidRDefault="327C8519" w:rsidP="00C144A5">
      <w:pPr>
        <w:pStyle w:val="Heading2"/>
      </w:pPr>
      <w:bookmarkStart w:id="6" w:name="_Toc823085307"/>
      <w:r w:rsidRPr="00943A4B">
        <w:lastRenderedPageBreak/>
        <w:t xml:space="preserve">Regional Development Project II in </w:t>
      </w:r>
      <w:proofErr w:type="spellStart"/>
      <w:r w:rsidRPr="00943A4B">
        <w:t>Imereti</w:t>
      </w:r>
      <w:proofErr w:type="spellEnd"/>
      <w:r w:rsidRPr="00943A4B">
        <w:t xml:space="preserve"> Region – Georgia</w:t>
      </w:r>
      <w:bookmarkEnd w:id="6"/>
    </w:p>
    <w:p w14:paraId="6DDAF1E6" w14:textId="5083B81B" w:rsidR="0014525A" w:rsidRPr="00943A4B" w:rsidRDefault="327C8519" w:rsidP="65A3522B">
      <w:pPr>
        <w:spacing w:before="240"/>
        <w:ind w:left="0" w:firstLine="0"/>
        <w:rPr>
          <w:rFonts w:ascii="Montserrat" w:hAnsi="Montserrat"/>
          <w:b/>
          <w:bCs/>
          <w:i/>
          <w:iCs/>
          <w:color w:val="4472C4" w:themeColor="accent1"/>
          <w:sz w:val="24"/>
          <w:szCs w:val="24"/>
        </w:rPr>
      </w:pPr>
      <w:r w:rsidRPr="00943A4B">
        <w:rPr>
          <w:rFonts w:ascii="Montserrat" w:hAnsi="Montserrat"/>
          <w:noProof/>
        </w:rPr>
        <w:drawing>
          <wp:inline distT="0" distB="0" distL="0" distR="0" wp14:anchorId="47FB87E2" wp14:editId="124CCEEC">
            <wp:extent cx="6410632" cy="3125183"/>
            <wp:effectExtent l="0" t="0" r="3175" b="0"/>
            <wp:docPr id="604857202" name="Picture 51088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880387"/>
                    <pic:cNvPicPr/>
                  </pic:nvPicPr>
                  <pic:blipFill>
                    <a:blip r:embed="rId21">
                      <a:extLst>
                        <a:ext uri="{28A0092B-C50C-407E-A947-70E740481C1C}">
                          <a14:useLocalDpi xmlns:a14="http://schemas.microsoft.com/office/drawing/2010/main" val="0"/>
                        </a:ext>
                      </a:extLst>
                    </a:blip>
                    <a:stretch>
                      <a:fillRect/>
                    </a:stretch>
                  </pic:blipFill>
                  <pic:spPr>
                    <a:xfrm>
                      <a:off x="0" y="0"/>
                      <a:ext cx="6427491" cy="3133402"/>
                    </a:xfrm>
                    <a:prstGeom prst="rect">
                      <a:avLst/>
                    </a:prstGeom>
                  </pic:spPr>
                </pic:pic>
              </a:graphicData>
            </a:graphic>
          </wp:inline>
        </w:drawing>
      </w:r>
    </w:p>
    <w:p w14:paraId="16DE383F" w14:textId="5A47BAC3" w:rsidR="0014525A" w:rsidRPr="00943A4B" w:rsidRDefault="327C8519" w:rsidP="65A3522B">
      <w:pPr>
        <w:spacing w:before="240"/>
        <w:ind w:left="0" w:firstLine="0"/>
        <w:rPr>
          <w:rFonts w:ascii="Montserrat" w:hAnsi="Montserrat"/>
          <w:i/>
          <w:iCs/>
          <w:sz w:val="18"/>
          <w:szCs w:val="18"/>
        </w:rPr>
      </w:pPr>
      <w:r w:rsidRPr="00943A4B">
        <w:rPr>
          <w:rFonts w:ascii="Montserrat" w:hAnsi="Montserrat"/>
          <w:i/>
          <w:iCs/>
          <w:sz w:val="20"/>
          <w:szCs w:val="20"/>
        </w:rPr>
        <w:t>Image: Georgia Travel</w:t>
      </w:r>
    </w:p>
    <w:p w14:paraId="6208528C" w14:textId="44B35041" w:rsidR="0014525A" w:rsidRPr="00943A4B" w:rsidRDefault="0014525A" w:rsidP="65A3522B">
      <w:pPr>
        <w:spacing w:before="240"/>
        <w:ind w:left="0" w:firstLine="0"/>
        <w:rPr>
          <w:rFonts w:ascii="Montserrat" w:hAnsi="Montserrat"/>
          <w:i/>
          <w:iCs/>
          <w:sz w:val="20"/>
          <w:szCs w:val="20"/>
        </w:rPr>
      </w:pPr>
    </w:p>
    <w:p w14:paraId="2FD39CB8" w14:textId="77777777" w:rsidR="0014525A" w:rsidRPr="00943A4B" w:rsidRDefault="327C8519" w:rsidP="65A3522B">
      <w:pPr>
        <w:spacing w:before="240" w:after="0"/>
        <w:ind w:left="360"/>
        <w:rPr>
          <w:rFonts w:ascii="Montserrat" w:hAnsi="Montserrat"/>
          <w:lang w:val="en-GB"/>
        </w:rPr>
      </w:pPr>
      <w:r w:rsidRPr="00943A4B">
        <w:rPr>
          <w:rFonts w:ascii="Montserrat" w:hAnsi="Montserrat"/>
          <w:b/>
          <w:bCs/>
          <w:color w:val="4472C4" w:themeColor="accent1"/>
          <w:lang w:val="en-GB"/>
        </w:rPr>
        <w:t xml:space="preserve">Finance: </w:t>
      </w:r>
      <w:r w:rsidRPr="00943A4B">
        <w:rPr>
          <w:rFonts w:ascii="Montserrat" w:hAnsi="Montserrat"/>
          <w:lang w:val="en-GB"/>
        </w:rPr>
        <w:t>USD 9,000,000 from the World Bank</w:t>
      </w:r>
    </w:p>
    <w:p w14:paraId="6A4FD4E6" w14:textId="0E61CFBD" w:rsidR="0014525A" w:rsidRPr="00943A4B" w:rsidRDefault="327C8519" w:rsidP="65A3522B">
      <w:pPr>
        <w:spacing w:before="240" w:after="0"/>
        <w:ind w:left="360"/>
        <w:rPr>
          <w:rFonts w:ascii="Montserrat" w:hAnsi="Montserrat"/>
          <w:lang w:val="en-GB"/>
        </w:rPr>
      </w:pPr>
      <w:r w:rsidRPr="00943A4B">
        <w:rPr>
          <w:rFonts w:ascii="Montserrat" w:hAnsi="Montserrat"/>
          <w:b/>
          <w:bCs/>
          <w:color w:val="4472C4" w:themeColor="accent1"/>
          <w:lang w:val="en-GB"/>
        </w:rPr>
        <w:t>Project Description:</w:t>
      </w:r>
      <w:r w:rsidRPr="00943A4B">
        <w:rPr>
          <w:rFonts w:ascii="Montserrat" w:hAnsi="Montserrat"/>
          <w:b/>
          <w:bCs/>
          <w:lang w:val="en-GB"/>
        </w:rPr>
        <w:t xml:space="preserve"> </w:t>
      </w:r>
      <w:r w:rsidRPr="00943A4B">
        <w:rPr>
          <w:rFonts w:ascii="Montserrat" w:hAnsi="Montserrat"/>
          <w:lang w:val="en-GB"/>
        </w:rPr>
        <w:t>The project encompasses two key components:</w:t>
      </w:r>
    </w:p>
    <w:p w14:paraId="75608BDF" w14:textId="77777777" w:rsidR="0014525A" w:rsidRPr="00943A4B" w:rsidRDefault="327C8519" w:rsidP="003D407B">
      <w:pPr>
        <w:pStyle w:val="ListParagraph"/>
        <w:numPr>
          <w:ilvl w:val="0"/>
          <w:numId w:val="5"/>
        </w:numPr>
        <w:spacing w:before="240" w:after="0"/>
        <w:rPr>
          <w:rFonts w:ascii="Montserrat" w:hAnsi="Montserrat"/>
          <w:lang w:val="en-GB"/>
        </w:rPr>
      </w:pPr>
      <w:r w:rsidRPr="00943A4B">
        <w:rPr>
          <w:rFonts w:ascii="Montserrat" w:hAnsi="Montserrat"/>
          <w:lang w:val="en-GB"/>
        </w:rPr>
        <w:t xml:space="preserve">Urban regeneration and tourism circuit development in </w:t>
      </w:r>
      <w:proofErr w:type="spellStart"/>
      <w:r w:rsidRPr="00943A4B">
        <w:rPr>
          <w:rFonts w:ascii="Montserrat" w:hAnsi="Montserrat"/>
          <w:lang w:val="en-GB"/>
        </w:rPr>
        <w:t>Tskaltubo</w:t>
      </w:r>
      <w:proofErr w:type="spellEnd"/>
      <w:r w:rsidRPr="00943A4B">
        <w:rPr>
          <w:rFonts w:ascii="Montserrat" w:hAnsi="Montserrat"/>
          <w:lang w:val="en-GB"/>
        </w:rPr>
        <w:t>.</w:t>
      </w:r>
    </w:p>
    <w:p w14:paraId="3DC50E00" w14:textId="77777777" w:rsidR="0014525A" w:rsidRPr="00943A4B" w:rsidRDefault="327C8519" w:rsidP="003D407B">
      <w:pPr>
        <w:pStyle w:val="ListParagraph"/>
        <w:numPr>
          <w:ilvl w:val="0"/>
          <w:numId w:val="5"/>
        </w:numPr>
        <w:spacing w:before="240" w:after="0"/>
        <w:rPr>
          <w:rFonts w:ascii="Montserrat" w:hAnsi="Montserrat"/>
          <w:lang w:val="en-GB"/>
        </w:rPr>
      </w:pPr>
      <w:r w:rsidRPr="00943A4B">
        <w:rPr>
          <w:rFonts w:ascii="Montserrat" w:hAnsi="Montserrat"/>
          <w:lang w:val="en-GB"/>
        </w:rPr>
        <w:t>Institutional development.</w:t>
      </w:r>
    </w:p>
    <w:p w14:paraId="5963A21E" w14:textId="77777777" w:rsidR="0014525A" w:rsidRPr="00943A4B" w:rsidRDefault="327C8519" w:rsidP="65A3522B">
      <w:pPr>
        <w:spacing w:before="240" w:after="0"/>
        <w:ind w:left="0" w:firstLine="0"/>
        <w:rPr>
          <w:rFonts w:ascii="Montserrat" w:hAnsi="Montserrat"/>
          <w:lang w:val="en-GB"/>
        </w:rPr>
      </w:pPr>
      <w:r w:rsidRPr="00943A4B">
        <w:rPr>
          <w:rFonts w:ascii="Montserrat" w:hAnsi="Montserrat"/>
          <w:lang w:val="en-GB"/>
        </w:rPr>
        <w:t xml:space="preserve">This initiative builds on existing efforts, focusing on completing and rehabilitating municipal and tourism infrastructure, with an emphasis on preserving cultural heritage sites in the </w:t>
      </w:r>
      <w:proofErr w:type="spellStart"/>
      <w:r w:rsidRPr="00943A4B">
        <w:rPr>
          <w:rFonts w:ascii="Montserrat" w:hAnsi="Montserrat"/>
          <w:lang w:val="en-GB"/>
        </w:rPr>
        <w:t>Imereti</w:t>
      </w:r>
      <w:proofErr w:type="spellEnd"/>
      <w:r w:rsidRPr="00943A4B">
        <w:rPr>
          <w:rFonts w:ascii="Montserrat" w:hAnsi="Montserrat"/>
          <w:lang w:val="en-GB"/>
        </w:rPr>
        <w:t xml:space="preserve"> Region. The aim is to ensure the sustainability of prior investments made under the Regional Development Project. Additionally, the project addresses financial gaps caused by currency depreciation and cost overruns due to necessary additional work on cultural heritage sites.</w:t>
      </w:r>
    </w:p>
    <w:p w14:paraId="52A6717D" w14:textId="77777777" w:rsidR="0014525A" w:rsidRPr="00943A4B" w:rsidRDefault="327C8519" w:rsidP="65A3522B">
      <w:pPr>
        <w:spacing w:before="240" w:after="0"/>
        <w:ind w:left="0" w:firstLine="0"/>
        <w:rPr>
          <w:rFonts w:ascii="Montserrat" w:hAnsi="Montserrat"/>
          <w:lang w:val="en-GB"/>
        </w:rPr>
      </w:pPr>
      <w:r w:rsidRPr="00943A4B">
        <w:rPr>
          <w:rFonts w:ascii="Montserrat" w:hAnsi="Montserrat"/>
          <w:lang w:val="en-GB"/>
        </w:rPr>
        <w:t xml:space="preserve">Mercy </w:t>
      </w:r>
      <w:proofErr w:type="spellStart"/>
      <w:r w:rsidRPr="00943A4B">
        <w:rPr>
          <w:rFonts w:ascii="Montserrat" w:hAnsi="Montserrat"/>
          <w:lang w:val="en-GB"/>
        </w:rPr>
        <w:t>Tembon</w:t>
      </w:r>
      <w:proofErr w:type="spellEnd"/>
      <w:r w:rsidRPr="00943A4B">
        <w:rPr>
          <w:rFonts w:ascii="Montserrat" w:hAnsi="Montserrat"/>
          <w:lang w:val="en-GB"/>
        </w:rPr>
        <w:t xml:space="preserve">, World Bank Regional Director for the South Caucasus, highlights the main beneficiaries as the residents of </w:t>
      </w:r>
      <w:proofErr w:type="spellStart"/>
      <w:r w:rsidRPr="00943A4B">
        <w:rPr>
          <w:rFonts w:ascii="Montserrat" w:hAnsi="Montserrat"/>
          <w:lang w:val="en-GB"/>
        </w:rPr>
        <w:t>Imereti</w:t>
      </w:r>
      <w:proofErr w:type="spellEnd"/>
      <w:r w:rsidRPr="00943A4B">
        <w:rPr>
          <w:rFonts w:ascii="Montserrat" w:hAnsi="Montserrat"/>
          <w:lang w:val="en-GB"/>
        </w:rPr>
        <w:t>, who will gain access to improved public infrastructure and revitalized cultural heritage sites. The project's broader goal is to encourage private investments, foster public-private partnerships, boost local business activity, and develop regional tourism circuits. The anticipated outcomes include enhanced quality of life and increased employment opportunities in the region.</w:t>
      </w:r>
    </w:p>
    <w:p w14:paraId="35E62E94" w14:textId="77777777" w:rsidR="0014525A" w:rsidRPr="00943A4B" w:rsidRDefault="327C8519" w:rsidP="65A3522B">
      <w:pPr>
        <w:spacing w:before="240" w:after="0"/>
        <w:ind w:left="0" w:firstLine="0"/>
        <w:rPr>
          <w:rFonts w:ascii="Montserrat" w:hAnsi="Montserrat"/>
          <w:lang w:val="en-GB"/>
        </w:rPr>
      </w:pPr>
      <w:r w:rsidRPr="00943A4B">
        <w:rPr>
          <w:rFonts w:ascii="Montserrat" w:hAnsi="Montserrat"/>
          <w:lang w:val="en-GB"/>
        </w:rPr>
        <w:t xml:space="preserve">Rosanna Nitti, Task Team Leader for the Regional Development Projects, emphasizes the project's integrated approach to tourism development, spanning infrastructure, urban </w:t>
      </w:r>
      <w:r w:rsidRPr="00943A4B">
        <w:rPr>
          <w:rFonts w:ascii="Montserrat" w:hAnsi="Montserrat"/>
          <w:lang w:val="en-GB"/>
        </w:rPr>
        <w:lastRenderedPageBreak/>
        <w:t xml:space="preserve">renewal, cultural heritage restoration, skill-building, and creating an attractive environment for private sector investments. The initiative is poised to facilitate the integration of the </w:t>
      </w:r>
      <w:proofErr w:type="spellStart"/>
      <w:r w:rsidRPr="00943A4B">
        <w:rPr>
          <w:rFonts w:ascii="Montserrat" w:hAnsi="Montserrat"/>
          <w:lang w:val="en-GB"/>
        </w:rPr>
        <w:t>Imereti</w:t>
      </w:r>
      <w:proofErr w:type="spellEnd"/>
      <w:r w:rsidRPr="00943A4B">
        <w:rPr>
          <w:rFonts w:ascii="Montserrat" w:hAnsi="Montserrat"/>
          <w:lang w:val="en-GB"/>
        </w:rPr>
        <w:t xml:space="preserve"> region into the larger Georgian and regional tourism landscape.</w:t>
      </w:r>
    </w:p>
    <w:p w14:paraId="63304C26" w14:textId="77777777" w:rsidR="0014525A" w:rsidRPr="00943A4B" w:rsidRDefault="327C8519" w:rsidP="65A3522B">
      <w:pPr>
        <w:spacing w:before="240" w:after="0"/>
        <w:ind w:left="360"/>
        <w:rPr>
          <w:rFonts w:ascii="Montserrat" w:hAnsi="Montserrat"/>
          <w:lang w:val="en-GB"/>
        </w:rPr>
      </w:pPr>
      <w:r w:rsidRPr="00943A4B">
        <w:rPr>
          <w:rFonts w:ascii="Montserrat" w:hAnsi="Montserrat"/>
          <w:b/>
          <w:bCs/>
          <w:color w:val="4472C4" w:themeColor="accent1"/>
          <w:lang w:val="en-GB"/>
        </w:rPr>
        <w:t xml:space="preserve">Source: </w:t>
      </w:r>
      <w:r w:rsidRPr="00943A4B">
        <w:rPr>
          <w:rFonts w:ascii="Montserrat" w:hAnsi="Montserrat"/>
          <w:lang w:val="en-GB"/>
        </w:rPr>
        <w:t xml:space="preserve">World Bank – </w:t>
      </w:r>
      <w:hyperlink r:id="rId22">
        <w:r w:rsidRPr="00943A4B">
          <w:rPr>
            <w:rStyle w:val="Hyperlink"/>
            <w:rFonts w:ascii="Montserrat" w:hAnsi="Montserrat"/>
            <w:i/>
            <w:iCs/>
            <w:lang w:val="en-GB"/>
          </w:rPr>
          <w:t>Second Regional Development Project Additional Financing in Georgia</w:t>
        </w:r>
      </w:hyperlink>
    </w:p>
    <w:p w14:paraId="1DD91F02" w14:textId="77777777" w:rsidR="002B3BCA" w:rsidRPr="00943A4B" w:rsidRDefault="002B3BCA" w:rsidP="00C144A5">
      <w:pPr>
        <w:pStyle w:val="Heading2"/>
      </w:pPr>
      <w:bookmarkStart w:id="7" w:name="_Toc652428221"/>
    </w:p>
    <w:p w14:paraId="21FCB5C6" w14:textId="7DD635C1" w:rsidR="0014525A" w:rsidRPr="00943A4B" w:rsidRDefault="7E1CA0F0" w:rsidP="00C144A5">
      <w:pPr>
        <w:pStyle w:val="Heading2"/>
      </w:pPr>
      <w:proofErr w:type="spellStart"/>
      <w:r w:rsidRPr="00943A4B">
        <w:t>Mestia</w:t>
      </w:r>
      <w:proofErr w:type="spellEnd"/>
      <w:r w:rsidRPr="00943A4B">
        <w:t xml:space="preserve"> Tourism and Entrepreneur Development – Georgia</w:t>
      </w:r>
      <w:bookmarkEnd w:id="7"/>
    </w:p>
    <w:p w14:paraId="76B1E085" w14:textId="77777777" w:rsidR="00AF734A" w:rsidRPr="00943A4B" w:rsidRDefault="00AF734A" w:rsidP="00AF734A">
      <w:pPr>
        <w:ind w:left="0" w:firstLine="0"/>
        <w:rPr>
          <w:rFonts w:ascii="Montserrat" w:hAnsi="Montserrat"/>
        </w:rPr>
      </w:pPr>
    </w:p>
    <w:p w14:paraId="17B6D59F" w14:textId="4D764B51" w:rsidR="7FAE50FC" w:rsidRPr="00943A4B" w:rsidRDefault="002B3BCA" w:rsidP="65A3522B">
      <w:pPr>
        <w:ind w:left="0" w:firstLine="0"/>
        <w:rPr>
          <w:rFonts w:ascii="Montserrat" w:hAnsi="Montserrat"/>
          <w:i/>
          <w:iCs/>
          <w:sz w:val="20"/>
          <w:szCs w:val="20"/>
        </w:rPr>
      </w:pPr>
      <w:r w:rsidRPr="00943A4B">
        <w:rPr>
          <w:rFonts w:ascii="Montserrat" w:hAnsi="Montserrat"/>
          <w:noProof/>
        </w:rPr>
        <w:drawing>
          <wp:inline distT="0" distB="0" distL="0" distR="0" wp14:anchorId="1EF8E84C" wp14:editId="09CAC652">
            <wp:extent cx="5555226" cy="3634044"/>
            <wp:effectExtent l="0" t="0" r="0" b="0"/>
            <wp:docPr id="243924503" name="Picture 243924503" descr="A town with snow on the mountai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24503" name="Picture 243924503" descr="A town with snow on the mountains&#10;&#10;Description automatically generated with medium confidence"/>
                    <pic:cNvPicPr/>
                  </pic:nvPicPr>
                  <pic:blipFill>
                    <a:blip r:embed="rId23">
                      <a:extLst>
                        <a:ext uri="{28A0092B-C50C-407E-A947-70E740481C1C}">
                          <a14:useLocalDpi xmlns:a14="http://schemas.microsoft.com/office/drawing/2010/main" val="0"/>
                        </a:ext>
                      </a:extLst>
                    </a:blip>
                    <a:stretch>
                      <a:fillRect/>
                    </a:stretch>
                  </pic:blipFill>
                  <pic:spPr>
                    <a:xfrm>
                      <a:off x="0" y="0"/>
                      <a:ext cx="5570385" cy="3643961"/>
                    </a:xfrm>
                    <a:prstGeom prst="rect">
                      <a:avLst/>
                    </a:prstGeom>
                  </pic:spPr>
                </pic:pic>
              </a:graphicData>
            </a:graphic>
          </wp:inline>
        </w:drawing>
      </w:r>
      <w:r w:rsidRPr="00943A4B">
        <w:rPr>
          <w:rFonts w:ascii="Montserrat" w:hAnsi="Montserrat"/>
          <w:b/>
          <w:bCs/>
          <w:i/>
          <w:iCs/>
          <w:color w:val="4472C4" w:themeColor="accent1"/>
          <w:sz w:val="24"/>
          <w:szCs w:val="24"/>
        </w:rPr>
        <w:br/>
      </w:r>
      <w:r w:rsidRPr="00943A4B">
        <w:rPr>
          <w:rFonts w:ascii="Montserrat" w:hAnsi="Montserrat"/>
          <w:i/>
          <w:iCs/>
          <w:sz w:val="20"/>
          <w:szCs w:val="20"/>
        </w:rPr>
        <w:t xml:space="preserve">Image: </w:t>
      </w:r>
      <w:proofErr w:type="spellStart"/>
      <w:r w:rsidRPr="00943A4B">
        <w:rPr>
          <w:rFonts w:ascii="Montserrat" w:hAnsi="Montserrat"/>
          <w:i/>
          <w:iCs/>
          <w:sz w:val="20"/>
          <w:szCs w:val="20"/>
        </w:rPr>
        <w:t>Mestia</w:t>
      </w:r>
      <w:proofErr w:type="spellEnd"/>
      <w:r w:rsidRPr="00943A4B">
        <w:rPr>
          <w:rFonts w:ascii="Montserrat" w:hAnsi="Montserrat"/>
          <w:i/>
          <w:iCs/>
          <w:sz w:val="20"/>
          <w:szCs w:val="20"/>
        </w:rPr>
        <w:t>, Shutterstock</w:t>
      </w:r>
    </w:p>
    <w:p w14:paraId="76D62965" w14:textId="77777777" w:rsidR="0014525A" w:rsidRPr="00943A4B" w:rsidRDefault="7D146FF8" w:rsidP="65A3522B">
      <w:pPr>
        <w:spacing w:after="0"/>
        <w:ind w:left="0" w:firstLine="0"/>
        <w:rPr>
          <w:rFonts w:ascii="Montserrat" w:hAnsi="Montserrat"/>
          <w:lang w:val="en-GB"/>
        </w:rPr>
      </w:pPr>
      <w:proofErr w:type="spellStart"/>
      <w:r w:rsidRPr="00943A4B">
        <w:rPr>
          <w:rFonts w:ascii="Montserrat" w:hAnsi="Montserrat"/>
          <w:lang w:val="en-GB"/>
        </w:rPr>
        <w:t>Mestia</w:t>
      </w:r>
      <w:proofErr w:type="spellEnd"/>
      <w:r w:rsidRPr="00943A4B">
        <w:rPr>
          <w:rFonts w:ascii="Montserrat" w:hAnsi="Montserrat"/>
          <w:lang w:val="en-GB"/>
        </w:rPr>
        <w:t xml:space="preserve"> has been actively promoting entrepreneurship and innovation by offering training and technical assistance to local entrepreneurs. The aim is to help them grow their businesses and draw more tourists to the area.</w:t>
      </w:r>
    </w:p>
    <w:p w14:paraId="10FEF7F0" w14:textId="77777777" w:rsidR="0014525A" w:rsidRPr="00943A4B" w:rsidRDefault="7D146FF8" w:rsidP="65A3522B">
      <w:pPr>
        <w:spacing w:after="0"/>
        <w:ind w:left="0" w:firstLine="0"/>
        <w:rPr>
          <w:rFonts w:ascii="Montserrat" w:hAnsi="Montserrat"/>
          <w:lang w:val="en-GB"/>
        </w:rPr>
      </w:pPr>
      <w:r w:rsidRPr="00943A4B">
        <w:rPr>
          <w:rFonts w:ascii="Montserrat" w:hAnsi="Montserrat"/>
          <w:lang w:val="en-GB"/>
        </w:rPr>
        <w:t>Through this project, local entrepreneurs have undergone training in crucial areas like business planning, marketing, and customer service. Additionally, they have been given access to financing through microcredit schemes and other financial support programs.</w:t>
      </w:r>
    </w:p>
    <w:p w14:paraId="207A6990" w14:textId="77777777" w:rsidR="0014525A" w:rsidRPr="00943A4B" w:rsidRDefault="7D146FF8" w:rsidP="65A3522B">
      <w:pPr>
        <w:spacing w:after="0"/>
        <w:ind w:left="0" w:firstLine="0"/>
        <w:rPr>
          <w:rFonts w:ascii="Montserrat" w:hAnsi="Montserrat"/>
          <w:lang w:val="en-GB"/>
        </w:rPr>
      </w:pPr>
      <w:r w:rsidRPr="00943A4B">
        <w:rPr>
          <w:rFonts w:ascii="Montserrat" w:hAnsi="Montserrat"/>
          <w:lang w:val="en-GB"/>
        </w:rPr>
        <w:t xml:space="preserve">The outcome has been the establishment of numerous new businesses in the region, including guesthouses, restaurants, and adventure tourism companies. These enterprises have not only created employment opportunities but also generated income for the local population. Additionally, they have played a significant role in highlighting the distinctive cultural and natural heritage of </w:t>
      </w:r>
      <w:proofErr w:type="spellStart"/>
      <w:r w:rsidRPr="00943A4B">
        <w:rPr>
          <w:rFonts w:ascii="Montserrat" w:hAnsi="Montserrat"/>
          <w:lang w:val="en-GB"/>
        </w:rPr>
        <w:t>Svaneti</w:t>
      </w:r>
      <w:proofErr w:type="spellEnd"/>
      <w:r w:rsidRPr="00943A4B">
        <w:rPr>
          <w:rFonts w:ascii="Montserrat" w:hAnsi="Montserrat"/>
          <w:lang w:val="en-GB"/>
        </w:rPr>
        <w:t>.</w:t>
      </w:r>
    </w:p>
    <w:p w14:paraId="133075B5" w14:textId="77777777" w:rsidR="0014525A" w:rsidRPr="00943A4B" w:rsidRDefault="7D146FF8" w:rsidP="65A3522B">
      <w:pPr>
        <w:spacing w:after="0"/>
        <w:ind w:left="0" w:firstLine="0"/>
        <w:rPr>
          <w:rFonts w:ascii="Montserrat" w:hAnsi="Montserrat"/>
          <w:lang w:val="en-GB"/>
        </w:rPr>
      </w:pPr>
      <w:r w:rsidRPr="00943A4B">
        <w:rPr>
          <w:rFonts w:ascii="Montserrat" w:hAnsi="Montserrat"/>
          <w:lang w:val="en-GB"/>
        </w:rPr>
        <w:lastRenderedPageBreak/>
        <w:t xml:space="preserve">The government agency Enterprise Georgia has been supporting </w:t>
      </w:r>
      <w:proofErr w:type="spellStart"/>
      <w:r w:rsidRPr="00943A4B">
        <w:rPr>
          <w:rFonts w:ascii="Montserrat" w:hAnsi="Montserrat"/>
          <w:lang w:val="en-GB"/>
        </w:rPr>
        <w:t>Mestia</w:t>
      </w:r>
      <w:proofErr w:type="spellEnd"/>
      <w:r w:rsidRPr="00943A4B">
        <w:rPr>
          <w:rFonts w:ascii="Montserrat" w:hAnsi="Montserrat"/>
          <w:lang w:val="en-GB"/>
        </w:rPr>
        <w:t xml:space="preserve"> in the development of eco and agrotourism. They are working to raise quality standards and have introduced the “Micro and Small Business Support program” to diversify regional goods and services. Furthermore, the village is actively engaged in implementing the country’s plan to develop co-working and co-living spaces for remote expatriate workers.</w:t>
      </w:r>
    </w:p>
    <w:p w14:paraId="482649C7" w14:textId="24C2A692" w:rsidR="002B3BCA" w:rsidRPr="00943A4B" w:rsidRDefault="7D146FF8" w:rsidP="00AF734A">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Source:</w:t>
      </w:r>
      <w:r w:rsidR="00C40E47" w:rsidRPr="00943A4B">
        <w:rPr>
          <w:rFonts w:ascii="Montserrat" w:hAnsi="Montserrat"/>
          <w:b/>
          <w:bCs/>
          <w:color w:val="4472C4" w:themeColor="accent1"/>
          <w:lang w:val="en-GB"/>
        </w:rPr>
        <w:t xml:space="preserve"> </w:t>
      </w:r>
      <w:hyperlink r:id="rId24">
        <w:r w:rsidRPr="00943A4B">
          <w:rPr>
            <w:rStyle w:val="Hyperlink"/>
            <w:rFonts w:ascii="Montserrat" w:hAnsi="Montserrat"/>
            <w:i/>
            <w:iCs/>
            <w:lang w:val="en-GB"/>
          </w:rPr>
          <w:t>UN World Tourism Organization</w:t>
        </w:r>
      </w:hyperlink>
      <w:bookmarkStart w:id="8" w:name="_Toc1293195531"/>
    </w:p>
    <w:p w14:paraId="32346A57" w14:textId="4E345178" w:rsidR="6B49BEBE" w:rsidRPr="00943A4B" w:rsidRDefault="6B49BEBE" w:rsidP="00C144A5">
      <w:pPr>
        <w:pStyle w:val="Heading2"/>
      </w:pPr>
      <w:r w:rsidRPr="00943A4B">
        <w:t>Creating Better Life-Long Learning Opportunities through Local Partnerships – Georgia</w:t>
      </w:r>
      <w:bookmarkEnd w:id="8"/>
    </w:p>
    <w:p w14:paraId="4CE3AB92" w14:textId="77777777" w:rsidR="6B49BEBE" w:rsidRPr="00943A4B" w:rsidRDefault="6B49BEBE"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Description:</w:t>
      </w:r>
    </w:p>
    <w:p w14:paraId="08A3A3BB" w14:textId="77777777" w:rsidR="6B49BEBE" w:rsidRPr="00943A4B" w:rsidRDefault="6B49BEBE" w:rsidP="65A3522B">
      <w:pPr>
        <w:spacing w:after="0"/>
        <w:ind w:left="0" w:firstLine="0"/>
        <w:rPr>
          <w:rFonts w:ascii="Montserrat" w:hAnsi="Montserrat"/>
          <w:lang w:val="en-GB"/>
        </w:rPr>
      </w:pPr>
      <w:r w:rsidRPr="00943A4B">
        <w:rPr>
          <w:rFonts w:ascii="Montserrat" w:hAnsi="Montserrat"/>
          <w:lang w:val="en-GB"/>
        </w:rPr>
        <w:t>The project "Creating Better Life-Long Learning Opportunities through Local Partnerships" aims to enhance the quality and accessibility of skills provision for life-long learning and improve employment opportunities for youth and vulnerable groups in six target regions of Georgia (</w:t>
      </w:r>
      <w:proofErr w:type="spellStart"/>
      <w:r w:rsidRPr="00943A4B">
        <w:rPr>
          <w:rFonts w:ascii="Montserrat" w:hAnsi="Montserrat"/>
          <w:lang w:val="en-GB"/>
        </w:rPr>
        <w:t>Guria</w:t>
      </w:r>
      <w:proofErr w:type="spellEnd"/>
      <w:r w:rsidRPr="00943A4B">
        <w:rPr>
          <w:rFonts w:ascii="Montserrat" w:hAnsi="Montserrat"/>
          <w:lang w:val="en-GB"/>
        </w:rPr>
        <w:t xml:space="preserve">, </w:t>
      </w:r>
      <w:proofErr w:type="spellStart"/>
      <w:r w:rsidRPr="00943A4B">
        <w:rPr>
          <w:rFonts w:ascii="Montserrat" w:hAnsi="Montserrat"/>
          <w:lang w:val="en-GB"/>
        </w:rPr>
        <w:t>Racha-Lechkhumi</w:t>
      </w:r>
      <w:proofErr w:type="spellEnd"/>
      <w:r w:rsidRPr="00943A4B">
        <w:rPr>
          <w:rFonts w:ascii="Montserrat" w:hAnsi="Montserrat"/>
          <w:lang w:val="en-GB"/>
        </w:rPr>
        <w:t xml:space="preserve">, </w:t>
      </w:r>
      <w:proofErr w:type="spellStart"/>
      <w:r w:rsidRPr="00943A4B">
        <w:rPr>
          <w:rFonts w:ascii="Montserrat" w:hAnsi="Montserrat"/>
          <w:lang w:val="en-GB"/>
        </w:rPr>
        <w:t>Imereti</w:t>
      </w:r>
      <w:proofErr w:type="spellEnd"/>
      <w:r w:rsidRPr="00943A4B">
        <w:rPr>
          <w:rFonts w:ascii="Montserrat" w:hAnsi="Montserrat"/>
          <w:lang w:val="en-GB"/>
        </w:rPr>
        <w:t>, Kakheti, Tbilisi, and Adjara). The goal is to institutionalize and replicate successful models and approaches across the country. The project is implemented with the financial support of the European Union's "Skills for Jobs" Programme, in partnership with the Ministry of Education and Science of Georgia (</w:t>
      </w:r>
      <w:proofErr w:type="spellStart"/>
      <w:r w:rsidRPr="00943A4B">
        <w:rPr>
          <w:rFonts w:ascii="Montserrat" w:hAnsi="Montserrat"/>
          <w:lang w:val="en-GB"/>
        </w:rPr>
        <w:t>MoES</w:t>
      </w:r>
      <w:proofErr w:type="spellEnd"/>
      <w:proofErr w:type="gramStart"/>
      <w:r w:rsidRPr="00943A4B">
        <w:rPr>
          <w:rFonts w:ascii="Montserrat" w:hAnsi="Montserrat"/>
          <w:lang w:val="en-GB"/>
        </w:rPr>
        <w:t>), and</w:t>
      </w:r>
      <w:proofErr w:type="gramEnd"/>
      <w:r w:rsidRPr="00943A4B">
        <w:rPr>
          <w:rFonts w:ascii="Montserrat" w:hAnsi="Montserrat"/>
          <w:lang w:val="en-GB"/>
        </w:rPr>
        <w:t xml:space="preserve"> involves collaboration with the private sector (especially in the HORECA, healthcare, personal services, and other sectors) as well as educational institutions such as schools, colleges, and training </w:t>
      </w:r>
      <w:proofErr w:type="spellStart"/>
      <w:r w:rsidRPr="00943A4B">
        <w:rPr>
          <w:rFonts w:ascii="Montserrat" w:hAnsi="Montserrat"/>
          <w:lang w:val="en-GB"/>
        </w:rPr>
        <w:t>centers</w:t>
      </w:r>
      <w:proofErr w:type="spellEnd"/>
      <w:r w:rsidRPr="00943A4B">
        <w:rPr>
          <w:rFonts w:ascii="Montserrat" w:hAnsi="Montserrat"/>
          <w:lang w:val="en-GB"/>
        </w:rPr>
        <w:t>.</w:t>
      </w:r>
    </w:p>
    <w:p w14:paraId="1FA38B0A" w14:textId="77777777" w:rsidR="6B49BEBE" w:rsidRPr="00943A4B" w:rsidRDefault="6B49BEBE"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Specific Objective:</w:t>
      </w:r>
    </w:p>
    <w:p w14:paraId="411D1B51" w14:textId="77777777" w:rsidR="6B49BEBE" w:rsidRPr="00943A4B" w:rsidRDefault="6B49BEBE" w:rsidP="65A3522B">
      <w:pPr>
        <w:spacing w:after="0"/>
        <w:ind w:left="0" w:firstLine="0"/>
        <w:rPr>
          <w:rFonts w:ascii="Montserrat" w:hAnsi="Montserrat"/>
          <w:lang w:val="en-GB"/>
        </w:rPr>
      </w:pPr>
      <w:r w:rsidRPr="00943A4B">
        <w:rPr>
          <w:rFonts w:ascii="Montserrat" w:hAnsi="Montserrat"/>
          <w:lang w:val="en-GB"/>
        </w:rPr>
        <w:t>Strengthening employability for both men and women in urban and rural areas by increasing access to high-quality services.</w:t>
      </w:r>
    </w:p>
    <w:p w14:paraId="0634BA7E" w14:textId="77777777" w:rsidR="6B49BEBE" w:rsidRPr="00943A4B" w:rsidRDefault="6B49BEBE"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Expected Results:</w:t>
      </w:r>
    </w:p>
    <w:p w14:paraId="06A4EA45" w14:textId="77777777" w:rsidR="6B49BEBE" w:rsidRPr="00943A4B" w:rsidRDefault="6B49BEBE" w:rsidP="003D407B">
      <w:pPr>
        <w:pStyle w:val="ListParagraph"/>
        <w:numPr>
          <w:ilvl w:val="0"/>
          <w:numId w:val="48"/>
        </w:numPr>
        <w:spacing w:after="0"/>
        <w:ind w:left="360"/>
        <w:rPr>
          <w:rFonts w:ascii="Montserrat" w:hAnsi="Montserrat"/>
          <w:lang w:val="en-GB"/>
        </w:rPr>
      </w:pPr>
      <w:r w:rsidRPr="00943A4B">
        <w:rPr>
          <w:rFonts w:ascii="Montserrat" w:hAnsi="Montserrat"/>
          <w:lang w:val="en-GB"/>
        </w:rPr>
        <w:t>Strengthened accessibility to skills development for youth, women, men, and vulnerable groups in selected regions through the introduction of new types of formal and non-formal education-related service provision.</w:t>
      </w:r>
    </w:p>
    <w:p w14:paraId="4BA2C18E" w14:textId="77777777" w:rsidR="6B49BEBE" w:rsidRPr="00943A4B" w:rsidRDefault="6B49BEBE" w:rsidP="003D407B">
      <w:pPr>
        <w:pStyle w:val="ListParagraph"/>
        <w:numPr>
          <w:ilvl w:val="0"/>
          <w:numId w:val="48"/>
        </w:numPr>
        <w:spacing w:after="0"/>
        <w:ind w:left="360"/>
        <w:rPr>
          <w:rFonts w:ascii="Montserrat" w:hAnsi="Montserrat"/>
          <w:lang w:val="en-GB"/>
        </w:rPr>
      </w:pPr>
      <w:r w:rsidRPr="00943A4B">
        <w:rPr>
          <w:rFonts w:ascii="Montserrat" w:hAnsi="Montserrat"/>
          <w:lang w:val="en-GB"/>
        </w:rPr>
        <w:t>Improved quality of skills development through the enhancement of institutional and human capacity among service providers.</w:t>
      </w:r>
    </w:p>
    <w:p w14:paraId="58C5A740" w14:textId="77777777" w:rsidR="6B49BEBE" w:rsidRPr="00943A4B" w:rsidRDefault="6B49BEBE" w:rsidP="003D407B">
      <w:pPr>
        <w:pStyle w:val="ListParagraph"/>
        <w:numPr>
          <w:ilvl w:val="0"/>
          <w:numId w:val="48"/>
        </w:numPr>
        <w:spacing w:after="0"/>
        <w:ind w:left="360"/>
        <w:rPr>
          <w:rFonts w:ascii="Montserrat" w:hAnsi="Montserrat"/>
          <w:lang w:val="en-GB"/>
        </w:rPr>
      </w:pPr>
      <w:r w:rsidRPr="00943A4B">
        <w:rPr>
          <w:rFonts w:ascii="Montserrat" w:hAnsi="Montserrat"/>
          <w:lang w:val="en-GB"/>
        </w:rPr>
        <w:t>Enhanced employability of youth through the development of key competences, including digital and entrepreneurial competence.</w:t>
      </w:r>
    </w:p>
    <w:p w14:paraId="2F05EC27" w14:textId="77777777" w:rsidR="6B49BEBE" w:rsidRPr="00943A4B" w:rsidRDefault="6B49BEBE" w:rsidP="65A3522B">
      <w:pPr>
        <w:spacing w:after="0"/>
        <w:ind w:left="0" w:firstLine="0"/>
        <w:rPr>
          <w:rFonts w:ascii="Montserrat" w:hAnsi="Montserrat"/>
          <w:lang w:val="en-GB"/>
        </w:rPr>
      </w:pPr>
      <w:r w:rsidRPr="00943A4B">
        <w:rPr>
          <w:rFonts w:ascii="Montserrat" w:hAnsi="Montserrat"/>
          <w:lang w:val="en-GB"/>
        </w:rPr>
        <w:t>This project is designed to address the skills gap and improve opportunities for lifelong learning, with a particular focus on supporting vulnerable groups and ensuring that both urban and rural areas benefit from these initiatives.</w:t>
      </w:r>
    </w:p>
    <w:p w14:paraId="785FFDB5" w14:textId="446FAEFA" w:rsidR="00C40E47" w:rsidRPr="00943A4B" w:rsidRDefault="6B49BEBE" w:rsidP="00AF734A">
      <w:pPr>
        <w:spacing w:after="0"/>
        <w:ind w:left="360"/>
        <w:rPr>
          <w:rFonts w:ascii="Montserrat" w:hAnsi="Montserrat"/>
          <w:i/>
          <w:iCs/>
          <w:color w:val="0563C1" w:themeColor="hyperlink"/>
          <w:u w:val="single"/>
          <w:lang w:val="en-GB"/>
        </w:rPr>
      </w:pPr>
      <w:r w:rsidRPr="00943A4B">
        <w:rPr>
          <w:rFonts w:ascii="Montserrat" w:hAnsi="Montserrat"/>
          <w:b/>
          <w:bCs/>
          <w:color w:val="4471C4"/>
          <w:lang w:val="en-GB"/>
        </w:rPr>
        <w:t>Source:</w:t>
      </w:r>
      <w:r w:rsidRPr="00943A4B">
        <w:rPr>
          <w:rFonts w:ascii="Montserrat" w:hAnsi="Montserrat"/>
          <w:b/>
          <w:bCs/>
          <w:lang w:val="en-GB"/>
        </w:rPr>
        <w:t xml:space="preserve"> </w:t>
      </w:r>
      <w:hyperlink r:id="rId25">
        <w:r w:rsidRPr="00943A4B">
          <w:rPr>
            <w:rStyle w:val="Hyperlink"/>
            <w:rFonts w:ascii="Montserrat" w:hAnsi="Montserrat"/>
            <w:i/>
            <w:iCs/>
            <w:lang w:val="en-GB"/>
          </w:rPr>
          <w:t>EU4Georgia</w:t>
        </w:r>
      </w:hyperlink>
    </w:p>
    <w:p w14:paraId="278D68F0" w14:textId="446FAEFA" w:rsidR="513AA948" w:rsidRPr="00943A4B" w:rsidRDefault="513AA948" w:rsidP="00C144A5">
      <w:pPr>
        <w:pStyle w:val="Heading2"/>
      </w:pPr>
      <w:bookmarkStart w:id="9" w:name="_Toc397038685"/>
      <w:r w:rsidRPr="00943A4B">
        <w:lastRenderedPageBreak/>
        <w:t>Learn, Exercise, Achieve, Receive, Network for Employment (LEARN for Employment) – Georgia</w:t>
      </w:r>
      <w:bookmarkEnd w:id="9"/>
    </w:p>
    <w:p w14:paraId="45D2B57A" w14:textId="5E38024D" w:rsidR="513AA948" w:rsidRPr="00943A4B" w:rsidRDefault="513AA948" w:rsidP="65A3522B">
      <w:pPr>
        <w:ind w:left="0" w:firstLine="0"/>
        <w:rPr>
          <w:rFonts w:ascii="Montserrat" w:hAnsi="Montserrat"/>
          <w:b/>
          <w:bCs/>
          <w:i/>
          <w:iCs/>
          <w:color w:val="4472C4" w:themeColor="accent1"/>
          <w:sz w:val="24"/>
          <w:szCs w:val="24"/>
        </w:rPr>
      </w:pPr>
      <w:r w:rsidRPr="00943A4B">
        <w:rPr>
          <w:rFonts w:ascii="Montserrat" w:hAnsi="Montserrat"/>
          <w:noProof/>
        </w:rPr>
        <w:drawing>
          <wp:inline distT="0" distB="0" distL="0" distR="0" wp14:anchorId="5B6E1299" wp14:editId="17A4A1F5">
            <wp:extent cx="6105832" cy="3994232"/>
            <wp:effectExtent l="0" t="0" r="3175" b="0"/>
            <wp:docPr id="1238857089" name="Picture 2028727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727581"/>
                    <pic:cNvPicPr/>
                  </pic:nvPicPr>
                  <pic:blipFill>
                    <a:blip r:embed="rId26">
                      <a:extLst>
                        <a:ext uri="{28A0092B-C50C-407E-A947-70E740481C1C}">
                          <a14:useLocalDpi xmlns:a14="http://schemas.microsoft.com/office/drawing/2010/main" val="0"/>
                        </a:ext>
                      </a:extLst>
                    </a:blip>
                    <a:stretch>
                      <a:fillRect/>
                    </a:stretch>
                  </pic:blipFill>
                  <pic:spPr>
                    <a:xfrm>
                      <a:off x="0" y="0"/>
                      <a:ext cx="6128051" cy="4008767"/>
                    </a:xfrm>
                    <a:prstGeom prst="rect">
                      <a:avLst/>
                    </a:prstGeom>
                  </pic:spPr>
                </pic:pic>
              </a:graphicData>
            </a:graphic>
          </wp:inline>
        </w:drawing>
      </w:r>
    </w:p>
    <w:p w14:paraId="0ED0C328" w14:textId="6AE63147" w:rsidR="513AA948" w:rsidRPr="00943A4B" w:rsidRDefault="513AA948" w:rsidP="65A3522B">
      <w:pPr>
        <w:ind w:left="0" w:firstLine="0"/>
        <w:rPr>
          <w:rFonts w:ascii="Montserrat" w:hAnsi="Montserrat"/>
          <w:i/>
          <w:iCs/>
          <w:sz w:val="20"/>
          <w:szCs w:val="20"/>
        </w:rPr>
      </w:pPr>
      <w:r w:rsidRPr="00943A4B">
        <w:rPr>
          <w:rFonts w:ascii="Montserrat" w:hAnsi="Montserrat"/>
          <w:i/>
          <w:iCs/>
          <w:sz w:val="20"/>
          <w:szCs w:val="20"/>
        </w:rPr>
        <w:t xml:space="preserve">Image: </w:t>
      </w:r>
      <w:proofErr w:type="spellStart"/>
      <w:r w:rsidRPr="00943A4B">
        <w:rPr>
          <w:rFonts w:ascii="Montserrat" w:hAnsi="Montserrat"/>
          <w:i/>
          <w:iCs/>
          <w:sz w:val="20"/>
          <w:szCs w:val="20"/>
        </w:rPr>
        <w:t>Unsplash</w:t>
      </w:r>
      <w:proofErr w:type="spellEnd"/>
    </w:p>
    <w:p w14:paraId="6A850C04" w14:textId="1E5E46E5" w:rsidR="65A3522B" w:rsidRPr="00943A4B" w:rsidRDefault="65A3522B" w:rsidP="65A3522B">
      <w:pPr>
        <w:ind w:left="0" w:firstLine="0"/>
        <w:rPr>
          <w:rFonts w:ascii="Montserrat" w:hAnsi="Montserrat"/>
          <w:b/>
          <w:bCs/>
          <w:i/>
          <w:iCs/>
          <w:color w:val="4472C4" w:themeColor="accent1"/>
          <w:sz w:val="24"/>
          <w:szCs w:val="24"/>
        </w:rPr>
      </w:pPr>
    </w:p>
    <w:p w14:paraId="35B53600" w14:textId="77777777" w:rsidR="513AA948" w:rsidRPr="00943A4B" w:rsidRDefault="513AA948" w:rsidP="65A3522B">
      <w:pPr>
        <w:spacing w:after="0"/>
        <w:ind w:left="360"/>
        <w:rPr>
          <w:rFonts w:ascii="Montserrat" w:hAnsi="Montserrat"/>
          <w:lang w:val="en-GB"/>
        </w:rPr>
      </w:pPr>
      <w:r w:rsidRPr="00943A4B">
        <w:rPr>
          <w:rFonts w:ascii="Montserrat" w:hAnsi="Montserrat"/>
          <w:b/>
          <w:bCs/>
          <w:lang w:val="en-GB"/>
        </w:rPr>
        <w:t>EU Contribution</w:t>
      </w:r>
      <w:r w:rsidRPr="00943A4B">
        <w:rPr>
          <w:rFonts w:ascii="Montserrat" w:hAnsi="Montserrat"/>
          <w:lang w:val="en-GB"/>
        </w:rPr>
        <w:t>: € 670,000</w:t>
      </w:r>
    </w:p>
    <w:p w14:paraId="264B2788" w14:textId="77777777" w:rsidR="513AA948" w:rsidRPr="00943A4B" w:rsidRDefault="513AA948"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Description:</w:t>
      </w:r>
    </w:p>
    <w:p w14:paraId="30F67C1A" w14:textId="77777777" w:rsidR="513AA948" w:rsidRPr="00943A4B" w:rsidRDefault="513AA948" w:rsidP="65A3522B">
      <w:pPr>
        <w:spacing w:after="0"/>
        <w:ind w:left="0" w:firstLine="0"/>
        <w:rPr>
          <w:rFonts w:ascii="Montserrat" w:hAnsi="Montserrat"/>
          <w:lang w:val="en-GB"/>
        </w:rPr>
      </w:pPr>
      <w:r w:rsidRPr="00943A4B">
        <w:rPr>
          <w:rFonts w:ascii="Montserrat" w:hAnsi="Montserrat"/>
          <w:lang w:val="en-GB"/>
        </w:rPr>
        <w:t xml:space="preserve">The LEARN for Employment! project addresses the challenge of </w:t>
      </w:r>
      <w:proofErr w:type="spellStart"/>
      <w:r w:rsidRPr="00943A4B">
        <w:rPr>
          <w:rFonts w:ascii="Montserrat" w:hAnsi="Montserrat"/>
          <w:lang w:val="en-GB"/>
        </w:rPr>
        <w:t>labor</w:t>
      </w:r>
      <w:proofErr w:type="spellEnd"/>
      <w:r w:rsidRPr="00943A4B">
        <w:rPr>
          <w:rFonts w:ascii="Montserrat" w:hAnsi="Montserrat"/>
          <w:lang w:val="en-GB"/>
        </w:rPr>
        <w:t xml:space="preserve"> market imbalances in the tourism and maritime sectors in Georgia. It aims to establish an effective transition model from education to employment in these industries, with the overarching goal of boosting employment rates, fostering social integration, and reducing poverty and vulnerability.</w:t>
      </w:r>
    </w:p>
    <w:p w14:paraId="08463C47" w14:textId="77777777" w:rsidR="513AA948" w:rsidRPr="00943A4B" w:rsidRDefault="513AA948"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Objectives and Pillars:</w:t>
      </w:r>
    </w:p>
    <w:p w14:paraId="292264C0" w14:textId="77777777" w:rsidR="513AA948" w:rsidRPr="00943A4B" w:rsidRDefault="513AA948" w:rsidP="003D407B">
      <w:pPr>
        <w:numPr>
          <w:ilvl w:val="0"/>
          <w:numId w:val="12"/>
        </w:numPr>
        <w:spacing w:after="0"/>
        <w:ind w:left="360"/>
        <w:rPr>
          <w:rFonts w:ascii="Montserrat" w:hAnsi="Montserrat"/>
          <w:lang w:val="en-GB"/>
        </w:rPr>
      </w:pPr>
      <w:r w:rsidRPr="00943A4B">
        <w:rPr>
          <w:rFonts w:ascii="Montserrat" w:hAnsi="Montserrat"/>
          <w:lang w:val="en-GB"/>
        </w:rPr>
        <w:t>Addressing Key Challenges:</w:t>
      </w:r>
    </w:p>
    <w:p w14:paraId="2C194E47" w14:textId="45222A47" w:rsidR="513AA948" w:rsidRPr="00943A4B" w:rsidRDefault="513AA948" w:rsidP="003D407B">
      <w:pPr>
        <w:pStyle w:val="ListParagraph"/>
        <w:numPr>
          <w:ilvl w:val="0"/>
          <w:numId w:val="51"/>
        </w:numPr>
        <w:spacing w:after="0"/>
        <w:ind w:left="360"/>
        <w:rPr>
          <w:rFonts w:ascii="Montserrat" w:hAnsi="Montserrat"/>
          <w:lang w:val="en-GB"/>
        </w:rPr>
      </w:pPr>
      <w:r w:rsidRPr="00943A4B">
        <w:rPr>
          <w:rFonts w:ascii="Montserrat" w:hAnsi="Montserrat"/>
          <w:lang w:val="en-GB"/>
        </w:rPr>
        <w:t>Inaccessibility of relevant skills matching services</w:t>
      </w:r>
    </w:p>
    <w:p w14:paraId="2C172F03" w14:textId="692EFA4F" w:rsidR="513AA948" w:rsidRPr="00943A4B" w:rsidRDefault="513AA948" w:rsidP="003D407B">
      <w:pPr>
        <w:pStyle w:val="ListParagraph"/>
        <w:numPr>
          <w:ilvl w:val="0"/>
          <w:numId w:val="51"/>
        </w:numPr>
        <w:spacing w:after="0"/>
        <w:ind w:left="360"/>
        <w:rPr>
          <w:rFonts w:ascii="Montserrat" w:hAnsi="Montserrat"/>
          <w:lang w:val="en-GB"/>
        </w:rPr>
      </w:pPr>
      <w:r w:rsidRPr="00943A4B">
        <w:rPr>
          <w:rFonts w:ascii="Montserrat" w:hAnsi="Montserrat"/>
          <w:lang w:val="en-GB"/>
        </w:rPr>
        <w:t>Insufficient capacity of vocational education and training providers</w:t>
      </w:r>
    </w:p>
    <w:p w14:paraId="16E4FA21" w14:textId="3DB577E9" w:rsidR="513AA948" w:rsidRPr="00943A4B" w:rsidRDefault="513AA948" w:rsidP="003D407B">
      <w:pPr>
        <w:pStyle w:val="ListParagraph"/>
        <w:numPr>
          <w:ilvl w:val="0"/>
          <w:numId w:val="51"/>
        </w:numPr>
        <w:spacing w:after="0"/>
        <w:ind w:left="360"/>
        <w:rPr>
          <w:rFonts w:ascii="Montserrat" w:hAnsi="Montserrat"/>
          <w:lang w:val="en-GB"/>
        </w:rPr>
      </w:pPr>
      <w:r w:rsidRPr="00943A4B">
        <w:rPr>
          <w:rFonts w:ascii="Montserrat" w:hAnsi="Montserrat"/>
          <w:lang w:val="en-GB"/>
        </w:rPr>
        <w:t>Limited availability of career orientation and consultation services for job seekers</w:t>
      </w:r>
    </w:p>
    <w:p w14:paraId="0333391A" w14:textId="606DE7D7" w:rsidR="513AA948" w:rsidRPr="00943A4B" w:rsidRDefault="513AA948" w:rsidP="003D407B">
      <w:pPr>
        <w:pStyle w:val="ListParagraph"/>
        <w:numPr>
          <w:ilvl w:val="0"/>
          <w:numId w:val="51"/>
        </w:numPr>
        <w:spacing w:after="0"/>
        <w:ind w:left="360"/>
        <w:rPr>
          <w:rFonts w:ascii="Montserrat" w:hAnsi="Montserrat"/>
          <w:lang w:val="en-GB"/>
        </w:rPr>
      </w:pPr>
      <w:r w:rsidRPr="00943A4B">
        <w:rPr>
          <w:rFonts w:ascii="Montserrat" w:hAnsi="Montserrat"/>
          <w:lang w:val="en-GB"/>
        </w:rPr>
        <w:t>Provision of Work-Based Learning and Life-Long Learning skills with a focus on youth</w:t>
      </w:r>
    </w:p>
    <w:p w14:paraId="1E4C3E4C" w14:textId="2DEC4760" w:rsidR="513AA948" w:rsidRPr="00943A4B" w:rsidRDefault="513AA948" w:rsidP="003D407B">
      <w:pPr>
        <w:pStyle w:val="ListParagraph"/>
        <w:numPr>
          <w:ilvl w:val="0"/>
          <w:numId w:val="51"/>
        </w:numPr>
        <w:spacing w:after="0"/>
        <w:ind w:left="360"/>
        <w:rPr>
          <w:rFonts w:ascii="Montserrat" w:hAnsi="Montserrat"/>
          <w:lang w:val="en-GB"/>
        </w:rPr>
      </w:pPr>
      <w:r w:rsidRPr="00943A4B">
        <w:rPr>
          <w:rFonts w:ascii="Montserrat" w:hAnsi="Montserrat"/>
          <w:lang w:val="en-GB"/>
        </w:rPr>
        <w:t>Lack of coordination and Public-Private Partnerships (PPP)</w:t>
      </w:r>
    </w:p>
    <w:p w14:paraId="39FF56D3" w14:textId="77777777" w:rsidR="513AA948" w:rsidRPr="00943A4B" w:rsidRDefault="513AA948" w:rsidP="003D407B">
      <w:pPr>
        <w:numPr>
          <w:ilvl w:val="0"/>
          <w:numId w:val="12"/>
        </w:numPr>
        <w:spacing w:after="0"/>
        <w:ind w:left="360"/>
        <w:rPr>
          <w:rFonts w:ascii="Montserrat" w:hAnsi="Montserrat"/>
          <w:b/>
          <w:bCs/>
          <w:lang w:val="en-GB"/>
        </w:rPr>
      </w:pPr>
      <w:r w:rsidRPr="00943A4B">
        <w:rPr>
          <w:rFonts w:ascii="Montserrat" w:hAnsi="Montserrat"/>
          <w:b/>
          <w:bCs/>
          <w:lang w:val="en-GB"/>
        </w:rPr>
        <w:t xml:space="preserve">Development of </w:t>
      </w:r>
      <w:proofErr w:type="spellStart"/>
      <w:r w:rsidRPr="00943A4B">
        <w:rPr>
          <w:rFonts w:ascii="Montserrat" w:hAnsi="Montserrat"/>
          <w:b/>
          <w:bCs/>
          <w:lang w:val="en-GB"/>
        </w:rPr>
        <w:t>Labor</w:t>
      </w:r>
      <w:proofErr w:type="spellEnd"/>
      <w:r w:rsidRPr="00943A4B">
        <w:rPr>
          <w:rFonts w:ascii="Montserrat" w:hAnsi="Montserrat"/>
          <w:b/>
          <w:bCs/>
          <w:lang w:val="en-GB"/>
        </w:rPr>
        <w:t xml:space="preserve"> Market Infrastructure:</w:t>
      </w:r>
    </w:p>
    <w:p w14:paraId="6E40147C" w14:textId="7DBBFC91" w:rsidR="513AA948" w:rsidRPr="00943A4B" w:rsidRDefault="513AA948" w:rsidP="003D407B">
      <w:pPr>
        <w:pStyle w:val="ListParagraph"/>
        <w:numPr>
          <w:ilvl w:val="0"/>
          <w:numId w:val="52"/>
        </w:numPr>
        <w:spacing w:after="0"/>
        <w:ind w:left="360"/>
        <w:rPr>
          <w:rFonts w:ascii="Montserrat" w:hAnsi="Montserrat"/>
          <w:lang w:val="en-GB"/>
        </w:rPr>
      </w:pPr>
      <w:r w:rsidRPr="00943A4B">
        <w:rPr>
          <w:rFonts w:ascii="Montserrat" w:hAnsi="Montserrat"/>
          <w:lang w:val="en-GB"/>
        </w:rPr>
        <w:lastRenderedPageBreak/>
        <w:t xml:space="preserve">Research and development of </w:t>
      </w:r>
      <w:proofErr w:type="spellStart"/>
      <w:r w:rsidRPr="00943A4B">
        <w:rPr>
          <w:rFonts w:ascii="Montserrat" w:hAnsi="Montserrat"/>
          <w:lang w:val="en-GB"/>
        </w:rPr>
        <w:t>labor</w:t>
      </w:r>
      <w:proofErr w:type="spellEnd"/>
      <w:r w:rsidRPr="00943A4B">
        <w:rPr>
          <w:rFonts w:ascii="Montserrat" w:hAnsi="Montserrat"/>
          <w:lang w:val="en-GB"/>
        </w:rPr>
        <w:t xml:space="preserve"> market infrastructure to align with the demands of the maritime and tourism sectors.</w:t>
      </w:r>
    </w:p>
    <w:p w14:paraId="5ED09B1C" w14:textId="77777777" w:rsidR="513AA948" w:rsidRPr="00943A4B" w:rsidRDefault="513AA948"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Expected Results:</w:t>
      </w:r>
    </w:p>
    <w:p w14:paraId="2490DE59" w14:textId="77777777" w:rsidR="513AA948" w:rsidRPr="00943A4B" w:rsidRDefault="513AA948" w:rsidP="003D407B">
      <w:pPr>
        <w:pStyle w:val="ListParagraph"/>
        <w:numPr>
          <w:ilvl w:val="0"/>
          <w:numId w:val="45"/>
        </w:numPr>
        <w:spacing w:after="0"/>
        <w:ind w:left="360"/>
        <w:rPr>
          <w:rFonts w:ascii="Montserrat" w:hAnsi="Montserrat"/>
          <w:lang w:val="en-GB"/>
        </w:rPr>
      </w:pPr>
      <w:r w:rsidRPr="00943A4B">
        <w:rPr>
          <w:rFonts w:ascii="Montserrat" w:hAnsi="Montserrat"/>
          <w:lang w:val="en-GB"/>
        </w:rPr>
        <w:t xml:space="preserve">In six regions of Georgia, improved continuous career consultation, planning, and employment services will be available. At least 3,240 beneficiaries will have the skills and knowledge to apply for jobs in the open </w:t>
      </w:r>
      <w:proofErr w:type="spellStart"/>
      <w:r w:rsidRPr="00943A4B">
        <w:rPr>
          <w:rFonts w:ascii="Montserrat" w:hAnsi="Montserrat"/>
          <w:lang w:val="en-GB"/>
        </w:rPr>
        <w:t>labor</w:t>
      </w:r>
      <w:proofErr w:type="spellEnd"/>
      <w:r w:rsidRPr="00943A4B">
        <w:rPr>
          <w:rFonts w:ascii="Montserrat" w:hAnsi="Montserrat"/>
          <w:lang w:val="en-GB"/>
        </w:rPr>
        <w:t xml:space="preserve"> market.</w:t>
      </w:r>
    </w:p>
    <w:p w14:paraId="7F9002DF" w14:textId="77777777" w:rsidR="513AA948" w:rsidRPr="00943A4B" w:rsidRDefault="513AA948" w:rsidP="003D407B">
      <w:pPr>
        <w:pStyle w:val="ListParagraph"/>
        <w:numPr>
          <w:ilvl w:val="0"/>
          <w:numId w:val="45"/>
        </w:numPr>
        <w:spacing w:after="0"/>
        <w:ind w:left="360"/>
        <w:rPr>
          <w:rFonts w:ascii="Montserrat" w:hAnsi="Montserrat"/>
          <w:lang w:val="en-GB"/>
        </w:rPr>
      </w:pPr>
      <w:r w:rsidRPr="00943A4B">
        <w:rPr>
          <w:rFonts w:ascii="Montserrat" w:hAnsi="Montserrat"/>
          <w:lang w:val="en-GB"/>
        </w:rPr>
        <w:t xml:space="preserve">The infrastructure of the maritime and tourism </w:t>
      </w:r>
      <w:proofErr w:type="spellStart"/>
      <w:r w:rsidRPr="00943A4B">
        <w:rPr>
          <w:rFonts w:ascii="Montserrat" w:hAnsi="Montserrat"/>
          <w:lang w:val="en-GB"/>
        </w:rPr>
        <w:t>labor</w:t>
      </w:r>
      <w:proofErr w:type="spellEnd"/>
      <w:r w:rsidRPr="00943A4B">
        <w:rPr>
          <w:rFonts w:ascii="Montserrat" w:hAnsi="Montserrat"/>
          <w:lang w:val="en-GB"/>
        </w:rPr>
        <w:t xml:space="preserve"> market will be developed, and intermediary services will be adjusted to meet the demands of these sectors.</w:t>
      </w:r>
    </w:p>
    <w:p w14:paraId="335EC87C" w14:textId="77777777" w:rsidR="513AA948" w:rsidRPr="00943A4B" w:rsidRDefault="513AA948" w:rsidP="003D407B">
      <w:pPr>
        <w:pStyle w:val="ListParagraph"/>
        <w:numPr>
          <w:ilvl w:val="0"/>
          <w:numId w:val="45"/>
        </w:numPr>
        <w:spacing w:after="0"/>
        <w:ind w:left="360"/>
        <w:rPr>
          <w:rFonts w:ascii="Montserrat" w:hAnsi="Montserrat"/>
          <w:lang w:val="en-GB"/>
        </w:rPr>
      </w:pPr>
      <w:r w:rsidRPr="00943A4B">
        <w:rPr>
          <w:rFonts w:ascii="Montserrat" w:hAnsi="Montserrat"/>
          <w:lang w:val="en-GB"/>
        </w:rPr>
        <w:t>At least eight state and private VET service providers, six state and private employment service providers, and 180 potential employers will enhance their capacity in formal, informal, and non-formal training, as well as the provision of apprenticeships.</w:t>
      </w:r>
    </w:p>
    <w:p w14:paraId="7D45DB15" w14:textId="77777777" w:rsidR="513AA948" w:rsidRPr="00943A4B" w:rsidRDefault="513AA948" w:rsidP="003D407B">
      <w:pPr>
        <w:pStyle w:val="ListParagraph"/>
        <w:numPr>
          <w:ilvl w:val="0"/>
          <w:numId w:val="45"/>
        </w:numPr>
        <w:spacing w:after="0"/>
        <w:ind w:left="360"/>
        <w:rPr>
          <w:rFonts w:ascii="Montserrat" w:hAnsi="Montserrat"/>
          <w:lang w:val="en-GB"/>
        </w:rPr>
      </w:pPr>
      <w:r w:rsidRPr="00943A4B">
        <w:rPr>
          <w:rFonts w:ascii="Montserrat" w:hAnsi="Montserrat"/>
          <w:lang w:val="en-GB"/>
        </w:rPr>
        <w:t>At least 720 beneficiaries will participate in VET, on-the-job training, and internship programs. A minimum of 360 of them will secure employment.</w:t>
      </w:r>
    </w:p>
    <w:p w14:paraId="73B04984" w14:textId="77777777" w:rsidR="513AA948" w:rsidRPr="00943A4B" w:rsidRDefault="513AA948"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Success Stories:</w:t>
      </w:r>
    </w:p>
    <w:p w14:paraId="0D7711DF" w14:textId="77777777" w:rsidR="513AA948" w:rsidRPr="00943A4B" w:rsidRDefault="513AA948" w:rsidP="003D407B">
      <w:pPr>
        <w:pStyle w:val="ListParagraph"/>
        <w:numPr>
          <w:ilvl w:val="0"/>
          <w:numId w:val="46"/>
        </w:numPr>
        <w:spacing w:before="0" w:after="0"/>
        <w:ind w:left="360"/>
        <w:rPr>
          <w:rFonts w:ascii="Montserrat" w:hAnsi="Montserrat"/>
          <w:lang w:val="en-GB"/>
        </w:rPr>
      </w:pPr>
      <w:r w:rsidRPr="00943A4B">
        <w:rPr>
          <w:rFonts w:ascii="Montserrat" w:hAnsi="Montserrat"/>
          <w:lang w:val="en-GB"/>
        </w:rPr>
        <w:t xml:space="preserve">Beneficiary 1 (Carpenter from </w:t>
      </w:r>
      <w:proofErr w:type="spellStart"/>
      <w:r w:rsidRPr="00943A4B">
        <w:rPr>
          <w:rFonts w:ascii="Montserrat" w:hAnsi="Montserrat"/>
          <w:lang w:val="en-GB"/>
        </w:rPr>
        <w:t>Guria</w:t>
      </w:r>
      <w:proofErr w:type="spellEnd"/>
      <w:r w:rsidRPr="00943A4B">
        <w:rPr>
          <w:rFonts w:ascii="Montserrat" w:hAnsi="Montserrat"/>
          <w:lang w:val="en-GB"/>
        </w:rPr>
        <w:t xml:space="preserve">): Finding a job in </w:t>
      </w:r>
      <w:proofErr w:type="spellStart"/>
      <w:r w:rsidRPr="00943A4B">
        <w:rPr>
          <w:rFonts w:ascii="Montserrat" w:hAnsi="Montserrat"/>
          <w:lang w:val="en-GB"/>
        </w:rPr>
        <w:t>Guria</w:t>
      </w:r>
      <w:proofErr w:type="spellEnd"/>
      <w:r w:rsidRPr="00943A4B">
        <w:rPr>
          <w:rFonts w:ascii="Montserrat" w:hAnsi="Montserrat"/>
          <w:lang w:val="en-GB"/>
        </w:rPr>
        <w:t xml:space="preserve"> was challenging, but with the assistance of the </w:t>
      </w:r>
      <w:proofErr w:type="spellStart"/>
      <w:r w:rsidRPr="00943A4B">
        <w:rPr>
          <w:rFonts w:ascii="Montserrat" w:hAnsi="Montserrat"/>
          <w:lang w:val="en-GB"/>
        </w:rPr>
        <w:t>Guria</w:t>
      </w:r>
      <w:proofErr w:type="spellEnd"/>
      <w:r w:rsidRPr="00943A4B">
        <w:rPr>
          <w:rFonts w:ascii="Montserrat" w:hAnsi="Montserrat"/>
          <w:lang w:val="en-GB"/>
        </w:rPr>
        <w:t xml:space="preserve"> "Career Guidance and Employment Service </w:t>
      </w:r>
      <w:proofErr w:type="spellStart"/>
      <w:r w:rsidRPr="00943A4B">
        <w:rPr>
          <w:rFonts w:ascii="Montserrat" w:hAnsi="Montserrat"/>
          <w:lang w:val="en-GB"/>
        </w:rPr>
        <w:t>Center</w:t>
      </w:r>
      <w:proofErr w:type="spellEnd"/>
      <w:r w:rsidRPr="00943A4B">
        <w:rPr>
          <w:rFonts w:ascii="Montserrat" w:hAnsi="Montserrat"/>
          <w:lang w:val="en-GB"/>
        </w:rPr>
        <w:t>," he successfully secured a position at a furniture workshop.</w:t>
      </w:r>
    </w:p>
    <w:p w14:paraId="1FECAC1C" w14:textId="77777777" w:rsidR="513AA948" w:rsidRPr="00943A4B" w:rsidRDefault="513AA948" w:rsidP="003D407B">
      <w:pPr>
        <w:pStyle w:val="ListParagraph"/>
        <w:numPr>
          <w:ilvl w:val="0"/>
          <w:numId w:val="46"/>
        </w:numPr>
        <w:spacing w:after="0"/>
        <w:ind w:left="360"/>
        <w:rPr>
          <w:rFonts w:ascii="Montserrat" w:hAnsi="Montserrat"/>
          <w:lang w:val="en-GB"/>
        </w:rPr>
      </w:pPr>
      <w:r w:rsidRPr="00943A4B">
        <w:rPr>
          <w:rFonts w:ascii="Montserrat" w:hAnsi="Montserrat"/>
          <w:lang w:val="en-GB"/>
        </w:rPr>
        <w:t xml:space="preserve">Beneficiary 2 (Credit Officer from </w:t>
      </w:r>
      <w:proofErr w:type="spellStart"/>
      <w:r w:rsidRPr="00943A4B">
        <w:rPr>
          <w:rFonts w:ascii="Montserrat" w:hAnsi="Montserrat"/>
          <w:lang w:val="en-GB"/>
        </w:rPr>
        <w:t>Guria</w:t>
      </w:r>
      <w:proofErr w:type="spellEnd"/>
      <w:r w:rsidRPr="00943A4B">
        <w:rPr>
          <w:rFonts w:ascii="Montserrat" w:hAnsi="Montserrat"/>
          <w:lang w:val="en-GB"/>
        </w:rPr>
        <w:t xml:space="preserve">): After losing his job, he sought help from the "Career Guidance and Employment Service </w:t>
      </w:r>
      <w:proofErr w:type="spellStart"/>
      <w:r w:rsidRPr="00943A4B">
        <w:rPr>
          <w:rFonts w:ascii="Montserrat" w:hAnsi="Montserrat"/>
          <w:lang w:val="en-GB"/>
        </w:rPr>
        <w:t>Center</w:t>
      </w:r>
      <w:proofErr w:type="spellEnd"/>
      <w:r w:rsidRPr="00943A4B">
        <w:rPr>
          <w:rFonts w:ascii="Montserrat" w:hAnsi="Montserrat"/>
          <w:lang w:val="en-GB"/>
        </w:rPr>
        <w:t>." They prepared an individual plan based on his needs and skills, ultimately leading him to secure a position at "Credo Bank."</w:t>
      </w:r>
    </w:p>
    <w:p w14:paraId="2232A5BD" w14:textId="42790EFD" w:rsidR="513AA948" w:rsidRPr="00943A4B" w:rsidRDefault="513AA948" w:rsidP="65A3522B">
      <w:pPr>
        <w:spacing w:after="0"/>
        <w:ind w:left="360"/>
        <w:rPr>
          <w:rFonts w:ascii="Montserrat" w:hAnsi="Montserrat"/>
          <w:lang w:val="en-GB"/>
        </w:rPr>
      </w:pPr>
      <w:r w:rsidRPr="00943A4B">
        <w:rPr>
          <w:rFonts w:ascii="Montserrat" w:hAnsi="Montserrat"/>
          <w:b/>
          <w:bCs/>
          <w:color w:val="4471C4"/>
          <w:lang w:val="en-GB"/>
        </w:rPr>
        <w:t>Source</w:t>
      </w:r>
      <w:r w:rsidRPr="00943A4B">
        <w:rPr>
          <w:rFonts w:ascii="Montserrat" w:hAnsi="Montserrat"/>
          <w:color w:val="4471C4"/>
          <w:lang w:val="en-GB"/>
        </w:rPr>
        <w:t>:</w:t>
      </w:r>
      <w:r w:rsidRPr="00943A4B">
        <w:rPr>
          <w:rFonts w:ascii="Montserrat" w:hAnsi="Montserrat"/>
          <w:lang w:val="en-GB"/>
        </w:rPr>
        <w:t xml:space="preserve"> </w:t>
      </w:r>
      <w:hyperlink r:id="rId27">
        <w:r w:rsidRPr="00943A4B">
          <w:rPr>
            <w:rStyle w:val="Hyperlink"/>
            <w:rFonts w:ascii="Montserrat" w:hAnsi="Montserrat"/>
            <w:i/>
            <w:iCs/>
            <w:lang w:val="en-GB"/>
          </w:rPr>
          <w:t>EU4Georgia</w:t>
        </w:r>
      </w:hyperlink>
    </w:p>
    <w:p w14:paraId="7E17BE5A" w14:textId="667E1B4D" w:rsidR="65A3522B" w:rsidRPr="00943A4B" w:rsidRDefault="65A3522B" w:rsidP="65A3522B">
      <w:pPr>
        <w:spacing w:after="0"/>
        <w:ind w:left="360"/>
        <w:rPr>
          <w:rFonts w:ascii="Montserrat" w:hAnsi="Montserrat"/>
          <w:i/>
          <w:iCs/>
          <w:lang w:val="en-GB"/>
        </w:rPr>
      </w:pPr>
    </w:p>
    <w:p w14:paraId="7A95768B" w14:textId="5939BACE" w:rsidR="00AF734A" w:rsidRPr="00943A4B" w:rsidRDefault="52E97B4D" w:rsidP="00C144A5">
      <w:pPr>
        <w:pStyle w:val="Heading2"/>
      </w:pPr>
      <w:bookmarkStart w:id="10" w:name="_Toc1885945094"/>
      <w:r w:rsidRPr="00943A4B">
        <w:lastRenderedPageBreak/>
        <w:t>Startup City Cahul – Moldova</w:t>
      </w:r>
      <w:bookmarkEnd w:id="10"/>
    </w:p>
    <w:p w14:paraId="2E80FABB" w14:textId="1B747319" w:rsidR="52E97B4D" w:rsidRPr="00943A4B" w:rsidRDefault="52E97B4D" w:rsidP="65A3522B">
      <w:pPr>
        <w:ind w:left="0" w:firstLine="0"/>
        <w:rPr>
          <w:rFonts w:ascii="Montserrat" w:hAnsi="Montserrat"/>
          <w:b/>
          <w:bCs/>
          <w:i/>
          <w:iCs/>
          <w:color w:val="4472C4" w:themeColor="accent1"/>
          <w:sz w:val="24"/>
          <w:szCs w:val="24"/>
        </w:rPr>
      </w:pPr>
      <w:r w:rsidRPr="00943A4B">
        <w:rPr>
          <w:rFonts w:ascii="Montserrat" w:hAnsi="Montserrat"/>
          <w:noProof/>
        </w:rPr>
        <w:drawing>
          <wp:inline distT="0" distB="0" distL="0" distR="0" wp14:anchorId="143A6309" wp14:editId="7C98D296">
            <wp:extent cx="5810865" cy="3450201"/>
            <wp:effectExtent l="0" t="0" r="6350" b="4445"/>
            <wp:docPr id="1881324468" name="Picture 91018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8166"/>
                    <pic:cNvPicPr/>
                  </pic:nvPicPr>
                  <pic:blipFill>
                    <a:blip r:embed="rId28">
                      <a:extLst>
                        <a:ext uri="{28A0092B-C50C-407E-A947-70E740481C1C}">
                          <a14:useLocalDpi xmlns:a14="http://schemas.microsoft.com/office/drawing/2010/main" val="0"/>
                        </a:ext>
                      </a:extLst>
                    </a:blip>
                    <a:stretch>
                      <a:fillRect/>
                    </a:stretch>
                  </pic:blipFill>
                  <pic:spPr>
                    <a:xfrm flipH="1">
                      <a:off x="0" y="0"/>
                      <a:ext cx="5857177" cy="3477699"/>
                    </a:xfrm>
                    <a:prstGeom prst="rect">
                      <a:avLst/>
                    </a:prstGeom>
                  </pic:spPr>
                </pic:pic>
              </a:graphicData>
            </a:graphic>
          </wp:inline>
        </w:drawing>
      </w:r>
    </w:p>
    <w:p w14:paraId="1424AD0E" w14:textId="187518A0" w:rsidR="65A3522B" w:rsidRPr="00943A4B" w:rsidRDefault="52E97B4D" w:rsidP="00AF734A">
      <w:pPr>
        <w:ind w:left="0" w:firstLine="0"/>
        <w:rPr>
          <w:rFonts w:ascii="Montserrat" w:hAnsi="Montserrat"/>
          <w:i/>
          <w:iCs/>
          <w:sz w:val="18"/>
          <w:szCs w:val="18"/>
        </w:rPr>
      </w:pPr>
      <w:r w:rsidRPr="00943A4B">
        <w:rPr>
          <w:rFonts w:ascii="Montserrat" w:hAnsi="Montserrat"/>
          <w:i/>
          <w:iCs/>
          <w:sz w:val="20"/>
          <w:szCs w:val="20"/>
        </w:rPr>
        <w:t>Image: Startupcitycahul.md</w:t>
      </w:r>
    </w:p>
    <w:p w14:paraId="7DB0E384" w14:textId="77777777" w:rsidR="52E97B4D" w:rsidRPr="00943A4B" w:rsidRDefault="52E97B4D" w:rsidP="65A3522B">
      <w:pPr>
        <w:spacing w:before="60" w:after="0"/>
        <w:ind w:left="360"/>
        <w:rPr>
          <w:rFonts w:ascii="Montserrat" w:hAnsi="Montserrat"/>
          <w:lang w:val="en-GB"/>
        </w:rPr>
      </w:pPr>
      <w:r w:rsidRPr="00943A4B">
        <w:rPr>
          <w:rFonts w:ascii="Montserrat" w:hAnsi="Montserrat"/>
          <w:b/>
          <w:bCs/>
          <w:color w:val="4472C4" w:themeColor="accent1"/>
          <w:lang w:val="en-GB"/>
        </w:rPr>
        <w:t>Total Budget</w:t>
      </w:r>
      <w:r w:rsidRPr="00943A4B">
        <w:rPr>
          <w:rFonts w:ascii="Montserrat" w:hAnsi="Montserrat"/>
          <w:color w:val="4472C4" w:themeColor="accent1"/>
          <w:lang w:val="en-GB"/>
        </w:rPr>
        <w:t>:</w:t>
      </w:r>
      <w:r w:rsidRPr="00943A4B">
        <w:rPr>
          <w:rFonts w:ascii="Montserrat" w:hAnsi="Montserrat"/>
          <w:lang w:val="en-GB"/>
        </w:rPr>
        <w:t xml:space="preserve"> €6,800,000</w:t>
      </w:r>
    </w:p>
    <w:p w14:paraId="06521365" w14:textId="77777777" w:rsidR="52E97B4D" w:rsidRPr="00943A4B" w:rsidRDefault="52E97B4D" w:rsidP="65A3522B">
      <w:pPr>
        <w:spacing w:before="60" w:after="0"/>
        <w:ind w:left="360"/>
        <w:rPr>
          <w:rFonts w:ascii="Montserrat" w:hAnsi="Montserrat"/>
          <w:lang w:val="en-GB"/>
        </w:rPr>
      </w:pPr>
      <w:r w:rsidRPr="00943A4B">
        <w:rPr>
          <w:rFonts w:ascii="Montserrat" w:hAnsi="Montserrat"/>
          <w:b/>
          <w:bCs/>
          <w:color w:val="4472C4" w:themeColor="accent1"/>
          <w:lang w:val="en-GB"/>
        </w:rPr>
        <w:t>EU Contribution</w:t>
      </w:r>
      <w:r w:rsidRPr="00943A4B">
        <w:rPr>
          <w:rFonts w:ascii="Montserrat" w:hAnsi="Montserrat"/>
          <w:color w:val="4472C4" w:themeColor="accent1"/>
          <w:lang w:val="en-GB"/>
        </w:rPr>
        <w:t>:</w:t>
      </w:r>
      <w:r w:rsidRPr="00943A4B">
        <w:rPr>
          <w:rFonts w:ascii="Montserrat" w:hAnsi="Montserrat"/>
          <w:lang w:val="en-GB"/>
        </w:rPr>
        <w:t xml:space="preserve"> €6,800,000</w:t>
      </w:r>
    </w:p>
    <w:p w14:paraId="70D93CD5" w14:textId="77777777" w:rsidR="52E97B4D" w:rsidRPr="00943A4B" w:rsidRDefault="52E97B4D" w:rsidP="65A3522B">
      <w:pPr>
        <w:spacing w:before="60"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Description:</w:t>
      </w:r>
    </w:p>
    <w:p w14:paraId="1077DF1D" w14:textId="77777777" w:rsidR="52E97B4D" w:rsidRPr="00943A4B" w:rsidRDefault="52E97B4D" w:rsidP="65A3522B">
      <w:pPr>
        <w:spacing w:before="60" w:after="0"/>
        <w:ind w:left="0" w:firstLine="0"/>
        <w:rPr>
          <w:rFonts w:ascii="Montserrat" w:hAnsi="Montserrat"/>
          <w:lang w:val="en-GB"/>
        </w:rPr>
      </w:pPr>
      <w:r w:rsidRPr="00943A4B">
        <w:rPr>
          <w:rFonts w:ascii="Montserrat" w:hAnsi="Montserrat"/>
          <w:lang w:val="en-GB"/>
        </w:rPr>
        <w:t>Launched in June 2020, this four-year project aims to unleash and bolster the potential of the digital economy, enhance regional competitiveness, and improve the business and investment environment in the Cahul region through:</w:t>
      </w:r>
    </w:p>
    <w:p w14:paraId="6F21937E" w14:textId="77777777" w:rsidR="52E97B4D" w:rsidRPr="00943A4B" w:rsidRDefault="52E97B4D" w:rsidP="003D407B">
      <w:pPr>
        <w:pStyle w:val="ListParagraph"/>
        <w:numPr>
          <w:ilvl w:val="0"/>
          <w:numId w:val="27"/>
        </w:numPr>
        <w:spacing w:after="0"/>
        <w:ind w:left="360"/>
        <w:rPr>
          <w:rFonts w:ascii="Montserrat" w:hAnsi="Montserrat"/>
          <w:lang w:val="en-GB"/>
        </w:rPr>
      </w:pPr>
      <w:r w:rsidRPr="00943A4B">
        <w:rPr>
          <w:rFonts w:ascii="Montserrat" w:hAnsi="Montserrat"/>
          <w:lang w:val="en-GB"/>
        </w:rPr>
        <w:t>Nurturing partnerships for innovation and entrepreneurship between the private sector, public sector, and educational institutions in the Cahul region.</w:t>
      </w:r>
    </w:p>
    <w:p w14:paraId="303FA362" w14:textId="77777777" w:rsidR="52E97B4D" w:rsidRPr="00943A4B" w:rsidRDefault="52E97B4D" w:rsidP="003D407B">
      <w:pPr>
        <w:pStyle w:val="ListParagraph"/>
        <w:numPr>
          <w:ilvl w:val="0"/>
          <w:numId w:val="27"/>
        </w:numPr>
        <w:spacing w:after="0"/>
        <w:ind w:left="360"/>
        <w:rPr>
          <w:rFonts w:ascii="Montserrat" w:hAnsi="Montserrat"/>
          <w:lang w:val="en-GB"/>
        </w:rPr>
      </w:pPr>
      <w:r w:rsidRPr="00943A4B">
        <w:rPr>
          <w:rFonts w:ascii="Montserrat" w:hAnsi="Montserrat"/>
          <w:lang w:val="en-GB"/>
        </w:rPr>
        <w:t>Promoting technology, problem-solving, and creative solutions in learning, making STEM (Science, Technology, Engineering, and Mathematics) subjects more attractive to individuals of all genders and ages.</w:t>
      </w:r>
    </w:p>
    <w:p w14:paraId="059F838F" w14:textId="444ABDF9" w:rsidR="52E97B4D" w:rsidRPr="00943A4B" w:rsidRDefault="52E97B4D" w:rsidP="003D407B">
      <w:pPr>
        <w:pStyle w:val="ListParagraph"/>
        <w:numPr>
          <w:ilvl w:val="0"/>
          <w:numId w:val="27"/>
        </w:numPr>
        <w:ind w:left="360"/>
        <w:rPr>
          <w:rFonts w:ascii="Montserrat" w:hAnsi="Montserrat"/>
          <w:lang w:val="en-GB"/>
        </w:rPr>
      </w:pPr>
      <w:r w:rsidRPr="00943A4B">
        <w:rPr>
          <w:rFonts w:ascii="Montserrat" w:hAnsi="Montserrat"/>
          <w:lang w:val="en-GB"/>
        </w:rPr>
        <w:t xml:space="preserve">Facilitating the emergence of </w:t>
      </w:r>
      <w:proofErr w:type="spellStart"/>
      <w:r w:rsidRPr="00943A4B">
        <w:rPr>
          <w:rFonts w:ascii="Montserrat" w:hAnsi="Montserrat"/>
          <w:lang w:val="en-GB"/>
        </w:rPr>
        <w:t>startups</w:t>
      </w:r>
      <w:proofErr w:type="spellEnd"/>
      <w:r w:rsidRPr="00943A4B">
        <w:rPr>
          <w:rFonts w:ascii="Montserrat" w:hAnsi="Montserrat"/>
          <w:lang w:val="en-GB"/>
        </w:rPr>
        <w:t xml:space="preserve"> in innovative sectors, enhancing their capacity, and preparing them for investment.</w:t>
      </w:r>
    </w:p>
    <w:p w14:paraId="7B1B18B2" w14:textId="77777777" w:rsidR="52E97B4D" w:rsidRPr="00943A4B" w:rsidRDefault="52E97B4D"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Key Outputs:</w:t>
      </w:r>
    </w:p>
    <w:p w14:paraId="7677D87C" w14:textId="77777777" w:rsidR="52E97B4D" w:rsidRPr="00943A4B" w:rsidRDefault="52E97B4D" w:rsidP="003D407B">
      <w:pPr>
        <w:pStyle w:val="ListParagraph"/>
        <w:numPr>
          <w:ilvl w:val="0"/>
          <w:numId w:val="28"/>
        </w:numPr>
        <w:spacing w:after="0"/>
        <w:ind w:left="360"/>
        <w:rPr>
          <w:rFonts w:ascii="Montserrat" w:hAnsi="Montserrat"/>
          <w:lang w:val="en-GB"/>
        </w:rPr>
      </w:pPr>
      <w:r w:rsidRPr="00943A4B">
        <w:rPr>
          <w:rFonts w:ascii="Montserrat" w:hAnsi="Montserrat"/>
          <w:lang w:val="en-GB"/>
        </w:rPr>
        <w:t>Establishment of a Regional Innovation and Technology Centre in Cahul ('EU4Innovation Centre').</w:t>
      </w:r>
    </w:p>
    <w:p w14:paraId="265BEFF1" w14:textId="77777777" w:rsidR="52E97B4D" w:rsidRPr="00943A4B" w:rsidRDefault="52E97B4D" w:rsidP="003D407B">
      <w:pPr>
        <w:pStyle w:val="ListParagraph"/>
        <w:numPr>
          <w:ilvl w:val="0"/>
          <w:numId w:val="28"/>
        </w:numPr>
        <w:spacing w:after="0"/>
        <w:ind w:left="360"/>
        <w:rPr>
          <w:rFonts w:ascii="Montserrat" w:hAnsi="Montserrat"/>
          <w:lang w:val="en-GB"/>
        </w:rPr>
      </w:pPr>
      <w:r w:rsidRPr="00943A4B">
        <w:rPr>
          <w:rFonts w:ascii="Montserrat" w:hAnsi="Montserrat"/>
          <w:lang w:val="en-GB"/>
        </w:rPr>
        <w:t>Development of STEM activities integrated into the educational system, as well as extracurricular activities at the Centre.</w:t>
      </w:r>
    </w:p>
    <w:p w14:paraId="10839314" w14:textId="77777777" w:rsidR="52E97B4D" w:rsidRPr="00943A4B" w:rsidRDefault="52E97B4D" w:rsidP="003D407B">
      <w:pPr>
        <w:pStyle w:val="ListParagraph"/>
        <w:numPr>
          <w:ilvl w:val="0"/>
          <w:numId w:val="28"/>
        </w:numPr>
        <w:spacing w:after="0"/>
        <w:ind w:left="360"/>
        <w:rPr>
          <w:rFonts w:ascii="Montserrat" w:hAnsi="Montserrat"/>
          <w:lang w:val="en-GB"/>
        </w:rPr>
      </w:pPr>
      <w:r w:rsidRPr="00943A4B">
        <w:rPr>
          <w:rFonts w:ascii="Montserrat" w:hAnsi="Montserrat"/>
          <w:lang w:val="en-GB"/>
        </w:rPr>
        <w:t xml:space="preserve">Creation of a seed funding and acceleration program for digital and innovative </w:t>
      </w:r>
      <w:proofErr w:type="spellStart"/>
      <w:r w:rsidRPr="00943A4B">
        <w:rPr>
          <w:rFonts w:ascii="Montserrat" w:hAnsi="Montserrat"/>
          <w:lang w:val="en-GB"/>
        </w:rPr>
        <w:t>startups</w:t>
      </w:r>
      <w:proofErr w:type="spellEnd"/>
      <w:r w:rsidRPr="00943A4B">
        <w:rPr>
          <w:rFonts w:ascii="Montserrat" w:hAnsi="Montserrat"/>
          <w:lang w:val="en-GB"/>
        </w:rPr>
        <w:t xml:space="preserve"> and entrepreneurs.</w:t>
      </w:r>
    </w:p>
    <w:p w14:paraId="5F55CAD7" w14:textId="77777777" w:rsidR="52E97B4D" w:rsidRPr="00943A4B" w:rsidRDefault="52E97B4D" w:rsidP="003D407B">
      <w:pPr>
        <w:pStyle w:val="ListParagraph"/>
        <w:numPr>
          <w:ilvl w:val="0"/>
          <w:numId w:val="28"/>
        </w:numPr>
        <w:spacing w:after="0"/>
        <w:ind w:left="360"/>
        <w:rPr>
          <w:rFonts w:ascii="Montserrat" w:hAnsi="Montserrat"/>
          <w:lang w:val="en-GB"/>
        </w:rPr>
      </w:pPr>
      <w:r w:rsidRPr="00943A4B">
        <w:rPr>
          <w:rFonts w:ascii="Montserrat" w:hAnsi="Montserrat"/>
          <w:lang w:val="en-GB"/>
        </w:rPr>
        <w:t>Reinforcing their capacity building and readiness for investment.</w:t>
      </w:r>
    </w:p>
    <w:p w14:paraId="41AAC88A" w14:textId="77777777" w:rsidR="52E97B4D" w:rsidRPr="00943A4B" w:rsidRDefault="52E97B4D"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lastRenderedPageBreak/>
        <w:t>Expected Results:</w:t>
      </w:r>
    </w:p>
    <w:p w14:paraId="1C871C03" w14:textId="77777777" w:rsidR="52E97B4D" w:rsidRPr="00943A4B" w:rsidRDefault="52E97B4D" w:rsidP="003D407B">
      <w:pPr>
        <w:pStyle w:val="ListParagraph"/>
        <w:numPr>
          <w:ilvl w:val="0"/>
          <w:numId w:val="29"/>
        </w:numPr>
        <w:spacing w:after="0"/>
        <w:ind w:left="360"/>
        <w:rPr>
          <w:rFonts w:ascii="Montserrat" w:hAnsi="Montserrat"/>
          <w:lang w:val="en-GB"/>
        </w:rPr>
      </w:pPr>
      <w:r w:rsidRPr="00943A4B">
        <w:rPr>
          <w:rFonts w:ascii="Montserrat" w:hAnsi="Montserrat"/>
          <w:lang w:val="en-GB"/>
        </w:rPr>
        <w:t>The 'EU4Innovation Centre' in Cahul is established, fully functional, and operating according to specified requirements.</w:t>
      </w:r>
    </w:p>
    <w:p w14:paraId="595030E9" w14:textId="77777777" w:rsidR="52E97B4D" w:rsidRPr="00943A4B" w:rsidRDefault="52E97B4D" w:rsidP="003D407B">
      <w:pPr>
        <w:pStyle w:val="ListParagraph"/>
        <w:numPr>
          <w:ilvl w:val="0"/>
          <w:numId w:val="29"/>
        </w:numPr>
        <w:spacing w:after="0"/>
        <w:ind w:left="360"/>
        <w:rPr>
          <w:rFonts w:ascii="Montserrat" w:hAnsi="Montserrat"/>
          <w:lang w:val="en-GB"/>
        </w:rPr>
      </w:pPr>
      <w:r w:rsidRPr="00943A4B">
        <w:rPr>
          <w:rFonts w:ascii="Montserrat" w:hAnsi="Montserrat"/>
          <w:lang w:val="en-GB"/>
        </w:rPr>
        <w:t>More young people, particularly girls and women, are attracted to start a career in the ICT sector.</w:t>
      </w:r>
    </w:p>
    <w:p w14:paraId="3070502F" w14:textId="77777777" w:rsidR="52E97B4D" w:rsidRPr="00943A4B" w:rsidRDefault="52E97B4D" w:rsidP="003D407B">
      <w:pPr>
        <w:pStyle w:val="ListParagraph"/>
        <w:numPr>
          <w:ilvl w:val="0"/>
          <w:numId w:val="29"/>
        </w:numPr>
        <w:spacing w:after="0"/>
        <w:ind w:left="360"/>
        <w:rPr>
          <w:rFonts w:ascii="Montserrat" w:hAnsi="Montserrat"/>
          <w:lang w:val="en-GB"/>
        </w:rPr>
      </w:pPr>
      <w:r w:rsidRPr="00943A4B">
        <w:rPr>
          <w:rFonts w:ascii="Montserrat" w:hAnsi="Montserrat"/>
          <w:lang w:val="en-GB"/>
        </w:rPr>
        <w:t xml:space="preserve">Enabling conditions for </w:t>
      </w:r>
      <w:proofErr w:type="spellStart"/>
      <w:r w:rsidRPr="00943A4B">
        <w:rPr>
          <w:rFonts w:ascii="Montserrat" w:hAnsi="Montserrat"/>
          <w:lang w:val="en-GB"/>
        </w:rPr>
        <w:t>startups</w:t>
      </w:r>
      <w:proofErr w:type="spellEnd"/>
      <w:r w:rsidRPr="00943A4B">
        <w:rPr>
          <w:rFonts w:ascii="Montserrat" w:hAnsi="Montserrat"/>
          <w:lang w:val="en-GB"/>
        </w:rPr>
        <w:t xml:space="preserve"> in innovative sectors to emerge and grow are established.</w:t>
      </w:r>
    </w:p>
    <w:p w14:paraId="37269D28" w14:textId="24F34C09" w:rsidR="52E97B4D" w:rsidRPr="00943A4B" w:rsidRDefault="52E97B4D" w:rsidP="00C40E47">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Sources:</w:t>
      </w:r>
      <w:r w:rsidR="00C40E47" w:rsidRPr="00943A4B">
        <w:rPr>
          <w:rFonts w:ascii="Montserrat" w:hAnsi="Montserrat"/>
          <w:b/>
          <w:bCs/>
          <w:color w:val="4472C4" w:themeColor="accent1"/>
          <w:lang w:val="en-GB"/>
        </w:rPr>
        <w:t xml:space="preserve"> </w:t>
      </w:r>
      <w:hyperlink r:id="rId29">
        <w:proofErr w:type="spellStart"/>
        <w:r w:rsidRPr="00943A4B">
          <w:rPr>
            <w:rStyle w:val="Hyperlink"/>
            <w:rFonts w:ascii="Montserrat" w:hAnsi="Montserrat"/>
            <w:i/>
            <w:iCs/>
            <w:lang w:val="en-GB"/>
          </w:rPr>
          <w:t>Startup</w:t>
        </w:r>
        <w:proofErr w:type="spellEnd"/>
        <w:r w:rsidRPr="00943A4B">
          <w:rPr>
            <w:rStyle w:val="Hyperlink"/>
            <w:rFonts w:ascii="Montserrat" w:hAnsi="Montserrat"/>
            <w:i/>
            <w:iCs/>
            <w:lang w:val="en-GB"/>
          </w:rPr>
          <w:t xml:space="preserve"> City Cahul</w:t>
        </w:r>
      </w:hyperlink>
    </w:p>
    <w:p w14:paraId="1E35837E" w14:textId="20396557" w:rsidR="65A3522B" w:rsidRPr="00943A4B" w:rsidRDefault="009B3ADA" w:rsidP="00AF734A">
      <w:pPr>
        <w:spacing w:before="0" w:after="0"/>
        <w:ind w:left="360"/>
        <w:rPr>
          <w:rFonts w:ascii="Montserrat" w:hAnsi="Montserrat"/>
          <w:i/>
          <w:iCs/>
          <w:lang w:val="en-GB"/>
        </w:rPr>
      </w:pPr>
      <w:hyperlink r:id="rId30">
        <w:r w:rsidR="52E97B4D" w:rsidRPr="00943A4B">
          <w:rPr>
            <w:rStyle w:val="Hyperlink"/>
            <w:rFonts w:ascii="Montserrat" w:hAnsi="Montserrat"/>
            <w:i/>
            <w:iCs/>
            <w:lang w:val="en-GB"/>
          </w:rPr>
          <w:t>EU4Moldova</w:t>
        </w:r>
      </w:hyperlink>
    </w:p>
    <w:p w14:paraId="51A59FC8" w14:textId="77777777" w:rsidR="004D0496" w:rsidRDefault="004D0496" w:rsidP="00C144A5">
      <w:pPr>
        <w:pStyle w:val="Heading2"/>
      </w:pPr>
      <w:bookmarkStart w:id="11" w:name="_Toc1935059257"/>
    </w:p>
    <w:p w14:paraId="55D70B5C" w14:textId="77777777" w:rsidR="004D0496" w:rsidRDefault="004D0496" w:rsidP="00C144A5">
      <w:pPr>
        <w:pStyle w:val="Heading2"/>
      </w:pPr>
    </w:p>
    <w:p w14:paraId="194FBB21" w14:textId="59EF8BE7" w:rsidR="004D0496" w:rsidRDefault="79A5D173" w:rsidP="00C144A5">
      <w:pPr>
        <w:pStyle w:val="Heading2"/>
      </w:pPr>
      <w:r w:rsidRPr="00943A4B">
        <w:t>Towards a more entrepreneurial Derry</w:t>
      </w:r>
      <w:r w:rsidR="00AF734A" w:rsidRPr="00943A4B">
        <w:t xml:space="preserve"> - </w:t>
      </w:r>
      <w:r w:rsidRPr="00943A4B">
        <w:t xml:space="preserve">Londonderry – United </w:t>
      </w:r>
    </w:p>
    <w:p w14:paraId="66A4B131" w14:textId="079925E7" w:rsidR="008D750F" w:rsidRPr="00943A4B" w:rsidRDefault="79A5D173" w:rsidP="00C144A5">
      <w:pPr>
        <w:pStyle w:val="Heading2"/>
      </w:pPr>
      <w:r w:rsidRPr="00943A4B">
        <w:t>Kingdom</w:t>
      </w:r>
      <w:bookmarkEnd w:id="11"/>
    </w:p>
    <w:p w14:paraId="7EE05F3D" w14:textId="0F193BDE" w:rsidR="1081DAC4" w:rsidRPr="00943A4B" w:rsidRDefault="16BE8B85" w:rsidP="65A3522B">
      <w:pPr>
        <w:ind w:left="0" w:firstLine="0"/>
        <w:rPr>
          <w:rFonts w:ascii="Montserrat" w:hAnsi="Montserrat"/>
          <w:b/>
          <w:bCs/>
          <w:color w:val="4472C4" w:themeColor="accent1"/>
          <w:lang w:val="en-GB"/>
        </w:rPr>
      </w:pPr>
      <w:r w:rsidRPr="00943A4B">
        <w:rPr>
          <w:rFonts w:ascii="Montserrat" w:hAnsi="Montserrat"/>
          <w:noProof/>
        </w:rPr>
        <w:drawing>
          <wp:inline distT="0" distB="0" distL="0" distR="0" wp14:anchorId="25B7C5B3" wp14:editId="0028437B">
            <wp:extent cx="5840361" cy="3443380"/>
            <wp:effectExtent l="0" t="0" r="1905" b="0"/>
            <wp:docPr id="431719420" name="Picture 43171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71942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53584" cy="3451176"/>
                    </a:xfrm>
                    <a:prstGeom prst="rect">
                      <a:avLst/>
                    </a:prstGeom>
                  </pic:spPr>
                </pic:pic>
              </a:graphicData>
            </a:graphic>
          </wp:inline>
        </w:drawing>
      </w:r>
    </w:p>
    <w:p w14:paraId="65DF36FD" w14:textId="29654ABC" w:rsidR="1081DAC4" w:rsidRPr="00943A4B" w:rsidRDefault="16BE8B85" w:rsidP="65A3522B">
      <w:pPr>
        <w:ind w:left="0" w:firstLine="0"/>
        <w:rPr>
          <w:rFonts w:ascii="Montserrat" w:hAnsi="Montserrat"/>
          <w:i/>
          <w:iCs/>
          <w:sz w:val="20"/>
          <w:szCs w:val="20"/>
          <w:lang w:val="en-GB"/>
        </w:rPr>
      </w:pPr>
      <w:r w:rsidRPr="00943A4B">
        <w:rPr>
          <w:rFonts w:ascii="Montserrat" w:hAnsi="Montserrat"/>
          <w:i/>
          <w:iCs/>
          <w:sz w:val="20"/>
          <w:szCs w:val="20"/>
          <w:lang w:val="en-GB"/>
        </w:rPr>
        <w:t xml:space="preserve">Image: Londonderry, </w:t>
      </w:r>
      <w:proofErr w:type="spellStart"/>
      <w:r w:rsidRPr="00943A4B">
        <w:rPr>
          <w:rFonts w:ascii="Montserrat" w:hAnsi="Montserrat"/>
          <w:i/>
          <w:iCs/>
          <w:sz w:val="20"/>
          <w:szCs w:val="20"/>
          <w:lang w:val="en-GB"/>
        </w:rPr>
        <w:t>Unsplash</w:t>
      </w:r>
      <w:proofErr w:type="spellEnd"/>
    </w:p>
    <w:p w14:paraId="0E93A223" w14:textId="52C1E02F" w:rsidR="7FAE50FC" w:rsidRPr="00943A4B" w:rsidRDefault="7FAE50FC" w:rsidP="65A3522B">
      <w:pPr>
        <w:ind w:left="0" w:firstLine="0"/>
        <w:rPr>
          <w:rFonts w:ascii="Montserrat" w:hAnsi="Montserrat"/>
          <w:b/>
          <w:bCs/>
          <w:color w:val="4472C4" w:themeColor="accent1"/>
          <w:lang w:val="en-GB"/>
        </w:rPr>
      </w:pPr>
    </w:p>
    <w:p w14:paraId="572EA3A7" w14:textId="77777777" w:rsidR="008D750F" w:rsidRPr="00943A4B" w:rsidRDefault="41A54518" w:rsidP="65A3522B">
      <w:pPr>
        <w:spacing w:after="0"/>
        <w:ind w:left="0" w:firstLine="0"/>
        <w:rPr>
          <w:rFonts w:ascii="Montserrat" w:hAnsi="Montserrat"/>
          <w:lang w:val="en-GB"/>
        </w:rPr>
      </w:pPr>
      <w:r w:rsidRPr="00943A4B">
        <w:rPr>
          <w:rFonts w:ascii="Montserrat" w:hAnsi="Montserrat"/>
          <w:lang w:val="en-GB"/>
        </w:rPr>
        <w:t xml:space="preserve">The OECD worked closely with Derry-Londonderry to develop a comprehensive plan, known as the One Plan, aimed at achieving inclusive growth for this city in Northern Ireland. Initial assessments revealed areas of weakness in business creation, entrepreneurial culture, and SME support. The private sector in the city seemed to be underperforming, and the rates of GDP growth were low. Additionally, there was a shortage of business leadership organizations, indicating a lack of influence within city and regional institutions. Derry-Londonderry also had relatively few private employers, </w:t>
      </w:r>
      <w:r w:rsidRPr="00943A4B">
        <w:rPr>
          <w:rFonts w:ascii="Montserrat" w:hAnsi="Montserrat"/>
          <w:lang w:val="en-GB"/>
        </w:rPr>
        <w:lastRenderedPageBreak/>
        <w:t>with many jobs linked closely to public spending trends. The local economic and political leaders were encouraged to foster a more pro-business culture within the city.</w:t>
      </w:r>
    </w:p>
    <w:p w14:paraId="33492B5D" w14:textId="77777777" w:rsidR="008D750F" w:rsidRPr="00943A4B" w:rsidRDefault="41A54518"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 xml:space="preserve">The lack of entrepreneurial activity in </w:t>
      </w:r>
      <w:proofErr w:type="spellStart"/>
      <w:r w:rsidRPr="00943A4B">
        <w:rPr>
          <w:rFonts w:ascii="Montserrat" w:hAnsi="Montserrat"/>
          <w:b/>
          <w:bCs/>
          <w:color w:val="4472C4" w:themeColor="accent1"/>
          <w:lang w:val="en-GB"/>
        </w:rPr>
        <w:t>Derry~Londonderry</w:t>
      </w:r>
      <w:proofErr w:type="spellEnd"/>
      <w:r w:rsidRPr="00943A4B">
        <w:rPr>
          <w:rFonts w:ascii="Montserrat" w:hAnsi="Montserrat"/>
          <w:b/>
          <w:bCs/>
          <w:color w:val="4472C4" w:themeColor="accent1"/>
          <w:lang w:val="en-GB"/>
        </w:rPr>
        <w:t xml:space="preserve"> was attributed to several factors:</w:t>
      </w:r>
    </w:p>
    <w:p w14:paraId="191165A1" w14:textId="77777777" w:rsidR="008D750F" w:rsidRPr="00943A4B" w:rsidRDefault="41A54518" w:rsidP="003D407B">
      <w:pPr>
        <w:pStyle w:val="ListParagraph"/>
        <w:numPr>
          <w:ilvl w:val="0"/>
          <w:numId w:val="38"/>
        </w:numPr>
        <w:spacing w:after="0"/>
        <w:ind w:left="360"/>
        <w:rPr>
          <w:rFonts w:ascii="Montserrat" w:hAnsi="Montserrat"/>
          <w:lang w:val="en-GB"/>
        </w:rPr>
      </w:pPr>
      <w:r w:rsidRPr="00943A4B">
        <w:rPr>
          <w:rFonts w:ascii="Montserrat" w:hAnsi="Montserrat"/>
          <w:lang w:val="en-GB"/>
        </w:rPr>
        <w:t xml:space="preserve">A history of conflict, which often created an </w:t>
      </w:r>
      <w:proofErr w:type="spellStart"/>
      <w:r w:rsidRPr="00943A4B">
        <w:rPr>
          <w:rFonts w:ascii="Montserrat" w:hAnsi="Montserrat"/>
          <w:lang w:val="en-GB"/>
        </w:rPr>
        <w:t>unfavorable</w:t>
      </w:r>
      <w:proofErr w:type="spellEnd"/>
      <w:r w:rsidRPr="00943A4B">
        <w:rPr>
          <w:rFonts w:ascii="Montserrat" w:hAnsi="Montserrat"/>
          <w:lang w:val="en-GB"/>
        </w:rPr>
        <w:t xml:space="preserve"> environment for entrepreneurs to thrive.</w:t>
      </w:r>
    </w:p>
    <w:p w14:paraId="4B7498F8" w14:textId="77777777" w:rsidR="008D750F" w:rsidRPr="00943A4B" w:rsidRDefault="41A54518" w:rsidP="003D407B">
      <w:pPr>
        <w:pStyle w:val="ListParagraph"/>
        <w:numPr>
          <w:ilvl w:val="0"/>
          <w:numId w:val="38"/>
        </w:numPr>
        <w:spacing w:after="0"/>
        <w:ind w:left="360"/>
        <w:rPr>
          <w:rFonts w:ascii="Montserrat" w:hAnsi="Montserrat"/>
          <w:lang w:val="en-GB"/>
        </w:rPr>
      </w:pPr>
      <w:r w:rsidRPr="00943A4B">
        <w:rPr>
          <w:rFonts w:ascii="Montserrat" w:hAnsi="Montserrat"/>
          <w:lang w:val="en-GB"/>
        </w:rPr>
        <w:t>A dearth of a shared vision or project for the city, which could discourage entrepreneurs by undermining confidence in the city and region's assets.</w:t>
      </w:r>
    </w:p>
    <w:p w14:paraId="531D46DF" w14:textId="77777777" w:rsidR="008D750F" w:rsidRPr="00943A4B" w:rsidRDefault="41A54518" w:rsidP="003D407B">
      <w:pPr>
        <w:pStyle w:val="ListParagraph"/>
        <w:numPr>
          <w:ilvl w:val="0"/>
          <w:numId w:val="38"/>
        </w:numPr>
        <w:spacing w:after="0"/>
        <w:ind w:left="360"/>
        <w:rPr>
          <w:rFonts w:ascii="Montserrat" w:hAnsi="Montserrat"/>
          <w:lang w:val="en-GB"/>
        </w:rPr>
      </w:pPr>
      <w:r w:rsidRPr="00943A4B">
        <w:rPr>
          <w:rFonts w:ascii="Montserrat" w:hAnsi="Montserrat"/>
          <w:lang w:val="en-GB"/>
        </w:rPr>
        <w:t>A political culture that wasn't as supportive of the private sector and entrepreneurs as it could be.</w:t>
      </w:r>
    </w:p>
    <w:p w14:paraId="2534BE9E" w14:textId="77777777" w:rsidR="008D750F" w:rsidRPr="00943A4B" w:rsidRDefault="41A54518" w:rsidP="003D407B">
      <w:pPr>
        <w:pStyle w:val="ListParagraph"/>
        <w:numPr>
          <w:ilvl w:val="0"/>
          <w:numId w:val="38"/>
        </w:numPr>
        <w:spacing w:after="0"/>
        <w:ind w:left="360"/>
        <w:rPr>
          <w:rFonts w:ascii="Montserrat" w:hAnsi="Montserrat"/>
          <w:lang w:val="en-GB"/>
        </w:rPr>
      </w:pPr>
      <w:r w:rsidRPr="00943A4B">
        <w:rPr>
          <w:rFonts w:ascii="Montserrat" w:hAnsi="Montserrat"/>
          <w:lang w:val="en-GB"/>
        </w:rPr>
        <w:t>Limited examples of local entrepreneurs succeeding and generating jobs and wealth for the city.</w:t>
      </w:r>
    </w:p>
    <w:p w14:paraId="7381728F" w14:textId="77777777" w:rsidR="008D750F" w:rsidRPr="00943A4B" w:rsidRDefault="41A54518" w:rsidP="003D407B">
      <w:pPr>
        <w:pStyle w:val="ListParagraph"/>
        <w:numPr>
          <w:ilvl w:val="0"/>
          <w:numId w:val="38"/>
        </w:numPr>
        <w:spacing w:after="0"/>
        <w:ind w:left="360"/>
        <w:rPr>
          <w:rFonts w:ascii="Montserrat" w:hAnsi="Montserrat"/>
          <w:lang w:val="en-GB"/>
        </w:rPr>
      </w:pPr>
      <w:r w:rsidRPr="00943A4B">
        <w:rPr>
          <w:rFonts w:ascii="Montserrat" w:hAnsi="Montserrat"/>
          <w:lang w:val="en-GB"/>
        </w:rPr>
        <w:t xml:space="preserve">Few financial tools tailored to support local entrepreneurs in </w:t>
      </w:r>
      <w:proofErr w:type="spellStart"/>
      <w:r w:rsidRPr="00943A4B">
        <w:rPr>
          <w:rFonts w:ascii="Montserrat" w:hAnsi="Montserrat"/>
          <w:lang w:val="en-GB"/>
        </w:rPr>
        <w:t>Derry~Londonderry</w:t>
      </w:r>
      <w:proofErr w:type="spellEnd"/>
      <w:r w:rsidRPr="00943A4B">
        <w:rPr>
          <w:rFonts w:ascii="Montserrat" w:hAnsi="Montserrat"/>
          <w:lang w:val="en-GB"/>
        </w:rPr>
        <w:t>.</w:t>
      </w:r>
    </w:p>
    <w:p w14:paraId="4814DCDF" w14:textId="77777777" w:rsidR="008D750F" w:rsidRPr="00943A4B" w:rsidRDefault="41A54518" w:rsidP="003D407B">
      <w:pPr>
        <w:pStyle w:val="ListParagraph"/>
        <w:numPr>
          <w:ilvl w:val="0"/>
          <w:numId w:val="38"/>
        </w:numPr>
        <w:spacing w:after="0"/>
        <w:ind w:left="360"/>
        <w:rPr>
          <w:rFonts w:ascii="Montserrat" w:hAnsi="Montserrat"/>
          <w:lang w:val="en-GB"/>
        </w:rPr>
      </w:pPr>
      <w:r w:rsidRPr="00943A4B">
        <w:rPr>
          <w:rFonts w:ascii="Montserrat" w:hAnsi="Montserrat"/>
          <w:lang w:val="en-GB"/>
        </w:rPr>
        <w:t>The absence of an established "entrepreneurial ecosystem" in the city.</w:t>
      </w:r>
    </w:p>
    <w:p w14:paraId="7D39DD58" w14:textId="19061D09" w:rsidR="008D750F" w:rsidRPr="00943A4B" w:rsidRDefault="41A54518" w:rsidP="003D407B">
      <w:pPr>
        <w:pStyle w:val="ListParagraph"/>
        <w:numPr>
          <w:ilvl w:val="0"/>
          <w:numId w:val="38"/>
        </w:numPr>
        <w:spacing w:after="0"/>
        <w:ind w:left="360"/>
        <w:rPr>
          <w:rFonts w:ascii="Montserrat" w:hAnsi="Montserrat"/>
          <w:lang w:val="en-GB"/>
        </w:rPr>
      </w:pPr>
      <w:r w:rsidRPr="00943A4B">
        <w:rPr>
          <w:rFonts w:ascii="Montserrat" w:hAnsi="Montserrat"/>
          <w:lang w:val="en-GB"/>
        </w:rPr>
        <w:t xml:space="preserve">Self-employment was not seen as a starting point for growing entrepreneurial activity in </w:t>
      </w:r>
      <w:proofErr w:type="spellStart"/>
      <w:r w:rsidRPr="00943A4B">
        <w:rPr>
          <w:rFonts w:ascii="Montserrat" w:hAnsi="Montserrat"/>
          <w:lang w:val="en-GB"/>
        </w:rPr>
        <w:t>Derry~Londonderry</w:t>
      </w:r>
      <w:proofErr w:type="spellEnd"/>
      <w:r w:rsidRPr="00943A4B">
        <w:rPr>
          <w:rFonts w:ascii="Montserrat" w:hAnsi="Montserrat"/>
          <w:lang w:val="en-GB"/>
        </w:rPr>
        <w:t>.</w:t>
      </w:r>
    </w:p>
    <w:p w14:paraId="76E84DD5" w14:textId="777247F5" w:rsidR="008D750F" w:rsidRPr="00943A4B" w:rsidRDefault="008D750F" w:rsidP="65A3522B">
      <w:pPr>
        <w:spacing w:after="0"/>
        <w:ind w:left="360"/>
        <w:rPr>
          <w:rFonts w:ascii="Montserrat" w:hAnsi="Montserrat"/>
          <w:b/>
          <w:bCs/>
          <w:color w:val="4472C4" w:themeColor="accent1"/>
          <w:lang w:val="en-GB"/>
        </w:rPr>
      </w:pPr>
    </w:p>
    <w:p w14:paraId="2FED7CEB" w14:textId="5A13CF1E" w:rsidR="008D750F" w:rsidRPr="00943A4B" w:rsidRDefault="79A5D173"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 xml:space="preserve">The proposed local strategy to encourage entrepreneurship in </w:t>
      </w:r>
      <w:proofErr w:type="spellStart"/>
      <w:r w:rsidRPr="00943A4B">
        <w:rPr>
          <w:rFonts w:ascii="Montserrat" w:hAnsi="Montserrat"/>
          <w:b/>
          <w:bCs/>
          <w:color w:val="4472C4" w:themeColor="accent1"/>
          <w:lang w:val="en-GB"/>
        </w:rPr>
        <w:t>Derry~Londonderry</w:t>
      </w:r>
      <w:proofErr w:type="spellEnd"/>
      <w:r w:rsidRPr="00943A4B">
        <w:rPr>
          <w:rFonts w:ascii="Montserrat" w:hAnsi="Montserrat"/>
          <w:b/>
          <w:bCs/>
          <w:color w:val="4472C4" w:themeColor="accent1"/>
          <w:lang w:val="en-GB"/>
        </w:rPr>
        <w:t xml:space="preserve"> comprised six key components:</w:t>
      </w:r>
    </w:p>
    <w:p w14:paraId="44DE1844" w14:textId="77777777" w:rsidR="008D750F" w:rsidRPr="00943A4B" w:rsidRDefault="41A54518" w:rsidP="003D407B">
      <w:pPr>
        <w:pStyle w:val="ListParagraph"/>
        <w:numPr>
          <w:ilvl w:val="0"/>
          <w:numId w:val="39"/>
        </w:numPr>
        <w:spacing w:after="0"/>
        <w:ind w:left="360"/>
        <w:rPr>
          <w:rFonts w:ascii="Montserrat" w:hAnsi="Montserrat"/>
          <w:lang w:val="en-GB"/>
        </w:rPr>
      </w:pPr>
      <w:r w:rsidRPr="00943A4B">
        <w:rPr>
          <w:rFonts w:ascii="Montserrat" w:hAnsi="Montserrat"/>
          <w:b/>
          <w:bCs/>
          <w:lang w:val="en-GB"/>
        </w:rPr>
        <w:t>Promoting entrepreneurship</w:t>
      </w:r>
      <w:r w:rsidRPr="00943A4B">
        <w:rPr>
          <w:rFonts w:ascii="Montserrat" w:hAnsi="Montserrat"/>
          <w:lang w:val="en-GB"/>
        </w:rPr>
        <w:t>: This involved creating a central access point for entrepreneurs, garnering support for entrepreneurship from public leaders, and fostering a culture of entrepreneurship within existing institutions.</w:t>
      </w:r>
    </w:p>
    <w:p w14:paraId="1755BAD4" w14:textId="77777777" w:rsidR="008D750F" w:rsidRPr="00943A4B" w:rsidRDefault="41A54518" w:rsidP="003D407B">
      <w:pPr>
        <w:pStyle w:val="ListParagraph"/>
        <w:numPr>
          <w:ilvl w:val="0"/>
          <w:numId w:val="39"/>
        </w:numPr>
        <w:spacing w:after="0"/>
        <w:ind w:left="360"/>
        <w:rPr>
          <w:rFonts w:ascii="Montserrat" w:hAnsi="Montserrat"/>
          <w:lang w:val="en-GB"/>
        </w:rPr>
      </w:pPr>
      <w:r w:rsidRPr="00943A4B">
        <w:rPr>
          <w:rFonts w:ascii="Montserrat" w:hAnsi="Montserrat"/>
          <w:b/>
          <w:bCs/>
          <w:lang w:val="en-GB"/>
        </w:rPr>
        <w:t>Celebrating entrepreneurship</w:t>
      </w:r>
      <w:r w:rsidRPr="00943A4B">
        <w:rPr>
          <w:rFonts w:ascii="Montserrat" w:hAnsi="Montserrat"/>
          <w:lang w:val="en-GB"/>
        </w:rPr>
        <w:t>: This entailed identifying local entrepreneurs and publicly celebrating their successes, as well as establishing an entrepreneurial ecosystem. An "entrepreneur day" with awards was suggested as a means of recognizing entrepreneurs.</w:t>
      </w:r>
    </w:p>
    <w:p w14:paraId="4EED0D7D" w14:textId="77777777" w:rsidR="008D750F" w:rsidRPr="00943A4B" w:rsidRDefault="41A54518" w:rsidP="003D407B">
      <w:pPr>
        <w:pStyle w:val="ListParagraph"/>
        <w:numPr>
          <w:ilvl w:val="0"/>
          <w:numId w:val="39"/>
        </w:numPr>
        <w:spacing w:after="0"/>
        <w:ind w:left="360"/>
        <w:rPr>
          <w:rFonts w:ascii="Montserrat" w:hAnsi="Montserrat"/>
          <w:lang w:val="en-GB"/>
        </w:rPr>
      </w:pPr>
      <w:r w:rsidRPr="00943A4B">
        <w:rPr>
          <w:rFonts w:ascii="Montserrat" w:hAnsi="Montserrat"/>
          <w:b/>
          <w:bCs/>
          <w:lang w:val="en-GB"/>
        </w:rPr>
        <w:t>Coaching and training new entrepreneurs</w:t>
      </w:r>
      <w:r w:rsidRPr="00943A4B">
        <w:rPr>
          <w:rFonts w:ascii="Montserrat" w:hAnsi="Montserrat"/>
          <w:lang w:val="en-GB"/>
        </w:rPr>
        <w:t>: This included providing essential business creation information and support, matching training with entrepreneurial needs, and offering business plan coaching.</w:t>
      </w:r>
    </w:p>
    <w:p w14:paraId="772B5045" w14:textId="77777777" w:rsidR="008D750F" w:rsidRPr="00943A4B" w:rsidRDefault="41A54518" w:rsidP="003D407B">
      <w:pPr>
        <w:pStyle w:val="ListParagraph"/>
        <w:numPr>
          <w:ilvl w:val="0"/>
          <w:numId w:val="39"/>
        </w:numPr>
        <w:spacing w:after="0"/>
        <w:ind w:left="360"/>
        <w:rPr>
          <w:rFonts w:ascii="Montserrat" w:hAnsi="Montserrat"/>
          <w:lang w:val="en-GB"/>
        </w:rPr>
      </w:pPr>
      <w:r w:rsidRPr="00943A4B">
        <w:rPr>
          <w:rFonts w:ascii="Montserrat" w:hAnsi="Montserrat"/>
          <w:b/>
          <w:bCs/>
          <w:lang w:val="en-GB"/>
        </w:rPr>
        <w:t>Incubating entrepreneurs</w:t>
      </w:r>
      <w:r w:rsidRPr="00943A4B">
        <w:rPr>
          <w:rFonts w:ascii="Montserrat" w:hAnsi="Montserrat"/>
          <w:lang w:val="en-GB"/>
        </w:rPr>
        <w:t>: This involved providing affordable spaces for entrepreneurs, along with support in skills development, networking, and accessing markets.</w:t>
      </w:r>
    </w:p>
    <w:p w14:paraId="53B35B6E" w14:textId="77777777" w:rsidR="008D750F" w:rsidRPr="00943A4B" w:rsidRDefault="41A54518" w:rsidP="003D407B">
      <w:pPr>
        <w:pStyle w:val="ListParagraph"/>
        <w:numPr>
          <w:ilvl w:val="0"/>
          <w:numId w:val="39"/>
        </w:numPr>
        <w:spacing w:after="0"/>
        <w:ind w:left="360"/>
        <w:rPr>
          <w:rFonts w:ascii="Montserrat" w:hAnsi="Montserrat"/>
          <w:lang w:val="en-GB"/>
        </w:rPr>
      </w:pPr>
      <w:r w:rsidRPr="00943A4B">
        <w:rPr>
          <w:rFonts w:ascii="Montserrat" w:hAnsi="Montserrat"/>
          <w:b/>
          <w:bCs/>
          <w:lang w:val="en-GB"/>
        </w:rPr>
        <w:t>Connecting entrepreneurs</w:t>
      </w:r>
      <w:r w:rsidRPr="00943A4B">
        <w:rPr>
          <w:rFonts w:ascii="Montserrat" w:hAnsi="Montserrat"/>
          <w:lang w:val="en-GB"/>
        </w:rPr>
        <w:t>; and</w:t>
      </w:r>
    </w:p>
    <w:p w14:paraId="22C76840" w14:textId="77777777" w:rsidR="008D750F" w:rsidRPr="00943A4B" w:rsidRDefault="41A54518" w:rsidP="003D407B">
      <w:pPr>
        <w:pStyle w:val="ListParagraph"/>
        <w:numPr>
          <w:ilvl w:val="0"/>
          <w:numId w:val="39"/>
        </w:numPr>
        <w:spacing w:after="0"/>
        <w:ind w:left="360"/>
        <w:rPr>
          <w:rFonts w:ascii="Montserrat" w:hAnsi="Montserrat"/>
          <w:lang w:val="en-GB"/>
        </w:rPr>
      </w:pPr>
      <w:r w:rsidRPr="00943A4B">
        <w:rPr>
          <w:rFonts w:ascii="Montserrat" w:hAnsi="Montserrat"/>
          <w:b/>
          <w:bCs/>
          <w:lang w:val="en-GB"/>
        </w:rPr>
        <w:t>Funding entrepreneurs</w:t>
      </w:r>
      <w:r w:rsidRPr="00943A4B">
        <w:rPr>
          <w:rFonts w:ascii="Montserrat" w:hAnsi="Montserrat"/>
          <w:lang w:val="en-GB"/>
        </w:rPr>
        <w:t>: This component focused on micro-credit schemes and SME loan guarantee schemes backed by local business incubators.</w:t>
      </w:r>
    </w:p>
    <w:p w14:paraId="606811CD" w14:textId="3BF04507" w:rsidR="008D750F" w:rsidRPr="00943A4B" w:rsidRDefault="41A54518" w:rsidP="00C40E47">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Source:</w:t>
      </w:r>
      <w:r w:rsidR="00C40E47" w:rsidRPr="00943A4B">
        <w:rPr>
          <w:rFonts w:ascii="Montserrat" w:hAnsi="Montserrat"/>
          <w:b/>
          <w:bCs/>
          <w:color w:val="4472C4" w:themeColor="accent1"/>
          <w:lang w:val="en-GB"/>
        </w:rPr>
        <w:t xml:space="preserve"> </w:t>
      </w:r>
      <w:r w:rsidRPr="00943A4B">
        <w:rPr>
          <w:rFonts w:ascii="Montserrat" w:hAnsi="Montserrat"/>
          <w:lang w:val="en-GB"/>
        </w:rPr>
        <w:t xml:space="preserve">OECD – </w:t>
      </w:r>
      <w:hyperlink r:id="rId32">
        <w:r w:rsidRPr="00943A4B">
          <w:rPr>
            <w:rStyle w:val="Hyperlink"/>
            <w:rFonts w:ascii="Montserrat" w:hAnsi="Montserrat"/>
            <w:i/>
            <w:iCs/>
            <w:lang w:val="en-GB"/>
          </w:rPr>
          <w:t xml:space="preserve">Delivering Local Development in </w:t>
        </w:r>
        <w:proofErr w:type="spellStart"/>
        <w:r w:rsidRPr="00943A4B">
          <w:rPr>
            <w:rStyle w:val="Hyperlink"/>
            <w:rFonts w:ascii="Montserrat" w:hAnsi="Montserrat"/>
            <w:i/>
            <w:iCs/>
            <w:lang w:val="en-GB"/>
          </w:rPr>
          <w:t>Derry~Londonderry</w:t>
        </w:r>
        <w:proofErr w:type="spellEnd"/>
        <w:r w:rsidRPr="00943A4B">
          <w:rPr>
            <w:rStyle w:val="Hyperlink"/>
            <w:rFonts w:ascii="Montserrat" w:hAnsi="Montserrat"/>
            <w:i/>
            <w:iCs/>
            <w:lang w:val="en-GB"/>
          </w:rPr>
          <w:t>, Northern Ireland.</w:t>
        </w:r>
      </w:hyperlink>
    </w:p>
    <w:p w14:paraId="53FCE5FE" w14:textId="1F382F2F" w:rsidR="005F6B2E" w:rsidRPr="00943A4B" w:rsidRDefault="005F6B2E" w:rsidP="65A3522B">
      <w:pPr>
        <w:spacing w:after="0"/>
        <w:ind w:left="360"/>
        <w:rPr>
          <w:rFonts w:ascii="Montserrat" w:hAnsi="Montserrat"/>
          <w:i/>
          <w:iCs/>
          <w:lang w:val="en-GB"/>
        </w:rPr>
      </w:pPr>
    </w:p>
    <w:p w14:paraId="54B11DBF" w14:textId="6A3AE696" w:rsidR="005F6B2E" w:rsidRPr="00943A4B" w:rsidRDefault="005F6B2E" w:rsidP="65A3522B">
      <w:pPr>
        <w:spacing w:after="0"/>
        <w:ind w:left="0" w:firstLine="0"/>
        <w:rPr>
          <w:rFonts w:ascii="Montserrat" w:hAnsi="Montserrat"/>
          <w:i/>
          <w:iCs/>
          <w:lang w:val="en-GB"/>
        </w:rPr>
      </w:pPr>
    </w:p>
    <w:p w14:paraId="5EFCC7DB" w14:textId="77777777" w:rsidR="00C40E47" w:rsidRPr="00943A4B" w:rsidRDefault="00C40E47">
      <w:pPr>
        <w:rPr>
          <w:rFonts w:ascii="Montserrat" w:eastAsiaTheme="majorEastAsia" w:hAnsi="Montserrat" w:cstheme="majorBidi"/>
          <w:b/>
          <w:bCs/>
          <w:i/>
          <w:iCs/>
          <w:color w:val="4472C4" w:themeColor="accent1"/>
          <w:sz w:val="24"/>
          <w:szCs w:val="24"/>
        </w:rPr>
      </w:pPr>
      <w:bookmarkStart w:id="12" w:name="_Toc1086765977"/>
      <w:r w:rsidRPr="00943A4B">
        <w:rPr>
          <w:rFonts w:ascii="Montserrat" w:hAnsi="Montserrat"/>
          <w:b/>
          <w:bCs/>
          <w:i/>
          <w:iCs/>
          <w:color w:val="4472C4" w:themeColor="accent1"/>
          <w:sz w:val="24"/>
          <w:szCs w:val="24"/>
        </w:rPr>
        <w:br w:type="page"/>
      </w:r>
    </w:p>
    <w:p w14:paraId="207AD501" w14:textId="40141F2D" w:rsidR="005F6B2E" w:rsidRPr="00943A4B" w:rsidRDefault="4E695143" w:rsidP="00C144A5">
      <w:pPr>
        <w:pStyle w:val="Heading2"/>
      </w:pPr>
      <w:r w:rsidRPr="00943A4B">
        <w:lastRenderedPageBreak/>
        <w:t>Land Registration and Property Valuation Project – Moldova</w:t>
      </w:r>
      <w:bookmarkEnd w:id="12"/>
    </w:p>
    <w:p w14:paraId="76F7A8D0" w14:textId="77777777" w:rsidR="005F6B2E" w:rsidRPr="00943A4B" w:rsidRDefault="4E695143" w:rsidP="65A3522B">
      <w:pPr>
        <w:spacing w:after="0"/>
        <w:ind w:left="360"/>
        <w:rPr>
          <w:rFonts w:ascii="Montserrat" w:hAnsi="Montserrat"/>
          <w:lang w:val="en-GB"/>
        </w:rPr>
      </w:pPr>
      <w:r w:rsidRPr="00943A4B">
        <w:rPr>
          <w:rFonts w:ascii="Montserrat" w:hAnsi="Montserrat"/>
          <w:b/>
          <w:bCs/>
          <w:lang w:val="en-GB"/>
        </w:rPr>
        <w:t>Total Project Cost</w:t>
      </w:r>
      <w:r w:rsidRPr="00943A4B">
        <w:rPr>
          <w:rFonts w:ascii="Montserrat" w:hAnsi="Montserrat"/>
          <w:lang w:val="en-GB"/>
        </w:rPr>
        <w:t>: US$ 35,000,000</w:t>
      </w:r>
    </w:p>
    <w:p w14:paraId="0DACB42A" w14:textId="77777777" w:rsidR="005F6B2E" w:rsidRPr="00943A4B" w:rsidRDefault="4E695143" w:rsidP="65A3522B">
      <w:pPr>
        <w:spacing w:after="0"/>
        <w:ind w:left="0" w:firstLine="0"/>
        <w:rPr>
          <w:rFonts w:ascii="Montserrat" w:hAnsi="Montserrat"/>
          <w:lang w:val="en-GB"/>
        </w:rPr>
      </w:pPr>
      <w:r w:rsidRPr="00943A4B">
        <w:rPr>
          <w:rFonts w:ascii="Montserrat" w:hAnsi="Montserrat"/>
          <w:b/>
          <w:bCs/>
          <w:lang w:val="en-GB"/>
        </w:rPr>
        <w:t>Finance Summary</w:t>
      </w:r>
      <w:r w:rsidRPr="00943A4B">
        <w:rPr>
          <w:rFonts w:ascii="Montserrat" w:hAnsi="Montserrat"/>
          <w:lang w:val="en-GB"/>
        </w:rPr>
        <w:t xml:space="preserve">: US$ 35,000,000 from the International Bank for Reconstruction and Development (IBRD) – World Bank </w:t>
      </w:r>
      <w:proofErr w:type="gramStart"/>
      <w:r w:rsidRPr="00943A4B">
        <w:rPr>
          <w:rFonts w:ascii="Montserrat" w:hAnsi="Montserrat"/>
          <w:lang w:val="en-GB"/>
        </w:rPr>
        <w:t>entity</w:t>
      </w:r>
      <w:proofErr w:type="gramEnd"/>
    </w:p>
    <w:p w14:paraId="3F9F95D9" w14:textId="77777777" w:rsidR="005F6B2E" w:rsidRPr="00943A4B" w:rsidRDefault="4E695143" w:rsidP="65A3522B">
      <w:pPr>
        <w:spacing w:after="0"/>
        <w:ind w:left="360"/>
        <w:rPr>
          <w:rFonts w:ascii="Montserrat" w:hAnsi="Montserrat"/>
          <w:color w:val="4472C4" w:themeColor="accent1"/>
          <w:lang w:val="en-GB"/>
        </w:rPr>
      </w:pPr>
      <w:r w:rsidRPr="00943A4B">
        <w:rPr>
          <w:rFonts w:ascii="Montserrat" w:hAnsi="Montserrat"/>
          <w:b/>
          <w:bCs/>
          <w:color w:val="4472C4" w:themeColor="accent1"/>
          <w:lang w:val="en-GB"/>
        </w:rPr>
        <w:t>Project Description</w:t>
      </w:r>
      <w:r w:rsidRPr="00943A4B">
        <w:rPr>
          <w:rFonts w:ascii="Montserrat" w:hAnsi="Montserrat"/>
          <w:color w:val="4472C4" w:themeColor="accent1"/>
          <w:lang w:val="en-GB"/>
        </w:rPr>
        <w:t>:</w:t>
      </w:r>
    </w:p>
    <w:p w14:paraId="58AAB308" w14:textId="77777777" w:rsidR="005F6B2E" w:rsidRPr="00943A4B" w:rsidRDefault="4E695143" w:rsidP="65A3522B">
      <w:pPr>
        <w:spacing w:after="0"/>
        <w:ind w:left="0" w:firstLine="0"/>
        <w:rPr>
          <w:rFonts w:ascii="Montserrat" w:hAnsi="Montserrat"/>
          <w:lang w:val="en-GB"/>
        </w:rPr>
      </w:pPr>
      <w:r w:rsidRPr="00943A4B">
        <w:rPr>
          <w:rFonts w:ascii="Montserrat" w:hAnsi="Montserrat"/>
          <w:lang w:val="en-GB"/>
        </w:rPr>
        <w:t>The Land Registration and Property Valuation Project in Moldova is designed with the objective of enhancing the quality and transparency of the land administration and property valuation systems in the country.</w:t>
      </w:r>
    </w:p>
    <w:p w14:paraId="41EEB0BF" w14:textId="77777777" w:rsidR="005F6B2E" w:rsidRPr="00943A4B" w:rsidRDefault="4E695143"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Components:</w:t>
      </w:r>
    </w:p>
    <w:p w14:paraId="146FBE38" w14:textId="77777777" w:rsidR="005F6B2E" w:rsidRPr="00943A4B" w:rsidRDefault="4E695143" w:rsidP="003D407B">
      <w:pPr>
        <w:numPr>
          <w:ilvl w:val="0"/>
          <w:numId w:val="13"/>
        </w:numPr>
        <w:spacing w:after="0"/>
        <w:ind w:left="360"/>
        <w:rPr>
          <w:rFonts w:ascii="Montserrat" w:hAnsi="Montserrat"/>
          <w:b/>
          <w:bCs/>
          <w:lang w:val="en-GB"/>
        </w:rPr>
      </w:pPr>
      <w:r w:rsidRPr="00943A4B">
        <w:rPr>
          <w:rFonts w:ascii="Montserrat" w:hAnsi="Montserrat"/>
          <w:b/>
          <w:bCs/>
          <w:lang w:val="en-GB"/>
        </w:rPr>
        <w:t>First Property Registration:</w:t>
      </w:r>
    </w:p>
    <w:p w14:paraId="4259F5C7" w14:textId="77777777" w:rsidR="005F6B2E" w:rsidRPr="00943A4B" w:rsidRDefault="4E695143" w:rsidP="65A3522B">
      <w:pPr>
        <w:spacing w:after="0"/>
        <w:ind w:left="0" w:firstLine="0"/>
        <w:rPr>
          <w:rFonts w:ascii="Montserrat" w:hAnsi="Montserrat"/>
          <w:lang w:val="en-GB"/>
        </w:rPr>
      </w:pPr>
      <w:r w:rsidRPr="00943A4B">
        <w:rPr>
          <w:rFonts w:ascii="Montserrat" w:hAnsi="Montserrat"/>
          <w:lang w:val="en-GB"/>
        </w:rPr>
        <w:t>This component is aimed at supporting the initial registration of both public and private land in Moldova. It also seeks to bolster the accuracy and reliability of records that already exist in the land register.</w:t>
      </w:r>
    </w:p>
    <w:p w14:paraId="316FCCB5" w14:textId="77777777" w:rsidR="005F6B2E" w:rsidRPr="00943A4B" w:rsidRDefault="4E695143" w:rsidP="65A3522B">
      <w:pPr>
        <w:spacing w:after="0"/>
        <w:ind w:left="360"/>
        <w:rPr>
          <w:rFonts w:ascii="Montserrat" w:hAnsi="Montserrat"/>
          <w:lang w:val="en-GB"/>
        </w:rPr>
      </w:pPr>
      <w:r w:rsidRPr="00943A4B">
        <w:rPr>
          <w:rFonts w:ascii="Montserrat" w:hAnsi="Montserrat"/>
          <w:lang w:val="en-GB"/>
        </w:rPr>
        <w:t>Subcomponents:</w:t>
      </w:r>
    </w:p>
    <w:p w14:paraId="6B700B97" w14:textId="77777777" w:rsidR="005F6B2E" w:rsidRPr="00943A4B" w:rsidRDefault="4E695143" w:rsidP="003D407B">
      <w:pPr>
        <w:pStyle w:val="ListParagraph"/>
        <w:numPr>
          <w:ilvl w:val="0"/>
          <w:numId w:val="49"/>
        </w:numPr>
        <w:spacing w:after="0"/>
        <w:ind w:left="360"/>
        <w:rPr>
          <w:rFonts w:ascii="Montserrat" w:hAnsi="Montserrat"/>
          <w:lang w:val="en-GB"/>
        </w:rPr>
      </w:pPr>
      <w:r w:rsidRPr="00943A4B">
        <w:rPr>
          <w:rFonts w:ascii="Montserrat" w:hAnsi="Montserrat"/>
          <w:lang w:val="en-GB"/>
        </w:rPr>
        <w:t>Systematic registration of private land, including the implementation of public displays, awareness campaigns, and a grievance mechanism.</w:t>
      </w:r>
    </w:p>
    <w:p w14:paraId="1870C071" w14:textId="77777777" w:rsidR="005F6B2E" w:rsidRPr="00943A4B" w:rsidRDefault="4E695143" w:rsidP="003D407B">
      <w:pPr>
        <w:pStyle w:val="ListParagraph"/>
        <w:numPr>
          <w:ilvl w:val="0"/>
          <w:numId w:val="49"/>
        </w:numPr>
        <w:spacing w:after="0"/>
        <w:ind w:left="360"/>
        <w:rPr>
          <w:rFonts w:ascii="Montserrat" w:hAnsi="Montserrat"/>
          <w:lang w:val="en-GB"/>
        </w:rPr>
      </w:pPr>
      <w:r w:rsidRPr="00943A4B">
        <w:rPr>
          <w:rFonts w:ascii="Montserrat" w:hAnsi="Montserrat"/>
          <w:lang w:val="en-GB"/>
        </w:rPr>
        <w:t>Systematic registration of public land.</w:t>
      </w:r>
    </w:p>
    <w:p w14:paraId="24C36A0D" w14:textId="3B45015E" w:rsidR="005F6B2E" w:rsidRPr="00943A4B" w:rsidRDefault="4E695143" w:rsidP="003D407B">
      <w:pPr>
        <w:pStyle w:val="ListParagraph"/>
        <w:numPr>
          <w:ilvl w:val="0"/>
          <w:numId w:val="49"/>
        </w:numPr>
        <w:spacing w:after="0"/>
        <w:ind w:left="360"/>
        <w:rPr>
          <w:rFonts w:ascii="Montserrat" w:hAnsi="Montserrat"/>
          <w:lang w:val="en-GB"/>
        </w:rPr>
      </w:pPr>
      <w:r w:rsidRPr="00943A4B">
        <w:rPr>
          <w:rFonts w:ascii="Montserrat" w:hAnsi="Montserrat"/>
          <w:lang w:val="en-GB"/>
        </w:rPr>
        <w:t>Enhancement of the quality and dependability of the cadastre data.</w:t>
      </w:r>
    </w:p>
    <w:p w14:paraId="336566A5" w14:textId="77777777" w:rsidR="005F6B2E" w:rsidRPr="00943A4B" w:rsidRDefault="4E695143" w:rsidP="003D407B">
      <w:pPr>
        <w:numPr>
          <w:ilvl w:val="0"/>
          <w:numId w:val="13"/>
        </w:numPr>
        <w:spacing w:after="0"/>
        <w:ind w:left="360"/>
        <w:rPr>
          <w:rFonts w:ascii="Montserrat" w:hAnsi="Montserrat"/>
          <w:b/>
          <w:bCs/>
          <w:lang w:val="en-GB"/>
        </w:rPr>
      </w:pPr>
      <w:r w:rsidRPr="00943A4B">
        <w:rPr>
          <w:rFonts w:ascii="Montserrat" w:hAnsi="Montserrat"/>
          <w:b/>
          <w:bCs/>
          <w:lang w:val="en-GB"/>
        </w:rPr>
        <w:t>Property Valuation:</w:t>
      </w:r>
    </w:p>
    <w:p w14:paraId="016CAAAF" w14:textId="77777777" w:rsidR="005F6B2E" w:rsidRPr="00943A4B" w:rsidRDefault="4E695143" w:rsidP="65A3522B">
      <w:pPr>
        <w:spacing w:after="0"/>
        <w:ind w:left="0" w:firstLine="0"/>
        <w:rPr>
          <w:rFonts w:ascii="Montserrat" w:hAnsi="Montserrat"/>
          <w:lang w:val="en-GB"/>
        </w:rPr>
      </w:pPr>
      <w:r w:rsidRPr="00943A4B">
        <w:rPr>
          <w:rFonts w:ascii="Montserrat" w:hAnsi="Montserrat"/>
          <w:lang w:val="en-GB"/>
        </w:rPr>
        <w:t>This aspect focuses on expanding mass valuation to encompass properties not presently covered. It also involves selected revaluation of properties to enhance market transparency and maintain the currency and usability of the property valuation system.</w:t>
      </w:r>
    </w:p>
    <w:p w14:paraId="7AD46482" w14:textId="77777777" w:rsidR="005F6B2E" w:rsidRPr="00943A4B" w:rsidRDefault="4E695143" w:rsidP="003D407B">
      <w:pPr>
        <w:numPr>
          <w:ilvl w:val="0"/>
          <w:numId w:val="13"/>
        </w:numPr>
        <w:spacing w:after="0"/>
        <w:ind w:left="360"/>
        <w:rPr>
          <w:rFonts w:ascii="Montserrat" w:hAnsi="Montserrat"/>
          <w:b/>
          <w:bCs/>
          <w:lang w:val="en-GB"/>
        </w:rPr>
      </w:pPr>
      <w:r w:rsidRPr="00943A4B">
        <w:rPr>
          <w:rFonts w:ascii="Montserrat" w:hAnsi="Montserrat"/>
          <w:b/>
          <w:bCs/>
          <w:lang w:val="en-GB"/>
        </w:rPr>
        <w:t>Land Administration System Strengthening:</w:t>
      </w:r>
    </w:p>
    <w:p w14:paraId="4E331006" w14:textId="77777777" w:rsidR="005F6B2E" w:rsidRPr="00943A4B" w:rsidRDefault="4E695143" w:rsidP="65A3522B">
      <w:pPr>
        <w:spacing w:after="0"/>
        <w:ind w:left="0" w:firstLine="0"/>
        <w:rPr>
          <w:rFonts w:ascii="Montserrat" w:hAnsi="Montserrat"/>
          <w:lang w:val="en-GB"/>
        </w:rPr>
      </w:pPr>
      <w:r w:rsidRPr="00943A4B">
        <w:rPr>
          <w:rFonts w:ascii="Montserrat" w:hAnsi="Montserrat"/>
          <w:lang w:val="en-GB"/>
        </w:rPr>
        <w:t>This component is geared towards fortifying the land sector in Moldova through policy dialogue facilitation. It includes a review of the existing institutional and regulatory frameworks, with proposed enhancements where applicable. It also advocates for the streamlining of business processes and modernization of cadastre services through the application of Information and Communication Technology (ICT). Additionally, it supports the development of the National Spatial Data Infrastructure (NSDI).</w:t>
      </w:r>
    </w:p>
    <w:p w14:paraId="2CC86C4A" w14:textId="77777777" w:rsidR="005F6B2E" w:rsidRPr="00943A4B" w:rsidRDefault="4E695143"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Activities:</w:t>
      </w:r>
    </w:p>
    <w:p w14:paraId="397D6119" w14:textId="77777777" w:rsidR="005F6B2E" w:rsidRPr="00943A4B" w:rsidRDefault="4E695143" w:rsidP="003D407B">
      <w:pPr>
        <w:pStyle w:val="ListParagraph"/>
        <w:numPr>
          <w:ilvl w:val="0"/>
          <w:numId w:val="50"/>
        </w:numPr>
        <w:spacing w:after="0"/>
        <w:ind w:left="360"/>
        <w:rPr>
          <w:rFonts w:ascii="Montserrat" w:hAnsi="Montserrat"/>
          <w:lang w:val="en-GB"/>
        </w:rPr>
      </w:pPr>
      <w:r w:rsidRPr="00943A4B">
        <w:rPr>
          <w:rFonts w:ascii="Montserrat" w:hAnsi="Montserrat"/>
          <w:lang w:val="en-GB"/>
        </w:rPr>
        <w:t>Development of land sector and land sector sustainability policies, covering governance, organizational systems, roles of different process participants, notaries, private sector, registration, and valuation processes.</w:t>
      </w:r>
    </w:p>
    <w:p w14:paraId="2EB0BDA7" w14:textId="77777777" w:rsidR="005F6B2E" w:rsidRPr="00943A4B" w:rsidRDefault="4E695143" w:rsidP="003D407B">
      <w:pPr>
        <w:pStyle w:val="ListParagraph"/>
        <w:numPr>
          <w:ilvl w:val="0"/>
          <w:numId w:val="50"/>
        </w:numPr>
        <w:spacing w:after="0"/>
        <w:ind w:left="360"/>
        <w:rPr>
          <w:rFonts w:ascii="Montserrat" w:hAnsi="Montserrat"/>
          <w:lang w:val="en-GB"/>
        </w:rPr>
      </w:pPr>
      <w:r w:rsidRPr="00943A4B">
        <w:rPr>
          <w:rFonts w:ascii="Montserrat" w:hAnsi="Montserrat"/>
          <w:lang w:val="en-GB"/>
        </w:rPr>
        <w:t>Strengthening ICT capacities.</w:t>
      </w:r>
    </w:p>
    <w:p w14:paraId="1F6AB88A" w14:textId="77777777" w:rsidR="005F6B2E" w:rsidRPr="00943A4B" w:rsidRDefault="4E695143" w:rsidP="003D407B">
      <w:pPr>
        <w:pStyle w:val="ListParagraph"/>
        <w:numPr>
          <w:ilvl w:val="0"/>
          <w:numId w:val="50"/>
        </w:numPr>
        <w:spacing w:after="0"/>
        <w:ind w:left="360"/>
        <w:rPr>
          <w:rFonts w:ascii="Montserrat" w:hAnsi="Montserrat"/>
          <w:lang w:val="en-GB"/>
        </w:rPr>
      </w:pPr>
      <w:r w:rsidRPr="00943A4B">
        <w:rPr>
          <w:rFonts w:ascii="Montserrat" w:hAnsi="Montserrat"/>
          <w:lang w:val="en-GB"/>
        </w:rPr>
        <w:t>Reinforcing the National Spatial Data Infrastructure, involving the preparation of a business plan, expansion of the geoportal, and capacity-building initiatives for agencies responsible for core reference datasets.</w:t>
      </w:r>
    </w:p>
    <w:p w14:paraId="76F291E5" w14:textId="77777777" w:rsidR="005F6B2E" w:rsidRPr="00943A4B" w:rsidRDefault="4E695143" w:rsidP="65A3522B">
      <w:pPr>
        <w:spacing w:after="0"/>
        <w:ind w:left="360"/>
        <w:rPr>
          <w:rFonts w:ascii="Montserrat" w:hAnsi="Montserrat"/>
          <w:lang w:val="en-GB"/>
        </w:rPr>
      </w:pPr>
      <w:r w:rsidRPr="00943A4B">
        <w:rPr>
          <w:rFonts w:ascii="Montserrat" w:hAnsi="Montserrat"/>
          <w:lang w:val="en-GB"/>
        </w:rPr>
        <w:t>Capacity Building and Project Management:</w:t>
      </w:r>
    </w:p>
    <w:p w14:paraId="1B175A33" w14:textId="77777777" w:rsidR="005F6B2E" w:rsidRPr="00943A4B" w:rsidRDefault="4E695143" w:rsidP="65A3522B">
      <w:pPr>
        <w:spacing w:after="0"/>
        <w:ind w:left="0" w:firstLine="0"/>
        <w:rPr>
          <w:rFonts w:ascii="Montserrat" w:hAnsi="Montserrat"/>
          <w:lang w:val="en-GB"/>
        </w:rPr>
      </w:pPr>
      <w:r w:rsidRPr="00943A4B">
        <w:rPr>
          <w:rFonts w:ascii="Montserrat" w:hAnsi="Montserrat"/>
          <w:lang w:val="en-GB"/>
        </w:rPr>
        <w:lastRenderedPageBreak/>
        <w:t>This component aims to enhance the capacities of stakeholder agencies and institutions. It ensures the smooth implementation of project activities and provides support for project sustainability.</w:t>
      </w:r>
    </w:p>
    <w:p w14:paraId="59A73217" w14:textId="7C0562CE" w:rsidR="005F6B2E" w:rsidRPr="00943A4B" w:rsidRDefault="4E695143" w:rsidP="00C40E47">
      <w:pPr>
        <w:spacing w:after="0"/>
        <w:ind w:left="360"/>
        <w:rPr>
          <w:rFonts w:ascii="Montserrat" w:hAnsi="Montserrat"/>
          <w:i/>
          <w:iCs/>
          <w:lang w:val="en-GB"/>
        </w:rPr>
      </w:pPr>
      <w:r w:rsidRPr="00943A4B">
        <w:rPr>
          <w:rFonts w:ascii="Montserrat" w:hAnsi="Montserrat"/>
          <w:b/>
          <w:bCs/>
          <w:color w:val="4472C4" w:themeColor="accent1"/>
          <w:lang w:val="en-GB"/>
        </w:rPr>
        <w:t>Source:</w:t>
      </w:r>
      <w:r w:rsidRPr="00943A4B">
        <w:rPr>
          <w:rFonts w:ascii="Montserrat" w:hAnsi="Montserrat"/>
          <w:lang w:val="en-GB"/>
        </w:rPr>
        <w:t xml:space="preserve"> World Bank - </w:t>
      </w:r>
      <w:hyperlink r:id="rId33">
        <w:r w:rsidRPr="00943A4B">
          <w:rPr>
            <w:rStyle w:val="Hyperlink"/>
            <w:rFonts w:ascii="Montserrat" w:hAnsi="Montserrat"/>
            <w:i/>
            <w:iCs/>
            <w:lang w:val="en-GB"/>
          </w:rPr>
          <w:t>Land Registration and Property Valuation Project</w:t>
        </w:r>
      </w:hyperlink>
    </w:p>
    <w:p w14:paraId="4A2B4520" w14:textId="77777777" w:rsidR="004D0496" w:rsidRDefault="004D0496" w:rsidP="00C144A5">
      <w:pPr>
        <w:pStyle w:val="Heading2"/>
      </w:pPr>
      <w:bookmarkStart w:id="13" w:name="_Toc1983328440"/>
    </w:p>
    <w:p w14:paraId="1EDD088F" w14:textId="35DBBE96" w:rsidR="005F6B2E" w:rsidRPr="00943A4B" w:rsidRDefault="75A7BA5D" w:rsidP="00C144A5">
      <w:pPr>
        <w:pStyle w:val="Heading2"/>
        <w:rPr>
          <w:lang w:val="en-GB"/>
        </w:rPr>
      </w:pPr>
      <w:r w:rsidRPr="00943A4B">
        <w:t xml:space="preserve">Partnership for the </w:t>
      </w:r>
      <w:proofErr w:type="spellStart"/>
      <w:r w:rsidRPr="00943A4B">
        <w:t>Baryczy</w:t>
      </w:r>
      <w:proofErr w:type="spellEnd"/>
      <w:r w:rsidRPr="00943A4B">
        <w:t xml:space="preserve"> Valley - Poland</w:t>
      </w:r>
      <w:bookmarkEnd w:id="13"/>
    </w:p>
    <w:p w14:paraId="7A608819" w14:textId="57093284" w:rsidR="005F6B2E" w:rsidRPr="00943A4B" w:rsidRDefault="75A7BA5D" w:rsidP="65A3522B">
      <w:pPr>
        <w:spacing w:after="240"/>
        <w:ind w:left="0" w:firstLine="0"/>
        <w:rPr>
          <w:rFonts w:ascii="Montserrat" w:eastAsia="Calibri" w:hAnsi="Montserrat" w:cs="Calibri"/>
          <w:color w:val="4472C4" w:themeColor="accent1"/>
          <w:lang w:val="en-GB"/>
        </w:rPr>
      </w:pPr>
      <w:r w:rsidRPr="00943A4B">
        <w:rPr>
          <w:rFonts w:ascii="Montserrat" w:hAnsi="Montserrat"/>
          <w:noProof/>
        </w:rPr>
        <w:drawing>
          <wp:inline distT="0" distB="0" distL="0" distR="0" wp14:anchorId="0AD68D43" wp14:editId="0DBE79C7">
            <wp:extent cx="6204155" cy="3399360"/>
            <wp:effectExtent l="0" t="0" r="0" b="4445"/>
            <wp:docPr id="751108259" name="Picture 75110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6248363" cy="3423582"/>
                    </a:xfrm>
                    <a:prstGeom prst="rect">
                      <a:avLst/>
                    </a:prstGeom>
                  </pic:spPr>
                </pic:pic>
              </a:graphicData>
            </a:graphic>
          </wp:inline>
        </w:drawing>
      </w:r>
    </w:p>
    <w:p w14:paraId="0679EA9E" w14:textId="6F0729B3" w:rsidR="005F6B2E" w:rsidRPr="00943A4B" w:rsidRDefault="75A7BA5D" w:rsidP="65A3522B">
      <w:pPr>
        <w:spacing w:after="240"/>
        <w:ind w:left="360"/>
        <w:rPr>
          <w:rFonts w:ascii="Montserrat" w:eastAsia="Calibri" w:hAnsi="Montserrat" w:cs="Calibri"/>
          <w:color w:val="000000" w:themeColor="text1"/>
          <w:lang w:val="en-GB"/>
        </w:rPr>
      </w:pPr>
      <w:r w:rsidRPr="00943A4B">
        <w:rPr>
          <w:rFonts w:ascii="Montserrat" w:eastAsia="Calibri" w:hAnsi="Montserrat" w:cs="Calibri"/>
          <w:i/>
          <w:iCs/>
          <w:color w:val="000000" w:themeColor="text1"/>
        </w:rPr>
        <w:t xml:space="preserve">Image: </w:t>
      </w:r>
      <w:proofErr w:type="spellStart"/>
      <w:r w:rsidRPr="00943A4B">
        <w:rPr>
          <w:rFonts w:ascii="Montserrat" w:eastAsia="Calibri" w:hAnsi="Montserrat" w:cs="Calibri"/>
          <w:i/>
          <w:iCs/>
          <w:color w:val="000000" w:themeColor="text1"/>
        </w:rPr>
        <w:t>Sutterstock</w:t>
      </w:r>
      <w:proofErr w:type="spellEnd"/>
    </w:p>
    <w:p w14:paraId="39355524" w14:textId="5A3E484F" w:rsidR="005F6B2E" w:rsidRPr="00943A4B" w:rsidRDefault="75A7BA5D" w:rsidP="65A3522B">
      <w:pPr>
        <w:spacing w:after="240"/>
        <w:ind w:left="360"/>
        <w:rPr>
          <w:rFonts w:ascii="Montserrat" w:eastAsia="Calibri" w:hAnsi="Montserrat" w:cs="Calibri"/>
          <w:color w:val="4472C4" w:themeColor="accent1"/>
          <w:lang w:val="en-GB"/>
        </w:rPr>
      </w:pPr>
      <w:r w:rsidRPr="00943A4B">
        <w:rPr>
          <w:rFonts w:ascii="Montserrat" w:eastAsia="Calibri" w:hAnsi="Montserrat" w:cs="Calibri"/>
          <w:b/>
          <w:bCs/>
          <w:color w:val="4472C4" w:themeColor="accent1"/>
        </w:rPr>
        <w:t>Overview:</w:t>
      </w:r>
    </w:p>
    <w:p w14:paraId="4E10C43D" w14:textId="6FE43209" w:rsidR="005F6B2E" w:rsidRPr="00943A4B" w:rsidRDefault="75A7BA5D" w:rsidP="003D407B">
      <w:pPr>
        <w:pStyle w:val="ListParagraph"/>
        <w:numPr>
          <w:ilvl w:val="0"/>
          <w:numId w:val="3"/>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 xml:space="preserve">Initiative: </w:t>
      </w:r>
      <w:proofErr w:type="spellStart"/>
      <w:r w:rsidRPr="00943A4B">
        <w:rPr>
          <w:rFonts w:ascii="Montserrat" w:eastAsia="Calibri" w:hAnsi="Montserrat" w:cs="Calibri"/>
          <w:color w:val="000000" w:themeColor="text1"/>
        </w:rPr>
        <w:t>Partnerstwo</w:t>
      </w:r>
      <w:proofErr w:type="spellEnd"/>
      <w:r w:rsidRPr="00943A4B">
        <w:rPr>
          <w:rFonts w:ascii="Montserrat" w:eastAsia="Calibri" w:hAnsi="Montserrat" w:cs="Calibri"/>
          <w:color w:val="000000" w:themeColor="text1"/>
        </w:rPr>
        <w:t xml:space="preserve"> </w:t>
      </w:r>
      <w:proofErr w:type="spellStart"/>
      <w:r w:rsidRPr="00943A4B">
        <w:rPr>
          <w:rFonts w:ascii="Montserrat" w:eastAsia="Calibri" w:hAnsi="Montserrat" w:cs="Calibri"/>
          <w:color w:val="000000" w:themeColor="text1"/>
        </w:rPr>
        <w:t>Dla</w:t>
      </w:r>
      <w:proofErr w:type="spellEnd"/>
      <w:r w:rsidRPr="00943A4B">
        <w:rPr>
          <w:rFonts w:ascii="Montserrat" w:eastAsia="Calibri" w:hAnsi="Montserrat" w:cs="Calibri"/>
          <w:color w:val="000000" w:themeColor="text1"/>
        </w:rPr>
        <w:t xml:space="preserve"> </w:t>
      </w:r>
      <w:proofErr w:type="spellStart"/>
      <w:r w:rsidRPr="00943A4B">
        <w:rPr>
          <w:rFonts w:ascii="Montserrat" w:eastAsia="Calibri" w:hAnsi="Montserrat" w:cs="Calibri"/>
          <w:color w:val="000000" w:themeColor="text1"/>
        </w:rPr>
        <w:t>Doliny</w:t>
      </w:r>
      <w:proofErr w:type="spellEnd"/>
      <w:r w:rsidRPr="00943A4B">
        <w:rPr>
          <w:rFonts w:ascii="Montserrat" w:eastAsia="Calibri" w:hAnsi="Montserrat" w:cs="Calibri"/>
          <w:color w:val="000000" w:themeColor="text1"/>
        </w:rPr>
        <w:t xml:space="preserve"> </w:t>
      </w:r>
      <w:proofErr w:type="spellStart"/>
      <w:r w:rsidRPr="00943A4B">
        <w:rPr>
          <w:rFonts w:ascii="Montserrat" w:eastAsia="Calibri" w:hAnsi="Montserrat" w:cs="Calibri"/>
          <w:color w:val="000000" w:themeColor="text1"/>
        </w:rPr>
        <w:t>Baryczy</w:t>
      </w:r>
      <w:proofErr w:type="spellEnd"/>
      <w:r w:rsidRPr="00943A4B">
        <w:rPr>
          <w:rFonts w:ascii="Montserrat" w:eastAsia="Calibri" w:hAnsi="Montserrat" w:cs="Calibri"/>
          <w:color w:val="000000" w:themeColor="text1"/>
        </w:rPr>
        <w:t xml:space="preserve"> (PDDB)</w:t>
      </w:r>
    </w:p>
    <w:p w14:paraId="31EFD09C" w14:textId="52644CD9" w:rsidR="005F6B2E" w:rsidRPr="00943A4B" w:rsidRDefault="75A7BA5D" w:rsidP="003D407B">
      <w:pPr>
        <w:pStyle w:val="ListParagraph"/>
        <w:numPr>
          <w:ilvl w:val="0"/>
          <w:numId w:val="3"/>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Established: 2008</w:t>
      </w:r>
    </w:p>
    <w:p w14:paraId="3B8D19D1" w14:textId="3134C0D3" w:rsidR="005F6B2E" w:rsidRPr="00943A4B" w:rsidRDefault="75A7BA5D" w:rsidP="003D407B">
      <w:pPr>
        <w:pStyle w:val="ListParagraph"/>
        <w:numPr>
          <w:ilvl w:val="0"/>
          <w:numId w:val="3"/>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 xml:space="preserve">Location: </w:t>
      </w:r>
      <w:proofErr w:type="spellStart"/>
      <w:r w:rsidRPr="00943A4B">
        <w:rPr>
          <w:rFonts w:ascii="Montserrat" w:eastAsia="Calibri" w:hAnsi="Montserrat" w:cs="Calibri"/>
          <w:color w:val="000000" w:themeColor="text1"/>
        </w:rPr>
        <w:t>Barycz</w:t>
      </w:r>
      <w:proofErr w:type="spellEnd"/>
      <w:r w:rsidRPr="00943A4B">
        <w:rPr>
          <w:rFonts w:ascii="Montserrat" w:eastAsia="Calibri" w:hAnsi="Montserrat" w:cs="Calibri"/>
          <w:color w:val="000000" w:themeColor="text1"/>
        </w:rPr>
        <w:t xml:space="preserve"> River Valley (eight communes)</w:t>
      </w:r>
    </w:p>
    <w:p w14:paraId="5601B974" w14:textId="35A9DA5C" w:rsidR="005F6B2E" w:rsidRPr="00943A4B" w:rsidRDefault="75A7BA5D" w:rsidP="003D407B">
      <w:pPr>
        <w:pStyle w:val="ListParagraph"/>
        <w:numPr>
          <w:ilvl w:val="0"/>
          <w:numId w:val="3"/>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Participants: Public institutions, enterprises, NGOs, and individuals.</w:t>
      </w:r>
    </w:p>
    <w:p w14:paraId="280828B6" w14:textId="13239711" w:rsidR="005F6B2E" w:rsidRPr="00943A4B" w:rsidRDefault="75A7BA5D" w:rsidP="65A3522B">
      <w:pPr>
        <w:spacing w:after="240"/>
        <w:ind w:left="0"/>
        <w:rPr>
          <w:rFonts w:ascii="Montserrat" w:eastAsia="Calibri" w:hAnsi="Montserrat" w:cs="Calibri"/>
          <w:color w:val="000000" w:themeColor="text1"/>
          <w:lang w:val="en-GB"/>
        </w:rPr>
      </w:pPr>
      <w:r w:rsidRPr="00943A4B">
        <w:rPr>
          <w:rFonts w:ascii="Montserrat" w:eastAsia="Calibri" w:hAnsi="Montserrat" w:cs="Calibri"/>
          <w:b/>
          <w:bCs/>
          <w:color w:val="4472C4" w:themeColor="accent1"/>
        </w:rPr>
        <w:t>Objective:</w:t>
      </w:r>
      <w:r w:rsidRPr="00943A4B">
        <w:rPr>
          <w:rFonts w:ascii="Montserrat" w:eastAsia="Calibri" w:hAnsi="Montserrat" w:cs="Calibri"/>
          <w:b/>
          <w:bCs/>
          <w:color w:val="000000" w:themeColor="text1"/>
        </w:rPr>
        <w:t xml:space="preserve"> </w:t>
      </w:r>
    </w:p>
    <w:p w14:paraId="4D839956" w14:textId="0457965F" w:rsidR="005F6B2E" w:rsidRPr="00943A4B" w:rsidRDefault="75A7BA5D" w:rsidP="65A3522B">
      <w:pPr>
        <w:spacing w:after="240"/>
        <w:ind w:left="0"/>
        <w:rPr>
          <w:rFonts w:ascii="Montserrat" w:eastAsia="Calibri" w:hAnsi="Montserrat" w:cs="Calibri"/>
          <w:color w:val="000000" w:themeColor="text1"/>
          <w:lang w:val="en-GB"/>
        </w:rPr>
      </w:pPr>
      <w:r w:rsidRPr="00943A4B">
        <w:rPr>
          <w:rFonts w:ascii="Montserrat" w:eastAsia="Calibri" w:hAnsi="Montserrat" w:cs="Calibri"/>
          <w:color w:val="000000" w:themeColor="text1"/>
        </w:rPr>
        <w:t>Strengthen economic potential, increase tourism appeal, and boost local business competitiveness through community activation, entrepreneurship promotion, sustainable development, and environmental education.</w:t>
      </w:r>
    </w:p>
    <w:p w14:paraId="66B7C514" w14:textId="30D78A71" w:rsidR="005F6B2E" w:rsidRPr="00943A4B" w:rsidRDefault="75A7BA5D" w:rsidP="65A3522B">
      <w:p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Unique Features:</w:t>
      </w:r>
    </w:p>
    <w:p w14:paraId="32608C27" w14:textId="7E5EDDE4" w:rsidR="005F6B2E" w:rsidRPr="00943A4B" w:rsidRDefault="75A7BA5D" w:rsidP="003D407B">
      <w:pPr>
        <w:pStyle w:val="ListParagraph"/>
        <w:numPr>
          <w:ilvl w:val="0"/>
          <w:numId w:val="2"/>
        </w:numPr>
        <w:spacing w:after="240"/>
        <w:ind w:left="360"/>
        <w:rPr>
          <w:rFonts w:ascii="Montserrat" w:eastAsia="Calibri" w:hAnsi="Montserrat" w:cs="Calibri"/>
          <w:color w:val="000000" w:themeColor="text1"/>
          <w:lang w:val="en-GB"/>
        </w:rPr>
      </w:pPr>
      <w:proofErr w:type="spellStart"/>
      <w:r w:rsidRPr="00943A4B">
        <w:rPr>
          <w:rFonts w:ascii="Montserrat" w:eastAsia="Calibri" w:hAnsi="Montserrat" w:cs="Calibri"/>
          <w:color w:val="000000" w:themeColor="text1"/>
        </w:rPr>
        <w:t>Barycz</w:t>
      </w:r>
      <w:proofErr w:type="spellEnd"/>
      <w:r w:rsidRPr="00943A4B">
        <w:rPr>
          <w:rFonts w:ascii="Montserrat" w:eastAsia="Calibri" w:hAnsi="Montserrat" w:cs="Calibri"/>
          <w:color w:val="000000" w:themeColor="text1"/>
        </w:rPr>
        <w:t xml:space="preserve"> Valley is renowned for its protected landscape park, extensive European fishponds, unique bird habitats, and significant carp farming.</w:t>
      </w:r>
    </w:p>
    <w:p w14:paraId="2A290D9F" w14:textId="3C0F7BFA" w:rsidR="005F6B2E" w:rsidRPr="00943A4B" w:rsidRDefault="75A7BA5D" w:rsidP="003D407B">
      <w:pPr>
        <w:pStyle w:val="ListParagraph"/>
        <w:numPr>
          <w:ilvl w:val="0"/>
          <w:numId w:val="2"/>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 xml:space="preserve">PDDB manages the quality assurance system: "The </w:t>
      </w:r>
      <w:proofErr w:type="spellStart"/>
      <w:r w:rsidRPr="00943A4B">
        <w:rPr>
          <w:rFonts w:ascii="Montserrat" w:eastAsia="Calibri" w:hAnsi="Montserrat" w:cs="Calibri"/>
          <w:color w:val="000000" w:themeColor="text1"/>
        </w:rPr>
        <w:t>Barycz</w:t>
      </w:r>
      <w:proofErr w:type="spellEnd"/>
      <w:r w:rsidRPr="00943A4B">
        <w:rPr>
          <w:rFonts w:ascii="Montserrat" w:eastAsia="Calibri" w:hAnsi="Montserrat" w:cs="Calibri"/>
          <w:color w:val="000000" w:themeColor="text1"/>
        </w:rPr>
        <w:t xml:space="preserve"> Valley Recommends."</w:t>
      </w:r>
    </w:p>
    <w:p w14:paraId="4A488D16" w14:textId="71396C36" w:rsidR="005F6B2E" w:rsidRPr="00943A4B" w:rsidRDefault="75A7BA5D" w:rsidP="65A3522B">
      <w:pPr>
        <w:spacing w:after="240"/>
        <w:ind w:left="360"/>
        <w:rPr>
          <w:rFonts w:ascii="Montserrat" w:eastAsia="Calibri" w:hAnsi="Montserrat" w:cs="Calibri"/>
          <w:color w:val="4472C4" w:themeColor="accent1"/>
          <w:lang w:val="en-GB"/>
        </w:rPr>
      </w:pPr>
      <w:r w:rsidRPr="00943A4B">
        <w:rPr>
          <w:rFonts w:ascii="Montserrat" w:eastAsia="Calibri" w:hAnsi="Montserrat" w:cs="Calibri"/>
          <w:b/>
          <w:bCs/>
          <w:color w:val="4472C4" w:themeColor="accent1"/>
        </w:rPr>
        <w:lastRenderedPageBreak/>
        <w:t>Achievements (2018):</w:t>
      </w:r>
    </w:p>
    <w:p w14:paraId="61CF5084" w14:textId="4AA9D5F5" w:rsidR="005F6B2E" w:rsidRPr="00943A4B" w:rsidRDefault="75A7BA5D" w:rsidP="003D407B">
      <w:pPr>
        <w:pStyle w:val="ListParagraph"/>
        <w:numPr>
          <w:ilvl w:val="0"/>
          <w:numId w:val="1"/>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Training: 93 sessions for 1484 individuals on topics like grant programs, business planning, and application processes.</w:t>
      </w:r>
    </w:p>
    <w:p w14:paraId="184C0A52" w14:textId="71EC5D97" w:rsidR="005F6B2E" w:rsidRPr="00943A4B" w:rsidRDefault="75A7BA5D" w:rsidP="003D407B">
      <w:pPr>
        <w:pStyle w:val="ListParagraph"/>
        <w:numPr>
          <w:ilvl w:val="0"/>
          <w:numId w:val="1"/>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Consultations: 856 hours assisting 103 grant applicants.</w:t>
      </w:r>
    </w:p>
    <w:p w14:paraId="068F2D93" w14:textId="1875AA93" w:rsidR="005F6B2E" w:rsidRPr="00943A4B" w:rsidRDefault="75A7BA5D" w:rsidP="003D407B">
      <w:pPr>
        <w:pStyle w:val="ListParagraph"/>
        <w:numPr>
          <w:ilvl w:val="0"/>
          <w:numId w:val="1"/>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Educational Grants: Supported NGOs with 257 training sessions for 7554 participants, mainly teachers and students.</w:t>
      </w:r>
    </w:p>
    <w:p w14:paraId="7F0FF01B" w14:textId="02AB713A" w:rsidR="005F6B2E" w:rsidRPr="00943A4B" w:rsidRDefault="75A7BA5D" w:rsidP="003D407B">
      <w:pPr>
        <w:pStyle w:val="ListParagraph"/>
        <w:numPr>
          <w:ilvl w:val="0"/>
          <w:numId w:val="1"/>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Subsidies: Granted PLN 2.413 million to 17 local enterprises from the Rural Development Program (2014–2020).</w:t>
      </w:r>
    </w:p>
    <w:p w14:paraId="5CF5402C" w14:textId="6A77E158" w:rsidR="005F6B2E" w:rsidRPr="00943A4B" w:rsidRDefault="75A7BA5D" w:rsidP="003D407B">
      <w:pPr>
        <w:pStyle w:val="ListParagraph"/>
        <w:numPr>
          <w:ilvl w:val="0"/>
          <w:numId w:val="1"/>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Fisheries Support: Assisted 21 entities with PLN 3.389 million for development, competitiveness, and environmental initiatives from Fisheries and Sea Operational Program (2014–2020).</w:t>
      </w:r>
    </w:p>
    <w:p w14:paraId="45CA3310" w14:textId="29000124" w:rsidR="005F6B2E" w:rsidRPr="00943A4B" w:rsidRDefault="75A7BA5D" w:rsidP="003D407B">
      <w:pPr>
        <w:pStyle w:val="ListParagraph"/>
        <w:numPr>
          <w:ilvl w:val="0"/>
          <w:numId w:val="1"/>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Business Incubator: Allocated PLN 0.5 million for establishment in 2021 using funds from Rural Development Program (2014–2020).</w:t>
      </w:r>
    </w:p>
    <w:p w14:paraId="49C2889B" w14:textId="42D1277E" w:rsidR="005F6B2E" w:rsidRPr="00943A4B" w:rsidRDefault="75A7BA5D" w:rsidP="003D407B">
      <w:pPr>
        <w:pStyle w:val="ListParagraph"/>
        <w:numPr>
          <w:ilvl w:val="0"/>
          <w:numId w:val="1"/>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Event Support: Co-financed "Carp Days" promotion with PLN 43,000, aiding 51 exhibitors.</w:t>
      </w:r>
    </w:p>
    <w:p w14:paraId="00D78C09" w14:textId="5365C6F2" w:rsidR="005F6B2E" w:rsidRPr="00943A4B" w:rsidRDefault="75A7BA5D" w:rsidP="003D407B">
      <w:pPr>
        <w:pStyle w:val="ListParagraph"/>
        <w:numPr>
          <w:ilvl w:val="0"/>
          <w:numId w:val="1"/>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 xml:space="preserve">Quality Mark: Granted "Dolina </w:t>
      </w:r>
      <w:proofErr w:type="spellStart"/>
      <w:r w:rsidRPr="00943A4B">
        <w:rPr>
          <w:rFonts w:ascii="Montserrat" w:eastAsia="Calibri" w:hAnsi="Montserrat" w:cs="Calibri"/>
          <w:color w:val="000000" w:themeColor="text1"/>
        </w:rPr>
        <w:t>Baryczy</w:t>
      </w:r>
      <w:proofErr w:type="spellEnd"/>
      <w:r w:rsidRPr="00943A4B">
        <w:rPr>
          <w:rFonts w:ascii="Montserrat" w:eastAsia="Calibri" w:hAnsi="Montserrat" w:cs="Calibri"/>
          <w:color w:val="000000" w:themeColor="text1"/>
        </w:rPr>
        <w:t xml:space="preserve"> </w:t>
      </w:r>
      <w:proofErr w:type="spellStart"/>
      <w:r w:rsidRPr="00943A4B">
        <w:rPr>
          <w:rFonts w:ascii="Montserrat" w:eastAsia="Calibri" w:hAnsi="Montserrat" w:cs="Calibri"/>
          <w:color w:val="000000" w:themeColor="text1"/>
        </w:rPr>
        <w:t>Poleca</w:t>
      </w:r>
      <w:proofErr w:type="spellEnd"/>
      <w:r w:rsidRPr="00943A4B">
        <w:rPr>
          <w:rFonts w:ascii="Montserrat" w:eastAsia="Calibri" w:hAnsi="Montserrat" w:cs="Calibri"/>
          <w:color w:val="000000" w:themeColor="text1"/>
        </w:rPr>
        <w:t>" rights for 57 products and 101 services by local entrepreneurs.</w:t>
      </w:r>
    </w:p>
    <w:p w14:paraId="208E5F59" w14:textId="771A08FD" w:rsidR="005F6B2E" w:rsidRPr="00943A4B" w:rsidRDefault="75A7BA5D" w:rsidP="003D407B">
      <w:pPr>
        <w:pStyle w:val="ListParagraph"/>
        <w:numPr>
          <w:ilvl w:val="0"/>
          <w:numId w:val="1"/>
        </w:numPr>
        <w:spacing w:after="240"/>
        <w:ind w:left="360"/>
        <w:rPr>
          <w:rFonts w:ascii="Montserrat" w:eastAsia="Calibri" w:hAnsi="Montserrat" w:cs="Calibri"/>
          <w:color w:val="000000" w:themeColor="text1"/>
          <w:lang w:val="en-GB"/>
        </w:rPr>
      </w:pPr>
      <w:r w:rsidRPr="00943A4B">
        <w:rPr>
          <w:rFonts w:ascii="Montserrat" w:eastAsia="Calibri" w:hAnsi="Montserrat" w:cs="Calibri"/>
          <w:color w:val="000000" w:themeColor="text1"/>
        </w:rPr>
        <w:t>Promotion: Co-financed promotional materials, including movies, leaflets, and maps, totaling PLN 86,000.</w:t>
      </w:r>
    </w:p>
    <w:p w14:paraId="7C1B6E01" w14:textId="6E8207A1" w:rsidR="005F6B2E" w:rsidRPr="00943A4B" w:rsidRDefault="75A7BA5D" w:rsidP="65A3522B">
      <w:pPr>
        <w:spacing w:after="240"/>
        <w:ind w:left="0"/>
        <w:rPr>
          <w:rFonts w:ascii="Montserrat" w:eastAsia="Calibri" w:hAnsi="Montserrat" w:cs="Calibri"/>
          <w:color w:val="000000" w:themeColor="text1"/>
          <w:lang w:val="en-GB"/>
        </w:rPr>
      </w:pPr>
      <w:r w:rsidRPr="00943A4B">
        <w:rPr>
          <w:rFonts w:ascii="Montserrat" w:eastAsia="Calibri" w:hAnsi="Montserrat" w:cs="Calibri"/>
          <w:b/>
          <w:bCs/>
          <w:color w:val="4472C4" w:themeColor="accent1"/>
        </w:rPr>
        <w:t>Focus:</w:t>
      </w:r>
      <w:r w:rsidRPr="00943A4B">
        <w:rPr>
          <w:rFonts w:ascii="Montserrat" w:eastAsia="Calibri" w:hAnsi="Montserrat" w:cs="Calibri"/>
          <w:b/>
          <w:bCs/>
          <w:color w:val="000000" w:themeColor="text1"/>
        </w:rPr>
        <w:t xml:space="preserve"> </w:t>
      </w:r>
    </w:p>
    <w:p w14:paraId="516A0288" w14:textId="48F5A2E9" w:rsidR="005F6B2E" w:rsidRPr="00943A4B" w:rsidRDefault="75A7BA5D" w:rsidP="65A3522B">
      <w:pPr>
        <w:spacing w:after="240"/>
        <w:ind w:left="0"/>
        <w:rPr>
          <w:rFonts w:ascii="Montserrat" w:eastAsia="Calibri" w:hAnsi="Montserrat" w:cs="Calibri"/>
          <w:color w:val="000000" w:themeColor="text1"/>
          <w:lang w:val="en-GB"/>
        </w:rPr>
      </w:pPr>
      <w:r w:rsidRPr="00943A4B">
        <w:rPr>
          <w:rFonts w:ascii="Montserrat" w:eastAsia="Calibri" w:hAnsi="Montserrat" w:cs="Calibri"/>
          <w:color w:val="000000" w:themeColor="text1"/>
        </w:rPr>
        <w:t>The partnership emphasizes sustainable tourism, aligning with global eco-tourism and gastronomy trends, to bring shared regional value. Activities include promotional events, educational campaigns, and community support.</w:t>
      </w:r>
    </w:p>
    <w:p w14:paraId="423DE29E" w14:textId="4C00878B" w:rsidR="005F6B2E" w:rsidRPr="00943A4B" w:rsidRDefault="75A7BA5D" w:rsidP="00C40E47">
      <w:pPr>
        <w:spacing w:after="240"/>
        <w:ind w:left="360"/>
        <w:rPr>
          <w:rFonts w:ascii="Montserrat" w:eastAsia="Calibri" w:hAnsi="Montserrat" w:cs="Calibri"/>
          <w:color w:val="4472C4" w:themeColor="accent1"/>
          <w:lang w:val="en-GB"/>
        </w:rPr>
      </w:pPr>
      <w:r w:rsidRPr="00943A4B">
        <w:rPr>
          <w:rFonts w:ascii="Montserrat" w:eastAsia="Calibri" w:hAnsi="Montserrat" w:cs="Calibri"/>
          <w:b/>
          <w:bCs/>
          <w:color w:val="4472C4" w:themeColor="accent1"/>
          <w:lang w:val="en-GB"/>
        </w:rPr>
        <w:t>Sources</w:t>
      </w:r>
      <w:r w:rsidRPr="00943A4B">
        <w:rPr>
          <w:rFonts w:ascii="Montserrat" w:eastAsia="Calibri" w:hAnsi="Montserrat" w:cs="Calibri"/>
          <w:color w:val="4472C4" w:themeColor="accent1"/>
          <w:lang w:val="en-GB"/>
        </w:rPr>
        <w:t>:</w:t>
      </w:r>
      <w:r w:rsidR="00C40E47" w:rsidRPr="00943A4B">
        <w:rPr>
          <w:rFonts w:ascii="Montserrat" w:eastAsia="Calibri" w:hAnsi="Montserrat" w:cs="Calibri"/>
          <w:color w:val="4472C4" w:themeColor="accent1"/>
          <w:lang w:val="en-GB"/>
        </w:rPr>
        <w:t xml:space="preserve"> </w:t>
      </w:r>
      <w:r w:rsidRPr="00943A4B">
        <w:rPr>
          <w:rFonts w:ascii="Montserrat" w:eastAsia="Calibri" w:hAnsi="Montserrat" w:cs="Calibri"/>
          <w:color w:val="000000" w:themeColor="text1"/>
          <w:lang w:val="en-GB"/>
        </w:rPr>
        <w:t>GIZ Programme -</w:t>
      </w:r>
      <w:r w:rsidRPr="00943A4B">
        <w:rPr>
          <w:rFonts w:ascii="Montserrat" w:eastAsia="Calibri" w:hAnsi="Montserrat" w:cs="Calibri"/>
          <w:i/>
          <w:iCs/>
          <w:color w:val="000000" w:themeColor="text1"/>
          <w:lang w:val="en-GB"/>
        </w:rPr>
        <w:t xml:space="preserve">  </w:t>
      </w:r>
      <w:hyperlink r:id="rId35">
        <w:r w:rsidRPr="00943A4B">
          <w:rPr>
            <w:rStyle w:val="Hyperlink"/>
            <w:rFonts w:ascii="Montserrat" w:eastAsia="Calibri" w:hAnsi="Montserrat" w:cs="Calibri"/>
            <w:i/>
            <w:iCs/>
            <w:lang w:val="en-GB"/>
          </w:rPr>
          <w:t>Case Studies on innovation and clusters from around the world</w:t>
        </w:r>
      </w:hyperlink>
      <w:r w:rsidRPr="00943A4B">
        <w:rPr>
          <w:rFonts w:ascii="Montserrat" w:eastAsia="Calibri" w:hAnsi="Montserrat" w:cs="Calibri"/>
          <w:i/>
          <w:iCs/>
          <w:color w:val="000000" w:themeColor="text1"/>
          <w:lang w:val="en-GB"/>
        </w:rPr>
        <w:t xml:space="preserve"> </w:t>
      </w:r>
    </w:p>
    <w:p w14:paraId="0ED5CAC3" w14:textId="0B6C7780" w:rsidR="005F6B2E" w:rsidRPr="00943A4B" w:rsidRDefault="009B3ADA" w:rsidP="65A3522B">
      <w:pPr>
        <w:spacing w:before="0" w:after="0"/>
        <w:ind w:left="360"/>
        <w:rPr>
          <w:rFonts w:ascii="Montserrat" w:eastAsia="Calibri" w:hAnsi="Montserrat" w:cs="Calibri"/>
          <w:color w:val="0563C1"/>
          <w:lang w:val="en-GB"/>
        </w:rPr>
      </w:pPr>
      <w:hyperlink r:id="rId36">
        <w:r w:rsidR="75A7BA5D" w:rsidRPr="00943A4B">
          <w:rPr>
            <w:rStyle w:val="Hyperlink"/>
            <w:rFonts w:ascii="Montserrat" w:eastAsia="Calibri" w:hAnsi="Montserrat" w:cs="Calibri"/>
            <w:i/>
            <w:iCs/>
            <w:lang w:val="en-GB"/>
          </w:rPr>
          <w:t xml:space="preserve">Dolina </w:t>
        </w:r>
        <w:proofErr w:type="spellStart"/>
        <w:r w:rsidR="75A7BA5D" w:rsidRPr="00943A4B">
          <w:rPr>
            <w:rStyle w:val="Hyperlink"/>
            <w:rFonts w:ascii="Montserrat" w:eastAsia="Calibri" w:hAnsi="Montserrat" w:cs="Calibri"/>
            <w:i/>
            <w:iCs/>
            <w:lang w:val="en-GB"/>
          </w:rPr>
          <w:t>Baryczy</w:t>
        </w:r>
        <w:proofErr w:type="spellEnd"/>
        <w:r w:rsidR="75A7BA5D" w:rsidRPr="00943A4B">
          <w:rPr>
            <w:rStyle w:val="Hyperlink"/>
            <w:rFonts w:ascii="Montserrat" w:eastAsia="Calibri" w:hAnsi="Montserrat" w:cs="Calibri"/>
            <w:i/>
            <w:iCs/>
            <w:lang w:val="en-GB"/>
          </w:rPr>
          <w:t xml:space="preserve"> website</w:t>
        </w:r>
      </w:hyperlink>
    </w:p>
    <w:p w14:paraId="455A456D" w14:textId="173C792D" w:rsidR="005F6B2E" w:rsidRPr="00943A4B" w:rsidRDefault="009B3ADA" w:rsidP="65A3522B">
      <w:pPr>
        <w:spacing w:before="0" w:after="0"/>
        <w:ind w:left="360"/>
        <w:rPr>
          <w:rFonts w:ascii="Montserrat" w:eastAsia="Calibri" w:hAnsi="Montserrat" w:cs="Calibri"/>
          <w:color w:val="000000" w:themeColor="text1"/>
          <w:lang w:val="en-GB"/>
        </w:rPr>
      </w:pPr>
      <w:hyperlink r:id="rId37">
        <w:proofErr w:type="spellStart"/>
        <w:r w:rsidR="75A7BA5D" w:rsidRPr="00943A4B">
          <w:rPr>
            <w:rStyle w:val="Hyperlink"/>
            <w:rFonts w:ascii="Montserrat" w:eastAsia="Calibri" w:hAnsi="Montserrat" w:cs="Calibri"/>
            <w:i/>
            <w:iCs/>
            <w:lang w:val="en-GB"/>
          </w:rPr>
          <w:t>Nasza</w:t>
        </w:r>
        <w:proofErr w:type="spellEnd"/>
        <w:r w:rsidR="75A7BA5D" w:rsidRPr="00943A4B">
          <w:rPr>
            <w:rStyle w:val="Hyperlink"/>
            <w:rFonts w:ascii="Montserrat" w:eastAsia="Calibri" w:hAnsi="Montserrat" w:cs="Calibri"/>
            <w:i/>
            <w:iCs/>
            <w:lang w:val="en-GB"/>
          </w:rPr>
          <w:t xml:space="preserve"> </w:t>
        </w:r>
        <w:proofErr w:type="spellStart"/>
        <w:r w:rsidR="75A7BA5D" w:rsidRPr="00943A4B">
          <w:rPr>
            <w:rStyle w:val="Hyperlink"/>
            <w:rFonts w:ascii="Montserrat" w:eastAsia="Calibri" w:hAnsi="Montserrat" w:cs="Calibri"/>
            <w:i/>
            <w:iCs/>
            <w:lang w:val="en-GB"/>
          </w:rPr>
          <w:t>Barycz</w:t>
        </w:r>
        <w:proofErr w:type="spellEnd"/>
        <w:r w:rsidR="75A7BA5D" w:rsidRPr="00943A4B">
          <w:rPr>
            <w:rStyle w:val="Hyperlink"/>
            <w:rFonts w:ascii="Montserrat" w:eastAsia="Calibri" w:hAnsi="Montserrat" w:cs="Calibri"/>
            <w:i/>
            <w:iCs/>
            <w:lang w:val="en-GB"/>
          </w:rPr>
          <w:t xml:space="preserve"> website</w:t>
        </w:r>
      </w:hyperlink>
    </w:p>
    <w:p w14:paraId="58ECB4EB" w14:textId="7702657C" w:rsidR="005F6B2E" w:rsidRPr="00943A4B" w:rsidRDefault="005F6B2E" w:rsidP="65A3522B">
      <w:pPr>
        <w:spacing w:after="0"/>
        <w:ind w:left="360"/>
        <w:rPr>
          <w:rFonts w:ascii="Montserrat" w:hAnsi="Montserrat"/>
          <w:i/>
          <w:iCs/>
          <w:lang w:val="en-GB"/>
        </w:rPr>
      </w:pPr>
    </w:p>
    <w:p w14:paraId="75B43EE2" w14:textId="77777777" w:rsidR="00AF734A" w:rsidRPr="00943A4B" w:rsidRDefault="00AF734A">
      <w:pPr>
        <w:rPr>
          <w:rFonts w:ascii="Montserrat" w:eastAsiaTheme="majorEastAsia" w:hAnsi="Montserrat" w:cstheme="majorBidi"/>
          <w:b/>
          <w:bCs/>
          <w:color w:val="000000" w:themeColor="text1"/>
          <w:sz w:val="28"/>
          <w:szCs w:val="28"/>
        </w:rPr>
      </w:pPr>
      <w:bookmarkStart w:id="14" w:name="_Toc2007690737"/>
      <w:r w:rsidRPr="00943A4B">
        <w:rPr>
          <w:rFonts w:ascii="Montserrat" w:hAnsi="Montserrat"/>
        </w:rPr>
        <w:br w:type="page"/>
      </w:r>
    </w:p>
    <w:p w14:paraId="487F60D2" w14:textId="31D5E4B8" w:rsidR="005F6B2E" w:rsidRPr="00943A4B" w:rsidRDefault="62C9989F" w:rsidP="00C144A5">
      <w:pPr>
        <w:pStyle w:val="Heading2"/>
      </w:pPr>
      <w:r w:rsidRPr="00943A4B">
        <w:lastRenderedPageBreak/>
        <w:t>Applying City Marketing for Sustainable Development in Small Cities – Ukraine</w:t>
      </w:r>
      <w:bookmarkEnd w:id="14"/>
    </w:p>
    <w:p w14:paraId="5DD563B3" w14:textId="07E6C30E" w:rsidR="005F6B2E" w:rsidRPr="00943A4B" w:rsidRDefault="62C9989F" w:rsidP="65A3522B">
      <w:pPr>
        <w:spacing w:after="0"/>
        <w:ind w:left="360"/>
        <w:rPr>
          <w:rFonts w:ascii="Montserrat" w:hAnsi="Montserrat"/>
        </w:rPr>
      </w:pPr>
      <w:r w:rsidRPr="00943A4B">
        <w:rPr>
          <w:rFonts w:ascii="Montserrat" w:hAnsi="Montserrat"/>
        </w:rPr>
        <w:t xml:space="preserve"> </w:t>
      </w:r>
      <w:r w:rsidR="003D407B" w:rsidRPr="00943A4B">
        <w:rPr>
          <w:rFonts w:ascii="Montserrat" w:hAnsi="Montserrat"/>
          <w:noProof/>
        </w:rPr>
        <w:drawing>
          <wp:inline distT="0" distB="0" distL="0" distR="0" wp14:anchorId="7F52ADA6" wp14:editId="0E9328CA">
            <wp:extent cx="6076336" cy="3708954"/>
            <wp:effectExtent l="0" t="0" r="0" b="0"/>
            <wp:docPr id="590992528" name="Picture 2" descr="A field of wheat under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992528" name="Picture 2" descr="A field of wheat under a blue sky&#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076336" cy="3708954"/>
                    </a:xfrm>
                    <a:prstGeom prst="rect">
                      <a:avLst/>
                    </a:prstGeom>
                  </pic:spPr>
                </pic:pic>
              </a:graphicData>
            </a:graphic>
          </wp:inline>
        </w:drawing>
      </w:r>
    </w:p>
    <w:p w14:paraId="1137CA0A" w14:textId="1FF7CA17" w:rsidR="005F6B2E" w:rsidRPr="00943A4B" w:rsidRDefault="62C9989F" w:rsidP="65A3522B">
      <w:pPr>
        <w:spacing w:after="0"/>
        <w:ind w:left="360"/>
        <w:rPr>
          <w:rFonts w:ascii="Montserrat" w:hAnsi="Montserrat"/>
          <w:i/>
          <w:iCs/>
          <w:sz w:val="20"/>
          <w:szCs w:val="20"/>
        </w:rPr>
      </w:pPr>
      <w:r w:rsidRPr="00943A4B">
        <w:rPr>
          <w:rFonts w:ascii="Montserrat" w:hAnsi="Montserrat"/>
          <w:i/>
          <w:iCs/>
          <w:sz w:val="20"/>
          <w:szCs w:val="20"/>
        </w:rPr>
        <w:t xml:space="preserve">Image: </w:t>
      </w:r>
      <w:proofErr w:type="spellStart"/>
      <w:r w:rsidRPr="00943A4B">
        <w:rPr>
          <w:rFonts w:ascii="Montserrat" w:hAnsi="Montserrat"/>
          <w:i/>
          <w:iCs/>
          <w:sz w:val="20"/>
          <w:szCs w:val="20"/>
        </w:rPr>
        <w:t>Unsplash</w:t>
      </w:r>
      <w:proofErr w:type="spellEnd"/>
    </w:p>
    <w:p w14:paraId="733A25CC" w14:textId="2202D847" w:rsidR="005F6B2E" w:rsidRPr="00943A4B" w:rsidRDefault="005F6B2E" w:rsidP="65A3522B">
      <w:pPr>
        <w:spacing w:after="0"/>
        <w:ind w:left="360"/>
        <w:rPr>
          <w:rFonts w:ascii="Montserrat" w:hAnsi="Montserrat"/>
          <w:i/>
          <w:iCs/>
          <w:sz w:val="20"/>
          <w:szCs w:val="20"/>
        </w:rPr>
      </w:pPr>
    </w:p>
    <w:p w14:paraId="3637E8D5" w14:textId="48D4F440" w:rsidR="005F6B2E" w:rsidRPr="00943A4B" w:rsidRDefault="62C9989F"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Overview:</w:t>
      </w:r>
    </w:p>
    <w:p w14:paraId="0C3E4E7C" w14:textId="7F150D6E" w:rsidR="005F6B2E" w:rsidRPr="00943A4B" w:rsidRDefault="62C9989F" w:rsidP="65A3522B">
      <w:pPr>
        <w:spacing w:after="0"/>
        <w:ind w:left="0" w:firstLine="0"/>
        <w:rPr>
          <w:rFonts w:ascii="Montserrat" w:hAnsi="Montserrat"/>
          <w:lang w:val="en-GB"/>
        </w:rPr>
      </w:pPr>
      <w:r w:rsidRPr="00943A4B">
        <w:rPr>
          <w:rFonts w:ascii="Montserrat" w:hAnsi="Montserrat"/>
          <w:lang w:val="en-GB"/>
        </w:rPr>
        <w:t xml:space="preserve">Comparison of six small cities in the </w:t>
      </w:r>
      <w:proofErr w:type="spellStart"/>
      <w:r w:rsidRPr="00943A4B">
        <w:rPr>
          <w:rFonts w:ascii="Montserrat" w:hAnsi="Montserrat"/>
          <w:lang w:val="en-GB"/>
        </w:rPr>
        <w:t>Kharkiv</w:t>
      </w:r>
      <w:proofErr w:type="spellEnd"/>
      <w:r w:rsidRPr="00943A4B">
        <w:rPr>
          <w:rFonts w:ascii="Montserrat" w:hAnsi="Montserrat"/>
          <w:lang w:val="en-GB"/>
        </w:rPr>
        <w:t xml:space="preserve"> region emphasizes the competitive advantages unique to each, crucial for driving sustainable local development. </w:t>
      </w:r>
      <w:proofErr w:type="spellStart"/>
      <w:r w:rsidRPr="00943A4B">
        <w:rPr>
          <w:rFonts w:ascii="Montserrat" w:hAnsi="Montserrat"/>
          <w:lang w:val="en-GB"/>
        </w:rPr>
        <w:t>Lozova</w:t>
      </w:r>
      <w:proofErr w:type="spellEnd"/>
      <w:r w:rsidRPr="00943A4B">
        <w:rPr>
          <w:rFonts w:ascii="Montserrat" w:hAnsi="Montserrat"/>
          <w:lang w:val="en-GB"/>
        </w:rPr>
        <w:t xml:space="preserve">, </w:t>
      </w:r>
      <w:proofErr w:type="spellStart"/>
      <w:r w:rsidRPr="00943A4B">
        <w:rPr>
          <w:rFonts w:ascii="Montserrat" w:hAnsi="Montserrat"/>
          <w:lang w:val="en-GB"/>
        </w:rPr>
        <w:t>Chuguiv</w:t>
      </w:r>
      <w:proofErr w:type="spellEnd"/>
      <w:r w:rsidRPr="00943A4B">
        <w:rPr>
          <w:rFonts w:ascii="Montserrat" w:hAnsi="Montserrat"/>
          <w:lang w:val="en-GB"/>
        </w:rPr>
        <w:t xml:space="preserve">, and </w:t>
      </w:r>
      <w:proofErr w:type="spellStart"/>
      <w:r w:rsidRPr="00943A4B">
        <w:rPr>
          <w:rFonts w:ascii="Montserrat" w:hAnsi="Montserrat"/>
          <w:lang w:val="en-GB"/>
        </w:rPr>
        <w:t>Kupyansk</w:t>
      </w:r>
      <w:proofErr w:type="spellEnd"/>
      <w:r w:rsidRPr="00943A4B">
        <w:rPr>
          <w:rFonts w:ascii="Montserrat" w:hAnsi="Montserrat"/>
          <w:lang w:val="en-GB"/>
        </w:rPr>
        <w:t xml:space="preserve"> serve as successful models of city marketing implementation, showcasing positive developmental trends. Meanwhile, three other cities, though possessing distinct merits, </w:t>
      </w:r>
      <w:proofErr w:type="gramStart"/>
      <w:r w:rsidRPr="00943A4B">
        <w:rPr>
          <w:rFonts w:ascii="Montserrat" w:hAnsi="Montserrat"/>
          <w:lang w:val="en-GB"/>
        </w:rPr>
        <w:t>lag behind</w:t>
      </w:r>
      <w:proofErr w:type="gramEnd"/>
      <w:r w:rsidRPr="00943A4B">
        <w:rPr>
          <w:rFonts w:ascii="Montserrat" w:hAnsi="Montserrat"/>
          <w:lang w:val="en-GB"/>
        </w:rPr>
        <w:t xml:space="preserve"> due to a lack of city marketing strategies. These cities now stand to benefit from adopting these concepts to address current stakeholder needs and foster local sustainable development.</w:t>
      </w:r>
    </w:p>
    <w:p w14:paraId="3B6FB8AF" w14:textId="77777777" w:rsidR="005F6B2E" w:rsidRPr="00943A4B" w:rsidRDefault="62C9989F"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Key Insights:</w:t>
      </w:r>
    </w:p>
    <w:p w14:paraId="6F17BB3E" w14:textId="77777777" w:rsidR="005F6B2E" w:rsidRPr="00943A4B" w:rsidRDefault="62C9989F" w:rsidP="65A3522B">
      <w:pPr>
        <w:spacing w:after="0"/>
        <w:ind w:left="0" w:firstLine="0"/>
        <w:rPr>
          <w:rFonts w:ascii="Montserrat" w:hAnsi="Montserrat"/>
          <w:lang w:val="en-GB"/>
        </w:rPr>
      </w:pPr>
      <w:r w:rsidRPr="00943A4B">
        <w:rPr>
          <w:rFonts w:ascii="Montserrat" w:hAnsi="Montserrat"/>
          <w:lang w:val="en-GB"/>
        </w:rPr>
        <w:t xml:space="preserve">The presented scientific paper underscores the value of city marketing for small cities, with a focus on case studies from Ukraine's </w:t>
      </w:r>
      <w:proofErr w:type="spellStart"/>
      <w:r w:rsidRPr="00943A4B">
        <w:rPr>
          <w:rFonts w:ascii="Montserrat" w:hAnsi="Montserrat"/>
          <w:lang w:val="en-GB"/>
        </w:rPr>
        <w:t>Kharkiv</w:t>
      </w:r>
      <w:proofErr w:type="spellEnd"/>
      <w:r w:rsidRPr="00943A4B">
        <w:rPr>
          <w:rFonts w:ascii="Montserrat" w:hAnsi="Montserrat"/>
          <w:lang w:val="en-GB"/>
        </w:rPr>
        <w:t xml:space="preserve"> region. City marketing </w:t>
      </w:r>
      <w:proofErr w:type="spellStart"/>
      <w:r w:rsidRPr="00943A4B">
        <w:rPr>
          <w:rFonts w:ascii="Montserrat" w:hAnsi="Montserrat"/>
          <w:lang w:val="en-GB"/>
        </w:rPr>
        <w:t>endeavors</w:t>
      </w:r>
      <w:proofErr w:type="spellEnd"/>
      <w:r w:rsidRPr="00943A4B">
        <w:rPr>
          <w:rFonts w:ascii="Montserrat" w:hAnsi="Montserrat"/>
          <w:lang w:val="en-GB"/>
        </w:rPr>
        <w:t xml:space="preserve"> to shape opinions, intentions, and </w:t>
      </w:r>
      <w:proofErr w:type="spellStart"/>
      <w:r w:rsidRPr="00943A4B">
        <w:rPr>
          <w:rFonts w:ascii="Montserrat" w:hAnsi="Montserrat"/>
          <w:lang w:val="en-GB"/>
        </w:rPr>
        <w:t>behaviors</w:t>
      </w:r>
      <w:proofErr w:type="spellEnd"/>
      <w:r w:rsidRPr="00943A4B">
        <w:rPr>
          <w:rFonts w:ascii="Montserrat" w:hAnsi="Montserrat"/>
          <w:lang w:val="en-GB"/>
        </w:rPr>
        <w:t xml:space="preserve"> of external entities toward the area. It aims to enhance the overall attractiveness and prestige of the territory, </w:t>
      </w:r>
      <w:proofErr w:type="spellStart"/>
      <w:r w:rsidRPr="00943A4B">
        <w:rPr>
          <w:rFonts w:ascii="Montserrat" w:hAnsi="Montserrat"/>
          <w:lang w:val="en-GB"/>
        </w:rPr>
        <w:t>centering</w:t>
      </w:r>
      <w:proofErr w:type="spellEnd"/>
      <w:r w:rsidRPr="00943A4B">
        <w:rPr>
          <w:rFonts w:ascii="Montserrat" w:hAnsi="Montserrat"/>
          <w:lang w:val="en-GB"/>
        </w:rPr>
        <w:t xml:space="preserve"> on its resources.</w:t>
      </w:r>
    </w:p>
    <w:p w14:paraId="15E0E2E9" w14:textId="77777777" w:rsidR="005F6B2E" w:rsidRPr="00943A4B" w:rsidRDefault="62C9989F"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Principles of Territorial Marketing:</w:t>
      </w:r>
    </w:p>
    <w:p w14:paraId="7F534F4F" w14:textId="77777777" w:rsidR="005F6B2E" w:rsidRPr="00943A4B" w:rsidRDefault="62C9989F" w:rsidP="003D407B">
      <w:pPr>
        <w:pStyle w:val="ListParagraph"/>
        <w:numPr>
          <w:ilvl w:val="0"/>
          <w:numId w:val="23"/>
        </w:numPr>
        <w:spacing w:after="0"/>
        <w:ind w:left="360"/>
        <w:rPr>
          <w:rFonts w:ascii="Montserrat" w:hAnsi="Montserrat"/>
          <w:lang w:val="en-GB"/>
        </w:rPr>
      </w:pPr>
      <w:r w:rsidRPr="00943A4B">
        <w:rPr>
          <w:rFonts w:ascii="Montserrat" w:hAnsi="Montserrat"/>
          <w:lang w:val="en-GB"/>
        </w:rPr>
        <w:t>Promoting the territory as a hub for knowledge-based projects.</w:t>
      </w:r>
    </w:p>
    <w:p w14:paraId="0E7FBA4F" w14:textId="77777777" w:rsidR="005F6B2E" w:rsidRPr="00943A4B" w:rsidRDefault="62C9989F" w:rsidP="003D407B">
      <w:pPr>
        <w:pStyle w:val="ListParagraph"/>
        <w:numPr>
          <w:ilvl w:val="0"/>
          <w:numId w:val="23"/>
        </w:numPr>
        <w:spacing w:after="0"/>
        <w:ind w:left="360"/>
        <w:rPr>
          <w:rFonts w:ascii="Montserrat" w:hAnsi="Montserrat"/>
          <w:lang w:val="en-GB"/>
        </w:rPr>
      </w:pPr>
      <w:r w:rsidRPr="00943A4B">
        <w:rPr>
          <w:rFonts w:ascii="Montserrat" w:hAnsi="Montserrat"/>
          <w:lang w:val="en-GB"/>
        </w:rPr>
        <w:t>Forecasting the economic needs, current situation, and potential of the territory.</w:t>
      </w:r>
    </w:p>
    <w:p w14:paraId="7CF0E1C2" w14:textId="77777777" w:rsidR="005F6B2E" w:rsidRPr="00943A4B" w:rsidRDefault="62C9989F" w:rsidP="003D407B">
      <w:pPr>
        <w:pStyle w:val="ListParagraph"/>
        <w:numPr>
          <w:ilvl w:val="0"/>
          <w:numId w:val="23"/>
        </w:numPr>
        <w:spacing w:after="0"/>
        <w:ind w:left="360"/>
        <w:rPr>
          <w:rFonts w:ascii="Montserrat" w:hAnsi="Montserrat"/>
          <w:lang w:val="en-GB"/>
        </w:rPr>
      </w:pPr>
      <w:r w:rsidRPr="00943A4B">
        <w:rPr>
          <w:rFonts w:ascii="Montserrat" w:hAnsi="Montserrat"/>
          <w:lang w:val="en-GB"/>
        </w:rPr>
        <w:lastRenderedPageBreak/>
        <w:t>Delivering effective solutions to economic challenges at various levels.</w:t>
      </w:r>
    </w:p>
    <w:p w14:paraId="1EBF5F35" w14:textId="77777777" w:rsidR="005F6B2E" w:rsidRPr="00943A4B" w:rsidRDefault="62C9989F" w:rsidP="003D407B">
      <w:pPr>
        <w:pStyle w:val="ListParagraph"/>
        <w:numPr>
          <w:ilvl w:val="0"/>
          <w:numId w:val="23"/>
        </w:numPr>
        <w:spacing w:after="0"/>
        <w:ind w:left="360"/>
        <w:rPr>
          <w:rFonts w:ascii="Montserrat" w:hAnsi="Montserrat"/>
          <w:lang w:val="en-GB"/>
        </w:rPr>
      </w:pPr>
      <w:r w:rsidRPr="00943A4B">
        <w:rPr>
          <w:rFonts w:ascii="Montserrat" w:hAnsi="Montserrat"/>
          <w:lang w:val="en-GB"/>
        </w:rPr>
        <w:t>Prioritizing long-term sustainable development.</w:t>
      </w:r>
    </w:p>
    <w:p w14:paraId="6700F208" w14:textId="77777777" w:rsidR="005F6B2E" w:rsidRPr="00943A4B" w:rsidRDefault="62C9989F" w:rsidP="003D407B">
      <w:pPr>
        <w:pStyle w:val="ListParagraph"/>
        <w:numPr>
          <w:ilvl w:val="0"/>
          <w:numId w:val="23"/>
        </w:numPr>
        <w:spacing w:after="0"/>
        <w:ind w:left="360"/>
        <w:rPr>
          <w:rFonts w:ascii="Montserrat" w:hAnsi="Montserrat"/>
          <w:lang w:val="en-GB"/>
        </w:rPr>
      </w:pPr>
      <w:r w:rsidRPr="00943A4B">
        <w:rPr>
          <w:rFonts w:ascii="Montserrat" w:hAnsi="Montserrat"/>
          <w:lang w:val="en-GB"/>
        </w:rPr>
        <w:t xml:space="preserve">Influencing the formation of needs and </w:t>
      </w:r>
      <w:proofErr w:type="spellStart"/>
      <w:r w:rsidRPr="00943A4B">
        <w:rPr>
          <w:rFonts w:ascii="Montserrat" w:hAnsi="Montserrat"/>
          <w:lang w:val="en-GB"/>
        </w:rPr>
        <w:t>behaviors</w:t>
      </w:r>
      <w:proofErr w:type="spellEnd"/>
      <w:r w:rsidRPr="00943A4B">
        <w:rPr>
          <w:rFonts w:ascii="Montserrat" w:hAnsi="Montserrat"/>
          <w:lang w:val="en-GB"/>
        </w:rPr>
        <w:t xml:space="preserve"> in the investment market.</w:t>
      </w:r>
    </w:p>
    <w:p w14:paraId="59F5FA3D" w14:textId="77777777" w:rsidR="005F6B2E" w:rsidRPr="00943A4B" w:rsidRDefault="62C9989F" w:rsidP="65A3522B">
      <w:pPr>
        <w:spacing w:after="0"/>
        <w:ind w:left="360"/>
        <w:rPr>
          <w:rFonts w:ascii="Montserrat" w:hAnsi="Montserrat"/>
          <w:b/>
          <w:bCs/>
          <w:color w:val="4472C4" w:themeColor="accent1"/>
          <w:lang w:val="en-GB"/>
        </w:rPr>
      </w:pPr>
      <w:r w:rsidRPr="00943A4B">
        <w:rPr>
          <w:rFonts w:ascii="Montserrat" w:hAnsi="Montserrat"/>
          <w:b/>
          <w:bCs/>
          <w:color w:val="4472C4" w:themeColor="accent1"/>
          <w:lang w:val="en-GB"/>
        </w:rPr>
        <w:t>Key Factors Influencing Attractiveness:</w:t>
      </w:r>
    </w:p>
    <w:p w14:paraId="545CFD1C" w14:textId="77777777" w:rsidR="005F6B2E" w:rsidRPr="00943A4B" w:rsidRDefault="62C9989F" w:rsidP="003D407B">
      <w:pPr>
        <w:pStyle w:val="ListParagraph"/>
        <w:numPr>
          <w:ilvl w:val="0"/>
          <w:numId w:val="24"/>
        </w:numPr>
        <w:spacing w:after="0"/>
        <w:ind w:left="360"/>
        <w:rPr>
          <w:rFonts w:ascii="Montserrat" w:hAnsi="Montserrat"/>
          <w:lang w:val="en-GB"/>
        </w:rPr>
      </w:pPr>
      <w:r w:rsidRPr="00943A4B">
        <w:rPr>
          <w:rFonts w:ascii="Montserrat" w:hAnsi="Montserrat"/>
          <w:lang w:val="en-GB"/>
        </w:rPr>
        <w:t>Real development and prosperity levels in the region.</w:t>
      </w:r>
    </w:p>
    <w:p w14:paraId="78CB7483" w14:textId="77777777" w:rsidR="005F6B2E" w:rsidRPr="00943A4B" w:rsidRDefault="62C9989F" w:rsidP="003D407B">
      <w:pPr>
        <w:pStyle w:val="ListParagraph"/>
        <w:numPr>
          <w:ilvl w:val="0"/>
          <w:numId w:val="24"/>
        </w:numPr>
        <w:spacing w:after="0"/>
        <w:ind w:left="360"/>
        <w:rPr>
          <w:rFonts w:ascii="Montserrat" w:hAnsi="Montserrat"/>
          <w:lang w:val="en-GB"/>
        </w:rPr>
      </w:pPr>
      <w:r w:rsidRPr="00943A4B">
        <w:rPr>
          <w:rFonts w:ascii="Montserrat" w:hAnsi="Montserrat"/>
          <w:lang w:val="en-GB"/>
        </w:rPr>
        <w:t>Image projection.</w:t>
      </w:r>
    </w:p>
    <w:p w14:paraId="4345C1F6" w14:textId="77777777" w:rsidR="005F6B2E" w:rsidRPr="00943A4B" w:rsidRDefault="62C9989F" w:rsidP="003D407B">
      <w:pPr>
        <w:pStyle w:val="ListParagraph"/>
        <w:numPr>
          <w:ilvl w:val="0"/>
          <w:numId w:val="24"/>
        </w:numPr>
        <w:spacing w:after="0"/>
        <w:ind w:left="360"/>
        <w:rPr>
          <w:rFonts w:ascii="Montserrat" w:hAnsi="Montserrat"/>
          <w:lang w:val="en-GB"/>
        </w:rPr>
      </w:pPr>
      <w:r w:rsidRPr="00943A4B">
        <w:rPr>
          <w:rFonts w:ascii="Montserrat" w:hAnsi="Montserrat"/>
          <w:lang w:val="en-GB"/>
        </w:rPr>
        <w:t>Reputation.</w:t>
      </w:r>
    </w:p>
    <w:p w14:paraId="7D0CB89B" w14:textId="77777777" w:rsidR="005F6B2E" w:rsidRPr="00943A4B" w:rsidRDefault="62C9989F" w:rsidP="65A3522B">
      <w:pPr>
        <w:spacing w:after="0"/>
        <w:ind w:left="0" w:firstLine="0"/>
        <w:rPr>
          <w:rFonts w:ascii="Montserrat" w:hAnsi="Montserrat"/>
          <w:b/>
          <w:bCs/>
          <w:i/>
          <w:iCs/>
          <w:lang w:val="en-GB"/>
        </w:rPr>
      </w:pPr>
      <w:r w:rsidRPr="00943A4B">
        <w:rPr>
          <w:rFonts w:ascii="Montserrat" w:hAnsi="Montserrat"/>
          <w:b/>
          <w:bCs/>
          <w:color w:val="4472C4" w:themeColor="accent1"/>
          <w:lang w:val="en-GB"/>
        </w:rPr>
        <w:t>Source:</w:t>
      </w:r>
      <w:r w:rsidRPr="00943A4B">
        <w:rPr>
          <w:rFonts w:ascii="Montserrat" w:hAnsi="Montserrat"/>
          <w:b/>
          <w:bCs/>
          <w:lang w:val="en-GB"/>
        </w:rPr>
        <w:t xml:space="preserve"> </w:t>
      </w:r>
      <w:r w:rsidRPr="00943A4B">
        <w:rPr>
          <w:rFonts w:ascii="Montserrat" w:hAnsi="Montserrat"/>
          <w:i/>
          <w:iCs/>
          <w:lang w:val="en-GB"/>
        </w:rPr>
        <w:t xml:space="preserve">2nd International Conference "Green Cities - Green Logistics for Greener Cities", 2-3 March 2016, Szczecin, Poland - </w:t>
      </w:r>
      <w:hyperlink r:id="rId39">
        <w:r w:rsidRPr="00943A4B">
          <w:rPr>
            <w:rStyle w:val="Hyperlink"/>
            <w:rFonts w:ascii="Montserrat" w:hAnsi="Montserrat"/>
            <w:i/>
            <w:iCs/>
            <w:lang w:val="en-GB"/>
          </w:rPr>
          <w:t>Applying city marketing as a tool to support sustainable development in small cities: case study in Ukraine</w:t>
        </w:r>
      </w:hyperlink>
    </w:p>
    <w:p w14:paraId="2B7B24B7" w14:textId="1F9880A6" w:rsidR="005F6B2E" w:rsidRPr="00943A4B" w:rsidRDefault="005F6B2E" w:rsidP="65A3522B">
      <w:pPr>
        <w:spacing w:after="0"/>
        <w:ind w:left="360"/>
        <w:rPr>
          <w:rFonts w:ascii="Montserrat" w:hAnsi="Montserrat"/>
        </w:rPr>
      </w:pPr>
    </w:p>
    <w:p w14:paraId="272F52FA" w14:textId="3642AD7B" w:rsidR="7E541BBE" w:rsidRPr="00943A4B" w:rsidRDefault="7E541BBE" w:rsidP="65A3522B">
      <w:pPr>
        <w:spacing w:before="240"/>
        <w:rPr>
          <w:rFonts w:ascii="Montserrat" w:hAnsi="Montserrat"/>
        </w:rPr>
      </w:pPr>
      <w:r w:rsidRPr="00943A4B">
        <w:rPr>
          <w:rFonts w:ascii="Montserrat" w:hAnsi="Montserrat"/>
        </w:rPr>
        <w:br w:type="page"/>
      </w:r>
    </w:p>
    <w:p w14:paraId="5E6EC2ED" w14:textId="37804A41" w:rsidR="00A83E33" w:rsidRPr="00943A4B" w:rsidRDefault="00A83E33" w:rsidP="00B6367A">
      <w:pPr>
        <w:pStyle w:val="Heading1"/>
        <w:rPr>
          <w:color w:val="FF0000"/>
          <w:sz w:val="28"/>
          <w:szCs w:val="28"/>
        </w:rPr>
      </w:pPr>
      <w:bookmarkStart w:id="15" w:name="_Toc741043403"/>
      <w:r w:rsidRPr="00943A4B">
        <w:rPr>
          <w:noProof/>
        </w:rPr>
        <w:lastRenderedPageBreak/>
        <mc:AlternateContent>
          <mc:Choice Requires="wps">
            <w:drawing>
              <wp:anchor distT="0" distB="0" distL="114300" distR="114300" simplePos="0" relativeHeight="251658242" behindDoc="1" locked="0" layoutInCell="1" allowOverlap="1" wp14:anchorId="17B4EEAC" wp14:editId="14B0CCF7">
                <wp:simplePos x="0" y="0"/>
                <wp:positionH relativeFrom="column">
                  <wp:posOffset>-840901</wp:posOffset>
                </wp:positionH>
                <wp:positionV relativeFrom="paragraph">
                  <wp:posOffset>-1028700</wp:posOffset>
                </wp:positionV>
                <wp:extent cx="10079726" cy="10668000"/>
                <wp:effectExtent l="0" t="0" r="17145" b="12700"/>
                <wp:wrapNone/>
                <wp:docPr id="1606985631" name="Rectangle 1"/>
                <wp:cNvGraphicFramePr/>
                <a:graphic xmlns:a="http://schemas.openxmlformats.org/drawingml/2006/main">
                  <a:graphicData uri="http://schemas.microsoft.com/office/word/2010/wordprocessingShape">
                    <wps:wsp>
                      <wps:cNvSpPr/>
                      <wps:spPr>
                        <a:xfrm>
                          <a:off x="0" y="0"/>
                          <a:ext cx="10079726" cy="10668000"/>
                        </a:xfrm>
                        <a:prstGeom prst="rect">
                          <a:avLst/>
                        </a:prstGeom>
                        <a:solidFill>
                          <a:srgbClr val="88AAA9"/>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A3B5F" id="Rectangle 1" o:spid="_x0000_s1026" style="position:absolute;margin-left:-66.2pt;margin-top:-81pt;width:793.7pt;height:840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" fillcolor="#88aaa9" strokecolor="#09101d [484]" strokeweight="1pt"/>
            </w:pict>
          </mc:Fallback>
        </mc:AlternateContent>
      </w:r>
    </w:p>
    <w:p w14:paraId="17220F7D" w14:textId="46A56D6B" w:rsidR="00A83E33" w:rsidRPr="00943A4B" w:rsidRDefault="00A83E33" w:rsidP="00B6367A">
      <w:pPr>
        <w:pStyle w:val="Heading1"/>
      </w:pPr>
    </w:p>
    <w:p w14:paraId="2011EF63" w14:textId="77777777" w:rsidR="00A83E33" w:rsidRPr="00943A4B" w:rsidRDefault="00A83E33" w:rsidP="00B6367A">
      <w:pPr>
        <w:pStyle w:val="Heading1"/>
      </w:pPr>
    </w:p>
    <w:p w14:paraId="4C0112EA" w14:textId="77777777" w:rsidR="00A83E33" w:rsidRPr="00943A4B" w:rsidRDefault="00A83E33" w:rsidP="00B6367A">
      <w:pPr>
        <w:pStyle w:val="Heading1"/>
      </w:pPr>
    </w:p>
    <w:p w14:paraId="7D4A3C50" w14:textId="77777777" w:rsidR="00A83E33" w:rsidRPr="00943A4B" w:rsidRDefault="00A83E33" w:rsidP="00B6367A">
      <w:pPr>
        <w:pStyle w:val="Heading1"/>
      </w:pPr>
    </w:p>
    <w:p w14:paraId="1762A914" w14:textId="2F5258DC" w:rsidR="00A83E33" w:rsidRPr="00943A4B" w:rsidRDefault="00A83E33" w:rsidP="00B6367A">
      <w:pPr>
        <w:pStyle w:val="Heading1"/>
      </w:pPr>
    </w:p>
    <w:p w14:paraId="6B3F9E98" w14:textId="77777777" w:rsidR="003B5FBB" w:rsidRDefault="003B5FBB" w:rsidP="003B5FBB">
      <w:pPr>
        <w:pStyle w:val="Heading1"/>
        <w:ind w:left="0" w:firstLine="0"/>
      </w:pPr>
    </w:p>
    <w:p w14:paraId="5322F24B" w14:textId="77777777" w:rsidR="003B5FBB" w:rsidRDefault="003B5FBB" w:rsidP="003B5FBB">
      <w:pPr>
        <w:pStyle w:val="Heading1"/>
        <w:ind w:left="0" w:firstLine="0"/>
      </w:pPr>
    </w:p>
    <w:p w14:paraId="5D7E0695" w14:textId="02B41F57" w:rsidR="00A83E33" w:rsidRPr="00943A4B" w:rsidRDefault="37D64378" w:rsidP="003B5FBB">
      <w:pPr>
        <w:pStyle w:val="Heading1"/>
        <w:ind w:left="0" w:firstLine="0"/>
      </w:pPr>
      <w:r w:rsidRPr="00943A4B">
        <w:t>GREEN TRANSITION</w:t>
      </w:r>
    </w:p>
    <w:p w14:paraId="0A6207E6" w14:textId="122624A6" w:rsidR="7E541BBE" w:rsidRPr="00943A4B" w:rsidRDefault="37D64378" w:rsidP="00B6367A">
      <w:pPr>
        <w:pStyle w:val="Heading1"/>
      </w:pPr>
      <w:r w:rsidRPr="00943A4B">
        <w:t>&amp; ENERGY EFFICIENCY</w:t>
      </w:r>
      <w:bookmarkEnd w:id="15"/>
    </w:p>
    <w:p w14:paraId="35C400D8" w14:textId="26D0E8D0" w:rsidR="00A83E33" w:rsidRPr="00943A4B" w:rsidRDefault="00A83E33">
      <w:pPr>
        <w:rPr>
          <w:rFonts w:ascii="Montserrat" w:eastAsiaTheme="majorEastAsia" w:hAnsi="Montserrat" w:cstheme="majorBidi"/>
          <w:b/>
          <w:bCs/>
          <w:color w:val="000000" w:themeColor="text1"/>
          <w:sz w:val="28"/>
          <w:szCs w:val="28"/>
        </w:rPr>
      </w:pPr>
      <w:bookmarkStart w:id="16" w:name="_Toc784946900"/>
      <w:r w:rsidRPr="00943A4B">
        <w:rPr>
          <w:rFonts w:ascii="Montserrat" w:hAnsi="Montserrat"/>
        </w:rPr>
        <w:br w:type="page"/>
      </w:r>
    </w:p>
    <w:p w14:paraId="5A4A018E" w14:textId="71DFE794" w:rsidR="7E541BBE" w:rsidRPr="00943A4B" w:rsidRDefault="37D64378" w:rsidP="00C144A5">
      <w:pPr>
        <w:pStyle w:val="Heading2"/>
      </w:pPr>
      <w:r w:rsidRPr="00943A4B">
        <w:lastRenderedPageBreak/>
        <w:t>Assisted Natural Forest Regeneration on Degraded Lands – Albania</w:t>
      </w:r>
      <w:bookmarkEnd w:id="16"/>
    </w:p>
    <w:p w14:paraId="3131A3AC" w14:textId="09BA70F3" w:rsidR="7E541BBE" w:rsidRPr="00943A4B" w:rsidRDefault="37D64378" w:rsidP="65A3522B">
      <w:pPr>
        <w:spacing w:before="240" w:after="0"/>
        <w:ind w:left="0" w:firstLine="0"/>
        <w:rPr>
          <w:rFonts w:ascii="Montserrat" w:hAnsi="Montserrat"/>
          <w:b/>
          <w:bCs/>
          <w:color w:val="4472C4" w:themeColor="accent1"/>
          <w:lang w:val="en-GB"/>
        </w:rPr>
      </w:pPr>
      <w:r w:rsidRPr="00943A4B">
        <w:rPr>
          <w:rFonts w:ascii="Montserrat" w:hAnsi="Montserrat"/>
          <w:noProof/>
        </w:rPr>
        <w:drawing>
          <wp:inline distT="0" distB="0" distL="0" distR="0" wp14:anchorId="283BBE94" wp14:editId="1B9D6494">
            <wp:extent cx="5830529" cy="3862725"/>
            <wp:effectExtent l="0" t="0" r="0" b="0"/>
            <wp:docPr id="612204991" name="Picture 80559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59720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53390" cy="3877871"/>
                    </a:xfrm>
                    <a:prstGeom prst="rect">
                      <a:avLst/>
                    </a:prstGeom>
                  </pic:spPr>
                </pic:pic>
              </a:graphicData>
            </a:graphic>
          </wp:inline>
        </w:drawing>
      </w:r>
    </w:p>
    <w:p w14:paraId="3E834022" w14:textId="37E48995" w:rsidR="7E541BBE" w:rsidRPr="00943A4B" w:rsidRDefault="37D64378" w:rsidP="65A3522B">
      <w:pPr>
        <w:spacing w:before="240" w:line="259" w:lineRule="auto"/>
        <w:ind w:left="0" w:firstLine="0"/>
        <w:rPr>
          <w:rFonts w:ascii="Montserrat" w:hAnsi="Montserrat"/>
          <w:i/>
          <w:iCs/>
          <w:sz w:val="20"/>
          <w:szCs w:val="20"/>
          <w:lang w:val="en-GB"/>
        </w:rPr>
      </w:pPr>
      <w:r w:rsidRPr="00943A4B">
        <w:rPr>
          <w:rFonts w:ascii="Montserrat" w:hAnsi="Montserrat"/>
          <w:i/>
          <w:iCs/>
          <w:sz w:val="20"/>
          <w:szCs w:val="20"/>
          <w:lang w:val="en-GB"/>
        </w:rPr>
        <w:t xml:space="preserve">Image: </w:t>
      </w:r>
      <w:proofErr w:type="spellStart"/>
      <w:r w:rsidRPr="00943A4B">
        <w:rPr>
          <w:rFonts w:ascii="Montserrat" w:hAnsi="Montserrat"/>
          <w:i/>
          <w:iCs/>
          <w:sz w:val="20"/>
          <w:szCs w:val="20"/>
          <w:lang w:val="en-GB"/>
        </w:rPr>
        <w:t>Unsplash</w:t>
      </w:r>
      <w:proofErr w:type="spellEnd"/>
      <w:r w:rsidRPr="00943A4B">
        <w:rPr>
          <w:rFonts w:ascii="Montserrat" w:hAnsi="Montserrat"/>
          <w:i/>
          <w:iCs/>
          <w:sz w:val="20"/>
          <w:szCs w:val="20"/>
          <w:lang w:val="en-GB"/>
        </w:rPr>
        <w:t xml:space="preserve"> </w:t>
      </w:r>
    </w:p>
    <w:p w14:paraId="3AA9131D" w14:textId="74DFD528" w:rsidR="7E541BBE" w:rsidRPr="00943A4B" w:rsidRDefault="7E541BBE" w:rsidP="65A3522B">
      <w:pPr>
        <w:spacing w:before="240" w:line="259" w:lineRule="auto"/>
        <w:ind w:left="0" w:firstLine="0"/>
        <w:rPr>
          <w:rFonts w:ascii="Montserrat" w:hAnsi="Montserrat"/>
          <w:i/>
          <w:iCs/>
          <w:sz w:val="20"/>
          <w:szCs w:val="20"/>
          <w:lang w:val="en-GB"/>
        </w:rPr>
      </w:pPr>
    </w:p>
    <w:p w14:paraId="6273276A" w14:textId="4EBCF26C" w:rsidR="7E541BBE" w:rsidRPr="00943A4B" w:rsidRDefault="37D64378" w:rsidP="65A3522B">
      <w:pPr>
        <w:spacing w:before="240" w:after="0"/>
        <w:ind w:left="0" w:firstLine="0"/>
        <w:rPr>
          <w:rFonts w:ascii="Montserrat" w:hAnsi="Montserrat"/>
          <w:b/>
          <w:bCs/>
          <w:color w:val="4472C4" w:themeColor="accent1"/>
          <w:lang w:val="en-GB"/>
        </w:rPr>
      </w:pPr>
      <w:r w:rsidRPr="00943A4B">
        <w:rPr>
          <w:rFonts w:ascii="Montserrat" w:hAnsi="Montserrat"/>
          <w:b/>
          <w:bCs/>
          <w:color w:val="4472C4" w:themeColor="accent1"/>
          <w:lang w:val="en-GB"/>
        </w:rPr>
        <w:t>Context:</w:t>
      </w:r>
    </w:p>
    <w:p w14:paraId="29E91047" w14:textId="62D1CCFA"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t>In Albania, land degradation is a pressing concern, primarily stemming from overgrazing and deforestation for firewood. These practices have hindered the natural rejuvenation of the landscape, leading to increased erosion. Many of these barren, unproductive lands have been abandoned by communities.</w:t>
      </w:r>
    </w:p>
    <w:p w14:paraId="784D9101"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Nature-Based Intervention:</w:t>
      </w:r>
    </w:p>
    <w:p w14:paraId="4874B753" w14:textId="77777777"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t>To combat this degradation and erosion, a comprehensive regeneration approach was adopted. This involved implementing protective measures against grazing to encourage natural regrowth. Additionally, supplementary planting was undertaken to enhance species diversity and expedite soil stabilization, especially in heavily eroded areas. Finally, active silvicultural management techniques were applied to augment biomass density in the restored area.</w:t>
      </w:r>
    </w:p>
    <w:p w14:paraId="76B386F5"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Effectiveness:</w:t>
      </w:r>
    </w:p>
    <w:p w14:paraId="53618B6B" w14:textId="77777777" w:rsidR="7E541BBE" w:rsidRPr="00943A4B" w:rsidRDefault="37D64378" w:rsidP="003D407B">
      <w:pPr>
        <w:pStyle w:val="ListParagraph"/>
        <w:numPr>
          <w:ilvl w:val="0"/>
          <w:numId w:val="40"/>
        </w:numPr>
        <w:tabs>
          <w:tab w:val="clear" w:pos="720"/>
          <w:tab w:val="num" w:pos="360"/>
        </w:tabs>
        <w:spacing w:before="240" w:after="0"/>
        <w:ind w:left="360"/>
        <w:rPr>
          <w:rFonts w:ascii="Montserrat" w:hAnsi="Montserrat"/>
          <w:lang w:val="en-GB"/>
        </w:rPr>
      </w:pPr>
      <w:r w:rsidRPr="00943A4B">
        <w:rPr>
          <w:rFonts w:ascii="Montserrat" w:hAnsi="Montserrat"/>
          <w:b/>
          <w:bCs/>
          <w:lang w:val="en-GB"/>
        </w:rPr>
        <w:lastRenderedPageBreak/>
        <w:t>Climate Change</w:t>
      </w:r>
      <w:r w:rsidRPr="00943A4B">
        <w:rPr>
          <w:rFonts w:ascii="Montserrat" w:hAnsi="Montserrat"/>
          <w:lang w:val="en-GB"/>
        </w:rPr>
        <w:t>: The project encompassed large-scale reforestation and the restoration of degraded landscapes. Forestry techniques were employed to boost biomass in the newly forming forests, likely leading to increased carbon sequestration.</w:t>
      </w:r>
    </w:p>
    <w:p w14:paraId="415663CE" w14:textId="77777777" w:rsidR="7E541BBE" w:rsidRPr="00943A4B" w:rsidRDefault="37D64378" w:rsidP="003D407B">
      <w:pPr>
        <w:pStyle w:val="ListParagraph"/>
        <w:numPr>
          <w:ilvl w:val="0"/>
          <w:numId w:val="40"/>
        </w:numPr>
        <w:tabs>
          <w:tab w:val="clear" w:pos="720"/>
          <w:tab w:val="num" w:pos="360"/>
        </w:tabs>
        <w:spacing w:before="240" w:after="0"/>
        <w:ind w:left="360"/>
        <w:rPr>
          <w:rFonts w:ascii="Montserrat" w:hAnsi="Montserrat"/>
          <w:lang w:val="en-GB"/>
        </w:rPr>
      </w:pPr>
      <w:r w:rsidRPr="00943A4B">
        <w:rPr>
          <w:rFonts w:ascii="Montserrat" w:hAnsi="Montserrat"/>
          <w:b/>
          <w:bCs/>
          <w:lang w:val="en-GB"/>
        </w:rPr>
        <w:t>Ecosystem Health</w:t>
      </w:r>
      <w:r w:rsidRPr="00943A4B">
        <w:rPr>
          <w:rFonts w:ascii="Montserrat" w:hAnsi="Montserrat"/>
          <w:lang w:val="en-GB"/>
        </w:rPr>
        <w:t>: The regeneration efforts significantly improved habitat quality and connectivity, along with an overall rise in above-ground biomass. Reduced erosion and soil degradation also resulted in improved water quality in nearby areas due to diminished runoff.</w:t>
      </w:r>
    </w:p>
    <w:p w14:paraId="2CB22235" w14:textId="77777777" w:rsidR="7E541BBE" w:rsidRPr="00943A4B" w:rsidRDefault="37D64378" w:rsidP="003D407B">
      <w:pPr>
        <w:pStyle w:val="ListParagraph"/>
        <w:numPr>
          <w:ilvl w:val="0"/>
          <w:numId w:val="40"/>
        </w:numPr>
        <w:tabs>
          <w:tab w:val="clear" w:pos="720"/>
          <w:tab w:val="num" w:pos="360"/>
        </w:tabs>
        <w:spacing w:before="240" w:after="0"/>
        <w:ind w:left="360"/>
        <w:rPr>
          <w:rFonts w:ascii="Montserrat" w:hAnsi="Montserrat"/>
          <w:lang w:val="en-GB"/>
        </w:rPr>
      </w:pPr>
      <w:r w:rsidRPr="00943A4B">
        <w:rPr>
          <w:rFonts w:ascii="Montserrat" w:hAnsi="Montserrat"/>
          <w:b/>
          <w:bCs/>
          <w:lang w:val="en-GB"/>
        </w:rPr>
        <w:t>Socioeconomic Outcomes</w:t>
      </w:r>
      <w:r w:rsidRPr="00943A4B">
        <w:rPr>
          <w:rFonts w:ascii="Montserrat" w:hAnsi="Montserrat"/>
          <w:lang w:val="en-GB"/>
        </w:rPr>
        <w:t>: This project targeted some of the most economically challenged regions in the country. It provided vital, sustainable revenue streams directly to impoverished rural communities. By managing the forest and facilitating regeneration, short- and medium-term employment opportunities were created. The project also aspires to have the landscape support the production and sale of small timber, firewood, nuts, fruits, and medicinal products.</w:t>
      </w:r>
    </w:p>
    <w:p w14:paraId="37682957" w14:textId="78509465" w:rsidR="7E541BBE" w:rsidRPr="00943A4B" w:rsidRDefault="37D64378" w:rsidP="65A3522B">
      <w:pPr>
        <w:spacing w:before="240" w:after="0"/>
        <w:ind w:left="0" w:firstLine="0"/>
        <w:rPr>
          <w:rStyle w:val="Hyperlink"/>
          <w:rFonts w:ascii="Montserrat" w:hAnsi="Montserrat"/>
          <w:i/>
          <w:iCs/>
          <w:lang w:val="en-GB"/>
        </w:rPr>
      </w:pPr>
      <w:r w:rsidRPr="00943A4B">
        <w:rPr>
          <w:rFonts w:ascii="Montserrat" w:hAnsi="Montserrat"/>
          <w:b/>
          <w:bCs/>
          <w:color w:val="4472C4" w:themeColor="accent1"/>
          <w:lang w:val="en-GB"/>
        </w:rPr>
        <w:t>Source:</w:t>
      </w:r>
      <w:r w:rsidR="003D407B" w:rsidRPr="00943A4B">
        <w:rPr>
          <w:rStyle w:val="Hyperlink"/>
          <w:rFonts w:ascii="Montserrat" w:hAnsi="Montserrat"/>
          <w:i/>
          <w:iCs/>
          <w:lang w:val="en-GB"/>
        </w:rPr>
        <w:t xml:space="preserve"> </w:t>
      </w:r>
      <w:hyperlink r:id="rId41">
        <w:r w:rsidRPr="00943A4B">
          <w:rPr>
            <w:rStyle w:val="Hyperlink"/>
            <w:rFonts w:ascii="Montserrat" w:hAnsi="Montserrat"/>
            <w:i/>
            <w:iCs/>
            <w:lang w:val="en-GB"/>
          </w:rPr>
          <w:t>Nature-Based Solutions Initiative – Case Study Platform - Assisted Natural Forest Regeneration on Degraded Lands</w:t>
        </w:r>
      </w:hyperlink>
    </w:p>
    <w:p w14:paraId="72FAE6EC" w14:textId="77777777" w:rsidR="00C40E47" w:rsidRPr="00943A4B" w:rsidRDefault="00C40E47" w:rsidP="65A3522B">
      <w:pPr>
        <w:spacing w:before="240" w:after="0"/>
        <w:ind w:left="0" w:firstLine="0"/>
        <w:rPr>
          <w:rStyle w:val="Hyperlink"/>
          <w:rFonts w:ascii="Montserrat" w:hAnsi="Montserrat"/>
          <w:i/>
          <w:iCs/>
          <w:lang w:val="en-GB"/>
        </w:rPr>
      </w:pPr>
    </w:p>
    <w:p w14:paraId="133CC4BB" w14:textId="53BCAF1C" w:rsidR="7E541BBE" w:rsidRPr="00943A4B" w:rsidRDefault="37D64378" w:rsidP="00C144A5">
      <w:pPr>
        <w:pStyle w:val="Heading2"/>
      </w:pPr>
      <w:bookmarkStart w:id="17" w:name="_Toc1345235983"/>
      <w:r w:rsidRPr="00943A4B">
        <w:t>A Green Blueprint for Adaptation and Rural Growth in Lori and Syunik - Armenia</w:t>
      </w:r>
      <w:bookmarkEnd w:id="17"/>
    </w:p>
    <w:p w14:paraId="08371BE0" w14:textId="48670BF2" w:rsidR="00AF734A" w:rsidRPr="00943A4B" w:rsidRDefault="00AF734A" w:rsidP="00AF734A">
      <w:pPr>
        <w:spacing w:before="240"/>
        <w:ind w:left="0" w:firstLine="0"/>
        <w:rPr>
          <w:rFonts w:ascii="Montserrat" w:hAnsi="Montserrat"/>
          <w:b/>
          <w:bCs/>
          <w:i/>
          <w:iCs/>
          <w:color w:val="4472C4" w:themeColor="accent1"/>
          <w:sz w:val="24"/>
          <w:szCs w:val="24"/>
        </w:rPr>
      </w:pPr>
      <w:r w:rsidRPr="00943A4B">
        <w:rPr>
          <w:rFonts w:ascii="Montserrat" w:hAnsi="Montserrat"/>
          <w:noProof/>
        </w:rPr>
        <w:drawing>
          <wp:inline distT="0" distB="0" distL="0" distR="0" wp14:anchorId="7B168506" wp14:editId="4751790B">
            <wp:extent cx="6007510" cy="3954944"/>
            <wp:effectExtent l="0" t="0" r="0" b="0"/>
            <wp:docPr id="1528944332" name="Picture 405334968" descr="Image of Syunik: Unspla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944332" name="Picture 405334968" descr="Image of Syunik: Unsplash "/>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029584" cy="3969476"/>
                    </a:xfrm>
                    <a:prstGeom prst="rect">
                      <a:avLst/>
                    </a:prstGeom>
                  </pic:spPr>
                </pic:pic>
              </a:graphicData>
            </a:graphic>
          </wp:inline>
        </w:drawing>
      </w:r>
      <w:r w:rsidRPr="00943A4B">
        <w:rPr>
          <w:rFonts w:ascii="Montserrat" w:hAnsi="Montserrat"/>
          <w:i/>
          <w:iCs/>
          <w:sz w:val="20"/>
          <w:szCs w:val="20"/>
        </w:rPr>
        <w:t xml:space="preserve">Image of Syunik: </w:t>
      </w:r>
      <w:proofErr w:type="spellStart"/>
      <w:r w:rsidRPr="00943A4B">
        <w:rPr>
          <w:rFonts w:ascii="Montserrat" w:hAnsi="Montserrat"/>
          <w:i/>
          <w:iCs/>
          <w:sz w:val="20"/>
          <w:szCs w:val="20"/>
        </w:rPr>
        <w:t>Unsplash</w:t>
      </w:r>
      <w:proofErr w:type="spellEnd"/>
      <w:r w:rsidRPr="00943A4B">
        <w:rPr>
          <w:rFonts w:ascii="Montserrat" w:hAnsi="Montserrat"/>
          <w:i/>
          <w:iCs/>
          <w:sz w:val="20"/>
          <w:szCs w:val="20"/>
        </w:rPr>
        <w:t xml:space="preserve"> </w:t>
      </w:r>
    </w:p>
    <w:p w14:paraId="4F2637CA" w14:textId="77777777" w:rsidR="00AF734A" w:rsidRPr="00943A4B" w:rsidRDefault="00AF734A" w:rsidP="00AF734A">
      <w:pPr>
        <w:spacing w:before="240"/>
        <w:ind w:left="0" w:firstLine="0"/>
        <w:rPr>
          <w:rFonts w:ascii="Montserrat" w:hAnsi="Montserrat"/>
          <w:b/>
          <w:bCs/>
          <w:i/>
          <w:iCs/>
          <w:color w:val="4472C4" w:themeColor="accent1"/>
          <w:sz w:val="24"/>
          <w:szCs w:val="24"/>
        </w:rPr>
      </w:pPr>
    </w:p>
    <w:p w14:paraId="2BD1C453" w14:textId="6404597A" w:rsidR="7E541BBE" w:rsidRPr="00943A4B" w:rsidRDefault="37D64378" w:rsidP="65A3522B">
      <w:pPr>
        <w:spacing w:before="0"/>
        <w:ind w:left="360"/>
        <w:rPr>
          <w:rFonts w:ascii="Montserrat" w:hAnsi="Montserrat"/>
          <w:b/>
          <w:bCs/>
          <w:color w:val="4472C4" w:themeColor="accent1"/>
        </w:rPr>
      </w:pPr>
      <w:r w:rsidRPr="00943A4B">
        <w:rPr>
          <w:rFonts w:ascii="Montserrat" w:hAnsi="Montserrat"/>
          <w:b/>
          <w:bCs/>
          <w:color w:val="4472C4" w:themeColor="accent1"/>
        </w:rPr>
        <w:t>Executive Summary</w:t>
      </w:r>
    </w:p>
    <w:tbl>
      <w:tblPr>
        <w:tblW w:w="0" w:type="auto"/>
        <w:tblInd w:w="-68" w:type="dxa"/>
        <w:tblBorders>
          <w:top w:val="single" w:sz="2" w:space="0" w:color="auto"/>
          <w:left w:val="single" w:sz="2" w:space="0" w:color="auto"/>
          <w:bottom w:val="single" w:sz="2" w:space="0" w:color="auto"/>
          <w:right w:val="single" w:sz="2" w:space="0" w:color="auto"/>
        </w:tblBorders>
        <w:tblLook w:val="04A0" w:firstRow="1" w:lastRow="0" w:firstColumn="1" w:lastColumn="0" w:noHBand="0" w:noVBand="1"/>
      </w:tblPr>
      <w:tblGrid>
        <w:gridCol w:w="2860"/>
        <w:gridCol w:w="6840"/>
      </w:tblGrid>
      <w:tr w:rsidR="65A3522B" w:rsidRPr="00943A4B" w14:paraId="02741748" w14:textId="77777777" w:rsidTr="65A3522B">
        <w:trPr>
          <w:trHeight w:val="300"/>
        </w:trPr>
        <w:tc>
          <w:tcPr>
            <w:tcW w:w="2872" w:type="dxa"/>
            <w:tcBorders>
              <w:top w:val="single" w:sz="6" w:space="0" w:color="D9D9E3"/>
              <w:left w:val="single" w:sz="6" w:space="0" w:color="D9D9E3"/>
              <w:bottom w:val="single" w:sz="6" w:space="0" w:color="D9D9E3"/>
              <w:right w:val="single" w:sz="2" w:space="0" w:color="D9D9E3"/>
            </w:tcBorders>
            <w:shd w:val="clear" w:color="auto" w:fill="F7F7F8"/>
            <w:vAlign w:val="bottom"/>
          </w:tcPr>
          <w:p w14:paraId="66A424D8" w14:textId="77777777" w:rsidR="65A3522B" w:rsidRPr="00943A4B" w:rsidRDefault="65A3522B" w:rsidP="65A3522B">
            <w:pPr>
              <w:spacing w:before="0" w:after="0"/>
              <w:rPr>
                <w:rFonts w:ascii="Montserrat" w:hAnsi="Montserrat"/>
                <w:b/>
                <w:bCs/>
              </w:rPr>
            </w:pPr>
            <w:r w:rsidRPr="00943A4B">
              <w:rPr>
                <w:rFonts w:ascii="Montserrat" w:hAnsi="Montserrat"/>
                <w:b/>
                <w:bCs/>
              </w:rPr>
              <w:t>Attribute</w:t>
            </w:r>
          </w:p>
        </w:tc>
        <w:tc>
          <w:tcPr>
            <w:tcW w:w="6923" w:type="dxa"/>
            <w:tcBorders>
              <w:top w:val="single" w:sz="6" w:space="0" w:color="D9D9E3"/>
              <w:left w:val="single" w:sz="6" w:space="0" w:color="D9D9E3"/>
              <w:bottom w:val="single" w:sz="6" w:space="0" w:color="D9D9E3"/>
              <w:right w:val="single" w:sz="6" w:space="0" w:color="D9D9E3"/>
            </w:tcBorders>
            <w:shd w:val="clear" w:color="auto" w:fill="F7F7F8"/>
            <w:vAlign w:val="bottom"/>
          </w:tcPr>
          <w:p w14:paraId="79D0054E" w14:textId="77777777" w:rsidR="65A3522B" w:rsidRPr="00943A4B" w:rsidRDefault="65A3522B" w:rsidP="65A3522B">
            <w:pPr>
              <w:spacing w:before="0" w:after="0"/>
              <w:rPr>
                <w:rFonts w:ascii="Montserrat" w:hAnsi="Montserrat"/>
                <w:b/>
                <w:bCs/>
              </w:rPr>
            </w:pPr>
            <w:r w:rsidRPr="00943A4B">
              <w:rPr>
                <w:rFonts w:ascii="Montserrat" w:hAnsi="Montserrat"/>
                <w:b/>
                <w:bCs/>
              </w:rPr>
              <w:t>Details</w:t>
            </w:r>
          </w:p>
        </w:tc>
      </w:tr>
      <w:tr w:rsidR="65A3522B" w:rsidRPr="00943A4B" w14:paraId="4E9600F4" w14:textId="77777777" w:rsidTr="65A3522B">
        <w:trPr>
          <w:trHeight w:val="300"/>
        </w:trPr>
        <w:tc>
          <w:tcPr>
            <w:tcW w:w="2872" w:type="dxa"/>
            <w:tcBorders>
              <w:top w:val="single" w:sz="2" w:space="0" w:color="D9D9E3"/>
              <w:left w:val="single" w:sz="6" w:space="0" w:color="D9D9E3"/>
              <w:bottom w:val="single" w:sz="6" w:space="0" w:color="D9D9E3"/>
              <w:right w:val="single" w:sz="2" w:space="0" w:color="D9D9E3"/>
            </w:tcBorders>
            <w:shd w:val="clear" w:color="auto" w:fill="F7F7F8"/>
            <w:vAlign w:val="bottom"/>
          </w:tcPr>
          <w:p w14:paraId="34479465" w14:textId="77777777" w:rsidR="65A3522B" w:rsidRPr="00943A4B" w:rsidRDefault="65A3522B" w:rsidP="65A3522B">
            <w:pPr>
              <w:spacing w:before="0" w:after="0"/>
              <w:rPr>
                <w:rFonts w:ascii="Montserrat" w:hAnsi="Montserrat"/>
              </w:rPr>
            </w:pPr>
            <w:r w:rsidRPr="00943A4B">
              <w:rPr>
                <w:rFonts w:ascii="Montserrat" w:hAnsi="Montserrat"/>
              </w:rPr>
              <w:t>Initiative Name</w:t>
            </w:r>
          </w:p>
        </w:tc>
        <w:tc>
          <w:tcPr>
            <w:tcW w:w="6923" w:type="dxa"/>
            <w:tcBorders>
              <w:top w:val="single" w:sz="2" w:space="0" w:color="D9D9E3"/>
              <w:left w:val="single" w:sz="6" w:space="0" w:color="D9D9E3"/>
              <w:bottom w:val="single" w:sz="6" w:space="0" w:color="D9D9E3"/>
              <w:right w:val="single" w:sz="6" w:space="0" w:color="D9D9E3"/>
            </w:tcBorders>
            <w:shd w:val="clear" w:color="auto" w:fill="F7F7F8"/>
            <w:vAlign w:val="bottom"/>
          </w:tcPr>
          <w:p w14:paraId="2A24140E" w14:textId="77777777" w:rsidR="65A3522B" w:rsidRPr="00943A4B" w:rsidRDefault="65A3522B" w:rsidP="65A3522B">
            <w:pPr>
              <w:spacing w:before="0" w:after="0"/>
              <w:rPr>
                <w:rFonts w:ascii="Montserrat" w:hAnsi="Montserrat"/>
              </w:rPr>
            </w:pPr>
            <w:r w:rsidRPr="00943A4B">
              <w:rPr>
                <w:rFonts w:ascii="Montserrat" w:hAnsi="Montserrat"/>
              </w:rPr>
              <w:t>Landmark Initiative for Forest Management in Armenia</w:t>
            </w:r>
          </w:p>
        </w:tc>
      </w:tr>
      <w:tr w:rsidR="65A3522B" w:rsidRPr="00943A4B" w14:paraId="1642AA2F" w14:textId="77777777" w:rsidTr="65A3522B">
        <w:trPr>
          <w:trHeight w:val="300"/>
        </w:trPr>
        <w:tc>
          <w:tcPr>
            <w:tcW w:w="2872" w:type="dxa"/>
            <w:tcBorders>
              <w:top w:val="single" w:sz="2" w:space="0" w:color="D9D9E3"/>
              <w:left w:val="single" w:sz="6" w:space="0" w:color="D9D9E3"/>
              <w:bottom w:val="single" w:sz="6" w:space="0" w:color="D9D9E3"/>
              <w:right w:val="single" w:sz="2" w:space="0" w:color="D9D9E3"/>
            </w:tcBorders>
            <w:shd w:val="clear" w:color="auto" w:fill="F7F7F8"/>
            <w:vAlign w:val="bottom"/>
          </w:tcPr>
          <w:p w14:paraId="1C362CF1" w14:textId="77777777" w:rsidR="65A3522B" w:rsidRPr="00943A4B" w:rsidRDefault="65A3522B" w:rsidP="65A3522B">
            <w:pPr>
              <w:spacing w:before="0" w:after="0"/>
              <w:rPr>
                <w:rFonts w:ascii="Montserrat" w:hAnsi="Montserrat"/>
              </w:rPr>
            </w:pPr>
            <w:r w:rsidRPr="00943A4B">
              <w:rPr>
                <w:rFonts w:ascii="Montserrat" w:hAnsi="Montserrat"/>
              </w:rPr>
              <w:t>Total Budget</w:t>
            </w:r>
          </w:p>
        </w:tc>
        <w:tc>
          <w:tcPr>
            <w:tcW w:w="6923" w:type="dxa"/>
            <w:tcBorders>
              <w:top w:val="single" w:sz="2" w:space="0" w:color="D9D9E3"/>
              <w:left w:val="single" w:sz="6" w:space="0" w:color="D9D9E3"/>
              <w:bottom w:val="single" w:sz="6" w:space="0" w:color="D9D9E3"/>
              <w:right w:val="single" w:sz="6" w:space="0" w:color="D9D9E3"/>
            </w:tcBorders>
            <w:shd w:val="clear" w:color="auto" w:fill="F7F7F8"/>
            <w:vAlign w:val="bottom"/>
          </w:tcPr>
          <w:p w14:paraId="0C8A271C" w14:textId="77777777" w:rsidR="65A3522B" w:rsidRPr="00943A4B" w:rsidRDefault="65A3522B" w:rsidP="65A3522B">
            <w:pPr>
              <w:spacing w:before="0" w:after="0"/>
              <w:rPr>
                <w:rFonts w:ascii="Montserrat" w:hAnsi="Montserrat"/>
              </w:rPr>
            </w:pPr>
            <w:r w:rsidRPr="00943A4B">
              <w:rPr>
                <w:rFonts w:ascii="Montserrat" w:hAnsi="Montserrat"/>
              </w:rPr>
              <w:t>$US 18.7M</w:t>
            </w:r>
          </w:p>
        </w:tc>
      </w:tr>
      <w:tr w:rsidR="65A3522B" w:rsidRPr="00943A4B" w14:paraId="198E0D96" w14:textId="77777777" w:rsidTr="65A3522B">
        <w:trPr>
          <w:trHeight w:val="300"/>
        </w:trPr>
        <w:tc>
          <w:tcPr>
            <w:tcW w:w="2872" w:type="dxa"/>
            <w:tcBorders>
              <w:top w:val="single" w:sz="2" w:space="0" w:color="D9D9E3"/>
              <w:left w:val="single" w:sz="6" w:space="0" w:color="D9D9E3"/>
              <w:bottom w:val="single" w:sz="6" w:space="0" w:color="D9D9E3"/>
              <w:right w:val="single" w:sz="2" w:space="0" w:color="D9D9E3"/>
            </w:tcBorders>
            <w:shd w:val="clear" w:color="auto" w:fill="F7F7F8"/>
            <w:vAlign w:val="bottom"/>
          </w:tcPr>
          <w:p w14:paraId="10334C18" w14:textId="77777777" w:rsidR="65A3522B" w:rsidRPr="00943A4B" w:rsidRDefault="65A3522B" w:rsidP="65A3522B">
            <w:pPr>
              <w:spacing w:before="0" w:after="0"/>
              <w:rPr>
                <w:rFonts w:ascii="Montserrat" w:hAnsi="Montserrat"/>
              </w:rPr>
            </w:pPr>
            <w:r w:rsidRPr="00943A4B">
              <w:rPr>
                <w:rFonts w:ascii="Montserrat" w:hAnsi="Montserrat"/>
              </w:rPr>
              <w:t>Primary Financing Source</w:t>
            </w:r>
          </w:p>
        </w:tc>
        <w:tc>
          <w:tcPr>
            <w:tcW w:w="6923" w:type="dxa"/>
            <w:tcBorders>
              <w:top w:val="single" w:sz="2" w:space="0" w:color="D9D9E3"/>
              <w:left w:val="single" w:sz="6" w:space="0" w:color="D9D9E3"/>
              <w:bottom w:val="single" w:sz="6" w:space="0" w:color="D9D9E3"/>
              <w:right w:val="single" w:sz="6" w:space="0" w:color="D9D9E3"/>
            </w:tcBorders>
            <w:shd w:val="clear" w:color="auto" w:fill="F7F7F8"/>
            <w:vAlign w:val="bottom"/>
          </w:tcPr>
          <w:p w14:paraId="7D206841" w14:textId="77777777" w:rsidR="65A3522B" w:rsidRPr="00943A4B" w:rsidRDefault="65A3522B" w:rsidP="65A3522B">
            <w:pPr>
              <w:spacing w:before="0" w:after="0"/>
              <w:rPr>
                <w:rFonts w:ascii="Montserrat" w:hAnsi="Montserrat"/>
              </w:rPr>
            </w:pPr>
            <w:r w:rsidRPr="00943A4B">
              <w:rPr>
                <w:rFonts w:ascii="Montserrat" w:hAnsi="Montserrat"/>
              </w:rPr>
              <w:t>Green Climate Fund (GCF)</w:t>
            </w:r>
          </w:p>
        </w:tc>
      </w:tr>
      <w:tr w:rsidR="65A3522B" w:rsidRPr="00943A4B" w14:paraId="31C3D632" w14:textId="77777777" w:rsidTr="65A3522B">
        <w:trPr>
          <w:trHeight w:val="300"/>
        </w:trPr>
        <w:tc>
          <w:tcPr>
            <w:tcW w:w="2872" w:type="dxa"/>
            <w:tcBorders>
              <w:top w:val="single" w:sz="2" w:space="0" w:color="D9D9E3"/>
              <w:left w:val="single" w:sz="6" w:space="0" w:color="D9D9E3"/>
              <w:bottom w:val="single" w:sz="6" w:space="0" w:color="D9D9E3"/>
              <w:right w:val="single" w:sz="2" w:space="0" w:color="D9D9E3"/>
            </w:tcBorders>
            <w:shd w:val="clear" w:color="auto" w:fill="F7F7F8"/>
            <w:vAlign w:val="bottom"/>
          </w:tcPr>
          <w:p w14:paraId="7D00B4E3" w14:textId="77777777" w:rsidR="65A3522B" w:rsidRPr="00943A4B" w:rsidRDefault="65A3522B" w:rsidP="65A3522B">
            <w:pPr>
              <w:spacing w:before="0" w:after="0"/>
              <w:rPr>
                <w:rFonts w:ascii="Montserrat" w:hAnsi="Montserrat"/>
              </w:rPr>
            </w:pPr>
            <w:r w:rsidRPr="00943A4B">
              <w:rPr>
                <w:rFonts w:ascii="Montserrat" w:hAnsi="Montserrat"/>
              </w:rPr>
              <w:t>GCF Financing Percentage</w:t>
            </w:r>
          </w:p>
        </w:tc>
        <w:tc>
          <w:tcPr>
            <w:tcW w:w="6923" w:type="dxa"/>
            <w:tcBorders>
              <w:top w:val="single" w:sz="2" w:space="0" w:color="D9D9E3"/>
              <w:left w:val="single" w:sz="6" w:space="0" w:color="D9D9E3"/>
              <w:bottom w:val="single" w:sz="6" w:space="0" w:color="D9D9E3"/>
              <w:right w:val="single" w:sz="6" w:space="0" w:color="D9D9E3"/>
            </w:tcBorders>
            <w:shd w:val="clear" w:color="auto" w:fill="F7F7F8"/>
            <w:vAlign w:val="bottom"/>
          </w:tcPr>
          <w:p w14:paraId="5B545FE1" w14:textId="77777777" w:rsidR="65A3522B" w:rsidRPr="00943A4B" w:rsidRDefault="65A3522B" w:rsidP="65A3522B">
            <w:pPr>
              <w:spacing w:before="0" w:after="0"/>
              <w:rPr>
                <w:rFonts w:ascii="Montserrat" w:hAnsi="Montserrat"/>
              </w:rPr>
            </w:pPr>
            <w:r w:rsidRPr="00943A4B">
              <w:rPr>
                <w:rFonts w:ascii="Montserrat" w:hAnsi="Montserrat"/>
              </w:rPr>
              <w:t>53%</w:t>
            </w:r>
          </w:p>
        </w:tc>
      </w:tr>
      <w:tr w:rsidR="65A3522B" w:rsidRPr="00943A4B" w14:paraId="72E7FA49" w14:textId="77777777" w:rsidTr="65A3522B">
        <w:trPr>
          <w:trHeight w:val="300"/>
        </w:trPr>
        <w:tc>
          <w:tcPr>
            <w:tcW w:w="2872" w:type="dxa"/>
            <w:tcBorders>
              <w:top w:val="single" w:sz="2" w:space="0" w:color="D9D9E3"/>
              <w:left w:val="single" w:sz="6" w:space="0" w:color="D9D9E3"/>
              <w:bottom w:val="single" w:sz="6" w:space="0" w:color="D9D9E3"/>
              <w:right w:val="single" w:sz="2" w:space="0" w:color="D9D9E3"/>
            </w:tcBorders>
            <w:shd w:val="clear" w:color="auto" w:fill="F7F7F8"/>
            <w:vAlign w:val="bottom"/>
          </w:tcPr>
          <w:p w14:paraId="5E77A355" w14:textId="77777777" w:rsidR="65A3522B" w:rsidRPr="00943A4B" w:rsidRDefault="65A3522B" w:rsidP="65A3522B">
            <w:pPr>
              <w:spacing w:before="0" w:after="0"/>
              <w:rPr>
                <w:rFonts w:ascii="Montserrat" w:hAnsi="Montserrat"/>
              </w:rPr>
            </w:pPr>
            <w:r w:rsidRPr="00943A4B">
              <w:rPr>
                <w:rFonts w:ascii="Montserrat" w:hAnsi="Montserrat"/>
              </w:rPr>
              <w:t>Co-financing Rate</w:t>
            </w:r>
          </w:p>
        </w:tc>
        <w:tc>
          <w:tcPr>
            <w:tcW w:w="6923" w:type="dxa"/>
            <w:tcBorders>
              <w:top w:val="single" w:sz="2" w:space="0" w:color="D9D9E3"/>
              <w:left w:val="single" w:sz="6" w:space="0" w:color="D9D9E3"/>
              <w:bottom w:val="single" w:sz="6" w:space="0" w:color="D9D9E3"/>
              <w:right w:val="single" w:sz="6" w:space="0" w:color="D9D9E3"/>
            </w:tcBorders>
            <w:shd w:val="clear" w:color="auto" w:fill="F7F7F8"/>
            <w:vAlign w:val="bottom"/>
          </w:tcPr>
          <w:p w14:paraId="1169E86C" w14:textId="77777777" w:rsidR="65A3522B" w:rsidRPr="00943A4B" w:rsidRDefault="65A3522B" w:rsidP="65A3522B">
            <w:pPr>
              <w:spacing w:before="0" w:after="0"/>
              <w:rPr>
                <w:rFonts w:ascii="Montserrat" w:hAnsi="Montserrat"/>
              </w:rPr>
            </w:pPr>
            <w:r w:rsidRPr="00943A4B">
              <w:rPr>
                <w:rFonts w:ascii="Montserrat" w:hAnsi="Montserrat"/>
              </w:rPr>
              <w:t>46.5%</w:t>
            </w:r>
          </w:p>
        </w:tc>
      </w:tr>
      <w:tr w:rsidR="65A3522B" w:rsidRPr="00943A4B" w14:paraId="44365B06" w14:textId="77777777" w:rsidTr="65A3522B">
        <w:trPr>
          <w:trHeight w:val="300"/>
        </w:trPr>
        <w:tc>
          <w:tcPr>
            <w:tcW w:w="2872" w:type="dxa"/>
            <w:tcBorders>
              <w:top w:val="single" w:sz="2" w:space="0" w:color="D9D9E3"/>
              <w:left w:val="single" w:sz="6" w:space="0" w:color="D9D9E3"/>
              <w:bottom w:val="single" w:sz="6" w:space="0" w:color="D9D9E3"/>
              <w:right w:val="single" w:sz="2" w:space="0" w:color="D9D9E3"/>
            </w:tcBorders>
            <w:shd w:val="clear" w:color="auto" w:fill="F7F7F8"/>
            <w:vAlign w:val="bottom"/>
          </w:tcPr>
          <w:p w14:paraId="72A7D17B" w14:textId="77777777" w:rsidR="65A3522B" w:rsidRPr="00943A4B" w:rsidRDefault="65A3522B" w:rsidP="65A3522B">
            <w:pPr>
              <w:spacing w:before="0" w:after="0"/>
              <w:rPr>
                <w:rFonts w:ascii="Montserrat" w:hAnsi="Montserrat"/>
              </w:rPr>
            </w:pPr>
            <w:r w:rsidRPr="00943A4B">
              <w:rPr>
                <w:rFonts w:ascii="Montserrat" w:hAnsi="Montserrat"/>
              </w:rPr>
              <w:t>Target Regions</w:t>
            </w:r>
          </w:p>
        </w:tc>
        <w:tc>
          <w:tcPr>
            <w:tcW w:w="6923" w:type="dxa"/>
            <w:tcBorders>
              <w:top w:val="single" w:sz="2" w:space="0" w:color="D9D9E3"/>
              <w:left w:val="single" w:sz="6" w:space="0" w:color="D9D9E3"/>
              <w:bottom w:val="single" w:sz="6" w:space="0" w:color="D9D9E3"/>
              <w:right w:val="single" w:sz="6" w:space="0" w:color="D9D9E3"/>
            </w:tcBorders>
            <w:shd w:val="clear" w:color="auto" w:fill="F7F7F8"/>
            <w:vAlign w:val="bottom"/>
          </w:tcPr>
          <w:p w14:paraId="5F4AE8AD" w14:textId="77777777" w:rsidR="65A3522B" w:rsidRPr="00943A4B" w:rsidRDefault="65A3522B" w:rsidP="65A3522B">
            <w:pPr>
              <w:spacing w:before="0" w:after="0"/>
              <w:rPr>
                <w:rFonts w:ascii="Montserrat" w:hAnsi="Montserrat"/>
              </w:rPr>
            </w:pPr>
            <w:r w:rsidRPr="00943A4B">
              <w:rPr>
                <w:rFonts w:ascii="Montserrat" w:hAnsi="Montserrat"/>
              </w:rPr>
              <w:t>Lori and Syunik</w:t>
            </w:r>
          </w:p>
        </w:tc>
      </w:tr>
      <w:tr w:rsidR="65A3522B" w:rsidRPr="00943A4B" w14:paraId="63FB1E00" w14:textId="77777777" w:rsidTr="65A3522B">
        <w:trPr>
          <w:trHeight w:val="300"/>
        </w:trPr>
        <w:tc>
          <w:tcPr>
            <w:tcW w:w="2872" w:type="dxa"/>
            <w:tcBorders>
              <w:top w:val="single" w:sz="2" w:space="0" w:color="D9D9E3"/>
              <w:left w:val="single" w:sz="6" w:space="0" w:color="D9D9E3"/>
              <w:bottom w:val="single" w:sz="6" w:space="0" w:color="D9D9E3"/>
              <w:right w:val="single" w:sz="2" w:space="0" w:color="D9D9E3"/>
            </w:tcBorders>
            <w:shd w:val="clear" w:color="auto" w:fill="F7F7F8"/>
          </w:tcPr>
          <w:p w14:paraId="13D21A29" w14:textId="0879AF91" w:rsidR="65A3522B" w:rsidRPr="00943A4B" w:rsidRDefault="65A3522B" w:rsidP="65A3522B">
            <w:pPr>
              <w:spacing w:before="0" w:after="0"/>
              <w:rPr>
                <w:rFonts w:ascii="Montserrat" w:hAnsi="Montserrat"/>
              </w:rPr>
            </w:pPr>
            <w:r w:rsidRPr="00943A4B">
              <w:rPr>
                <w:rFonts w:ascii="Montserrat" w:hAnsi="Montserrat"/>
              </w:rPr>
              <w:t>Core Objectives</w:t>
            </w:r>
          </w:p>
        </w:tc>
        <w:tc>
          <w:tcPr>
            <w:tcW w:w="6923" w:type="dxa"/>
            <w:tcBorders>
              <w:top w:val="single" w:sz="2" w:space="0" w:color="D9D9E3"/>
              <w:left w:val="single" w:sz="6" w:space="0" w:color="D9D9E3"/>
              <w:bottom w:val="single" w:sz="6" w:space="0" w:color="D9D9E3"/>
              <w:right w:val="single" w:sz="6" w:space="0" w:color="D9D9E3"/>
            </w:tcBorders>
            <w:shd w:val="clear" w:color="auto" w:fill="F7F7F8"/>
          </w:tcPr>
          <w:p w14:paraId="6BF87E0C" w14:textId="22CE1985" w:rsidR="65A3522B" w:rsidRPr="00943A4B" w:rsidRDefault="65A3522B" w:rsidP="65A3522B">
            <w:pPr>
              <w:spacing w:before="0" w:after="0"/>
              <w:rPr>
                <w:rFonts w:ascii="Montserrat" w:hAnsi="Montserrat"/>
              </w:rPr>
            </w:pPr>
            <w:r w:rsidRPr="00943A4B">
              <w:rPr>
                <w:rFonts w:ascii="Montserrat" w:hAnsi="Montserrat"/>
              </w:rPr>
              <w:t>Enhance forest management and promote energy-efficient practices</w:t>
            </w:r>
          </w:p>
        </w:tc>
      </w:tr>
      <w:tr w:rsidR="65A3522B" w:rsidRPr="00943A4B" w14:paraId="446BA573" w14:textId="77777777" w:rsidTr="65A3522B">
        <w:trPr>
          <w:trHeight w:val="300"/>
        </w:trPr>
        <w:tc>
          <w:tcPr>
            <w:tcW w:w="2872" w:type="dxa"/>
            <w:tcBorders>
              <w:top w:val="single" w:sz="2" w:space="0" w:color="D9D9E3"/>
              <w:left w:val="single" w:sz="6" w:space="0" w:color="D9D9E3"/>
              <w:bottom w:val="single" w:sz="6" w:space="0" w:color="D9D9E3"/>
              <w:right w:val="single" w:sz="2" w:space="0" w:color="D9D9E3"/>
            </w:tcBorders>
            <w:shd w:val="clear" w:color="auto" w:fill="F7F7F8"/>
          </w:tcPr>
          <w:p w14:paraId="7FC11606" w14:textId="7681FE3E" w:rsidR="65A3522B" w:rsidRPr="00943A4B" w:rsidRDefault="65A3522B" w:rsidP="65A3522B">
            <w:pPr>
              <w:spacing w:before="0" w:after="0"/>
              <w:rPr>
                <w:rFonts w:ascii="Montserrat" w:hAnsi="Montserrat"/>
              </w:rPr>
            </w:pPr>
            <w:r w:rsidRPr="00943A4B">
              <w:rPr>
                <w:rFonts w:ascii="Montserrat" w:hAnsi="Montserrat"/>
              </w:rPr>
              <w:t>Innovation Highlight</w:t>
            </w:r>
          </w:p>
        </w:tc>
        <w:tc>
          <w:tcPr>
            <w:tcW w:w="6923" w:type="dxa"/>
            <w:tcBorders>
              <w:top w:val="single" w:sz="2" w:space="0" w:color="D9D9E3"/>
              <w:left w:val="single" w:sz="6" w:space="0" w:color="D9D9E3"/>
              <w:bottom w:val="single" w:sz="6" w:space="0" w:color="D9D9E3"/>
              <w:right w:val="single" w:sz="6" w:space="0" w:color="D9D9E3"/>
            </w:tcBorders>
            <w:shd w:val="clear" w:color="auto" w:fill="F7F7F8"/>
          </w:tcPr>
          <w:p w14:paraId="4462ED96" w14:textId="48D995A0" w:rsidR="65A3522B" w:rsidRPr="00943A4B" w:rsidRDefault="65A3522B" w:rsidP="65A3522B">
            <w:pPr>
              <w:spacing w:before="0" w:after="0"/>
              <w:rPr>
                <w:rFonts w:ascii="Montserrat" w:hAnsi="Montserrat"/>
              </w:rPr>
            </w:pPr>
            <w:r w:rsidRPr="00943A4B">
              <w:rPr>
                <w:rFonts w:ascii="Montserrat" w:hAnsi="Montserrat"/>
              </w:rPr>
              <w:t>Armenia's first forestry-focused funding proposal</w:t>
            </w:r>
          </w:p>
        </w:tc>
      </w:tr>
    </w:tbl>
    <w:p w14:paraId="16B76069" w14:textId="1E2D5E6D" w:rsidR="7E541BBE" w:rsidRPr="00943A4B" w:rsidRDefault="37D64378"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Transforming Challenges into Opportunities</w:t>
      </w:r>
    </w:p>
    <w:p w14:paraId="7087FD9F" w14:textId="77777777" w:rsidR="7E541BBE" w:rsidRPr="00943A4B" w:rsidRDefault="37D64378" w:rsidP="65A3522B">
      <w:pPr>
        <w:spacing w:before="240" w:after="0"/>
        <w:ind w:left="0" w:firstLine="0"/>
        <w:rPr>
          <w:rFonts w:ascii="Montserrat" w:hAnsi="Montserrat"/>
        </w:rPr>
      </w:pPr>
      <w:r w:rsidRPr="00943A4B">
        <w:rPr>
          <w:rFonts w:ascii="Montserrat" w:hAnsi="Montserrat"/>
        </w:rPr>
        <w:t>Armenia, a nation renowned for its stunning landscapes, faces a pressing challenge: its forests and rural communities are critically vulnerable to climate change. But here's the game-changer—the country is poised to turn vulnerability into strength with an innovative project, blending both adaptation and mitigation strategies.</w:t>
      </w:r>
    </w:p>
    <w:p w14:paraId="7A4E7411" w14:textId="599AAEB6" w:rsidR="7E541BBE" w:rsidRPr="00943A4B" w:rsidRDefault="37D64378"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A Dual Approach: Adaptation and Mitigation</w:t>
      </w:r>
    </w:p>
    <w:p w14:paraId="1F66FE21" w14:textId="77777777" w:rsidR="7E541BBE" w:rsidRPr="00943A4B" w:rsidRDefault="37D64378" w:rsidP="65A3522B">
      <w:pPr>
        <w:spacing w:before="240" w:after="0"/>
        <w:ind w:left="0" w:firstLine="0"/>
        <w:rPr>
          <w:rFonts w:ascii="Montserrat" w:hAnsi="Montserrat"/>
        </w:rPr>
      </w:pPr>
      <w:r w:rsidRPr="00943A4B">
        <w:rPr>
          <w:rFonts w:ascii="Montserrat" w:hAnsi="Montserrat"/>
        </w:rPr>
        <w:t>By concentrating on the critical forest-energy nexus, this groundbreaking initiative sets its sights on two pivotal arenas:</w:t>
      </w:r>
    </w:p>
    <w:p w14:paraId="4C67395D" w14:textId="77777777" w:rsidR="7E541BBE" w:rsidRPr="00943A4B" w:rsidRDefault="37D64378" w:rsidP="003D407B">
      <w:pPr>
        <w:pStyle w:val="ListParagraph"/>
        <w:numPr>
          <w:ilvl w:val="0"/>
          <w:numId w:val="15"/>
        </w:numPr>
        <w:spacing w:before="0" w:after="0"/>
        <w:ind w:left="360"/>
        <w:rPr>
          <w:rFonts w:ascii="Montserrat" w:hAnsi="Montserrat"/>
        </w:rPr>
      </w:pPr>
      <w:r w:rsidRPr="00943A4B">
        <w:rPr>
          <w:rFonts w:ascii="Montserrat" w:hAnsi="Montserrat"/>
          <w:b/>
          <w:bCs/>
        </w:rPr>
        <w:t>Empowering Communities</w:t>
      </w:r>
      <w:r w:rsidRPr="00943A4B">
        <w:rPr>
          <w:rFonts w:ascii="Montserrat" w:hAnsi="Montserrat"/>
        </w:rPr>
        <w:t>: Through forest concessions and better fuelwood management, local communities will become the true guardians of their natural resources.</w:t>
      </w:r>
    </w:p>
    <w:p w14:paraId="22CC04E3" w14:textId="77777777" w:rsidR="7E541BBE" w:rsidRPr="00943A4B" w:rsidRDefault="37D64378" w:rsidP="003D407B">
      <w:pPr>
        <w:pStyle w:val="ListParagraph"/>
        <w:numPr>
          <w:ilvl w:val="0"/>
          <w:numId w:val="15"/>
        </w:numPr>
        <w:spacing w:before="240" w:after="0"/>
        <w:ind w:left="360"/>
        <w:rPr>
          <w:rFonts w:ascii="Montserrat" w:hAnsi="Montserrat"/>
        </w:rPr>
      </w:pPr>
      <w:r w:rsidRPr="00943A4B">
        <w:rPr>
          <w:rFonts w:ascii="Montserrat" w:hAnsi="Montserrat"/>
          <w:b/>
          <w:bCs/>
        </w:rPr>
        <w:t>Energy Efficiency</w:t>
      </w:r>
      <w:r w:rsidRPr="00943A4B">
        <w:rPr>
          <w:rFonts w:ascii="Montserrat" w:hAnsi="Montserrat"/>
        </w:rPr>
        <w:t>: Elevating the adoption of energy-efficient appliances in rural households and the private sector, taking the pressure off Armenia's delicate ecosystems.</w:t>
      </w:r>
    </w:p>
    <w:p w14:paraId="3EE5617E" w14:textId="0E09DDF0" w:rsidR="7E541BBE" w:rsidRPr="00943A4B" w:rsidRDefault="37D64378"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A Model for the Future </w:t>
      </w:r>
    </w:p>
    <w:p w14:paraId="5AB7F030" w14:textId="77777777" w:rsidR="7E541BBE" w:rsidRPr="00943A4B" w:rsidRDefault="37D64378" w:rsidP="65A3522B">
      <w:pPr>
        <w:spacing w:before="240" w:after="0"/>
        <w:ind w:left="0" w:firstLine="0"/>
        <w:rPr>
          <w:rFonts w:ascii="Montserrat" w:hAnsi="Montserrat"/>
        </w:rPr>
      </w:pPr>
      <w:r w:rsidRPr="00943A4B">
        <w:rPr>
          <w:rFonts w:ascii="Montserrat" w:hAnsi="Montserrat"/>
        </w:rPr>
        <w:t>This isn't just a project; it's a pilot, a template, a trailblazer. With its innovative approaches, Armenia is crafting a resilient, green, and inclusive model, one that can guide the entire nation towards a more sustainable future.</w:t>
      </w:r>
    </w:p>
    <w:p w14:paraId="7E060BE2" w14:textId="2B93EEB8" w:rsidR="7E541BBE" w:rsidRPr="00943A4B" w:rsidRDefault="37D64378"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Financial Backing for a Greener Tomorrow </w:t>
      </w:r>
    </w:p>
    <w:p w14:paraId="02E32B5F" w14:textId="77777777" w:rsidR="7E541BBE" w:rsidRPr="00943A4B" w:rsidRDefault="37D64378" w:rsidP="65A3522B">
      <w:pPr>
        <w:spacing w:before="240" w:after="0"/>
        <w:ind w:left="0" w:firstLine="0"/>
        <w:rPr>
          <w:rFonts w:ascii="Montserrat" w:hAnsi="Montserrat"/>
        </w:rPr>
      </w:pPr>
      <w:r w:rsidRPr="00943A4B">
        <w:rPr>
          <w:rFonts w:ascii="Montserrat" w:hAnsi="Montserrat"/>
        </w:rPr>
        <w:t>With over half of the budget backed by the Green Climate Fund and a significant co-financing rate, Armenia is leveraging international partnerships to achieve these transformative goals.</w:t>
      </w:r>
    </w:p>
    <w:p w14:paraId="647BC2C3" w14:textId="11339BF3" w:rsidR="7E541BBE" w:rsidRPr="00943A4B" w:rsidRDefault="37D64378" w:rsidP="65A3522B">
      <w:pPr>
        <w:spacing w:before="240" w:after="0"/>
        <w:ind w:left="0" w:firstLine="0"/>
        <w:rPr>
          <w:rFonts w:ascii="Montserrat" w:hAnsi="Montserrat"/>
        </w:rPr>
      </w:pPr>
      <w:r w:rsidRPr="00943A4B">
        <w:rPr>
          <w:rFonts w:ascii="Montserrat" w:hAnsi="Montserrat"/>
        </w:rPr>
        <w:lastRenderedPageBreak/>
        <w:t>By turning theory into action, Armenia is not just adapting; it's evolving, showing the world what a community-focused, energy-smart future can look like.</w:t>
      </w:r>
    </w:p>
    <w:p w14:paraId="257D9F6F" w14:textId="3C7E8190" w:rsidR="7E541BBE" w:rsidRPr="00943A4B" w:rsidRDefault="37D64378" w:rsidP="65A3522B">
      <w:pPr>
        <w:spacing w:before="240" w:after="0"/>
        <w:ind w:left="0" w:firstLine="0"/>
        <w:rPr>
          <w:rFonts w:ascii="Montserrat" w:hAnsi="Montserrat"/>
        </w:rPr>
      </w:pPr>
      <w:r w:rsidRPr="00943A4B">
        <w:rPr>
          <w:rFonts w:ascii="Montserrat" w:hAnsi="Montserrat"/>
          <w:color w:val="4472C4" w:themeColor="accent1"/>
        </w:rPr>
        <w:t xml:space="preserve">Source: </w:t>
      </w:r>
      <w:hyperlink r:id="rId43">
        <w:r w:rsidRPr="00943A4B">
          <w:rPr>
            <w:rStyle w:val="Hyperlink"/>
            <w:rFonts w:ascii="Montserrat" w:hAnsi="Montserrat"/>
          </w:rPr>
          <w:t>Green Climate Fund - Armenia</w:t>
        </w:r>
      </w:hyperlink>
    </w:p>
    <w:p w14:paraId="1141F5A3" w14:textId="29C0FF4B" w:rsidR="7E541BBE" w:rsidRPr="00943A4B" w:rsidRDefault="7E541BBE" w:rsidP="65A3522B">
      <w:pPr>
        <w:rPr>
          <w:rFonts w:ascii="Montserrat" w:hAnsi="Montserrat"/>
        </w:rPr>
      </w:pPr>
    </w:p>
    <w:p w14:paraId="1AB65D06" w14:textId="7CF1FB5B" w:rsidR="7E541BBE" w:rsidRPr="00943A4B" w:rsidRDefault="37D64378" w:rsidP="00C144A5">
      <w:pPr>
        <w:pStyle w:val="Heading2"/>
      </w:pPr>
      <w:bookmarkStart w:id="18" w:name="_Toc919159021"/>
      <w:r w:rsidRPr="00943A4B">
        <w:t>Fostering Biomass Production for Sustainable Heating in Georgia</w:t>
      </w:r>
      <w:bookmarkEnd w:id="18"/>
    </w:p>
    <w:p w14:paraId="5F15DCEE" w14:textId="19C069E7" w:rsidR="7E541BBE" w:rsidRPr="00943A4B" w:rsidRDefault="37D64378" w:rsidP="65A3522B">
      <w:pPr>
        <w:spacing w:before="240"/>
        <w:ind w:left="0" w:firstLine="0"/>
        <w:rPr>
          <w:rFonts w:ascii="Montserrat" w:hAnsi="Montserrat"/>
        </w:rPr>
      </w:pPr>
      <w:r w:rsidRPr="00943A4B">
        <w:rPr>
          <w:rFonts w:ascii="Montserrat" w:hAnsi="Montserrat"/>
          <w:noProof/>
        </w:rPr>
        <w:drawing>
          <wp:inline distT="0" distB="0" distL="0" distR="0" wp14:anchorId="668E61E3" wp14:editId="73480CA2">
            <wp:extent cx="5771536" cy="3991979"/>
            <wp:effectExtent l="0" t="0" r="0" b="0"/>
            <wp:docPr id="902360216" name="Picture 79760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601493"/>
                    <pic:cNvPicPr/>
                  </pic:nvPicPr>
                  <pic:blipFill>
                    <a:blip r:embed="rId44">
                      <a:extLst>
                        <a:ext uri="{28A0092B-C50C-407E-A947-70E740481C1C}">
                          <a14:useLocalDpi xmlns:a14="http://schemas.microsoft.com/office/drawing/2010/main" val="0"/>
                        </a:ext>
                      </a:extLst>
                    </a:blip>
                    <a:stretch>
                      <a:fillRect/>
                    </a:stretch>
                  </pic:blipFill>
                  <pic:spPr>
                    <a:xfrm>
                      <a:off x="0" y="0"/>
                      <a:ext cx="5803859" cy="4014336"/>
                    </a:xfrm>
                    <a:prstGeom prst="rect">
                      <a:avLst/>
                    </a:prstGeom>
                  </pic:spPr>
                </pic:pic>
              </a:graphicData>
            </a:graphic>
          </wp:inline>
        </w:drawing>
      </w:r>
      <w:r w:rsidRPr="00943A4B">
        <w:rPr>
          <w:rFonts w:ascii="Montserrat" w:hAnsi="Montserrat"/>
          <w:i/>
          <w:iCs/>
        </w:rPr>
        <w:t xml:space="preserve">Image: Biomass briquettes made from </w:t>
      </w:r>
      <w:proofErr w:type="spellStart"/>
      <w:r w:rsidRPr="00943A4B">
        <w:rPr>
          <w:rFonts w:ascii="Montserrat" w:hAnsi="Montserrat"/>
          <w:i/>
          <w:iCs/>
        </w:rPr>
        <w:t>vineshoots</w:t>
      </w:r>
      <w:proofErr w:type="spellEnd"/>
      <w:r w:rsidRPr="00943A4B">
        <w:rPr>
          <w:rFonts w:ascii="Montserrat" w:hAnsi="Montserrat"/>
          <w:i/>
          <w:iCs/>
        </w:rPr>
        <w:t xml:space="preserve">. Photo: </w:t>
      </w:r>
      <w:proofErr w:type="spellStart"/>
      <w:r w:rsidRPr="00943A4B">
        <w:rPr>
          <w:rFonts w:ascii="Montserrat" w:hAnsi="Montserrat"/>
          <w:i/>
          <w:iCs/>
        </w:rPr>
        <w:t>Vladimer</w:t>
      </w:r>
      <w:proofErr w:type="spellEnd"/>
      <w:r w:rsidRPr="00943A4B">
        <w:rPr>
          <w:rFonts w:ascii="Montserrat" w:hAnsi="Montserrat"/>
          <w:i/>
          <w:iCs/>
        </w:rPr>
        <w:t xml:space="preserve"> </w:t>
      </w:r>
      <w:proofErr w:type="spellStart"/>
      <w:r w:rsidRPr="00943A4B">
        <w:rPr>
          <w:rFonts w:ascii="Montserrat" w:hAnsi="Montserrat"/>
          <w:i/>
          <w:iCs/>
        </w:rPr>
        <w:t>Valishvili</w:t>
      </w:r>
      <w:proofErr w:type="spellEnd"/>
      <w:r w:rsidRPr="00943A4B">
        <w:rPr>
          <w:rFonts w:ascii="Montserrat" w:hAnsi="Montserrat"/>
          <w:i/>
          <w:iCs/>
        </w:rPr>
        <w:t>/UNDP</w:t>
      </w:r>
    </w:p>
    <w:p w14:paraId="39B09D01" w14:textId="039FAE74" w:rsidR="7E541BBE" w:rsidRPr="00943A4B" w:rsidRDefault="7E541BBE" w:rsidP="65A3522B">
      <w:pPr>
        <w:spacing w:before="240"/>
        <w:ind w:left="0" w:firstLine="0"/>
        <w:rPr>
          <w:rFonts w:ascii="Montserrat" w:hAnsi="Montserrat"/>
        </w:rPr>
      </w:pPr>
    </w:p>
    <w:p w14:paraId="250375E5"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Overview:</w:t>
      </w:r>
    </w:p>
    <w:p w14:paraId="3B8CA067" w14:textId="77777777"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t>In a strategic collaboration, the United Nations Development Programme (UNDP) partnered with Georgia to champion the production and utilization of biomass. This renewable energy source, derived from organic matter like wood, plants, and household waste, held the promise of revolutionizing the municipal sector. Under the project titled "The Promotion of Biomass Production and Utilization in Georgia," funded by the Global Environment Facility (GEF) and UNDP, a holistic approach was adopted to reduce dependence on fossil fuels and curb GHG emissions.</w:t>
      </w:r>
    </w:p>
    <w:p w14:paraId="4D57C8CD"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Key Objectives:</w:t>
      </w:r>
    </w:p>
    <w:p w14:paraId="1D0CBB64" w14:textId="77777777" w:rsidR="7E541BBE" w:rsidRPr="00943A4B" w:rsidRDefault="37D64378" w:rsidP="003D407B">
      <w:pPr>
        <w:pStyle w:val="ListParagraph"/>
        <w:numPr>
          <w:ilvl w:val="0"/>
          <w:numId w:val="17"/>
        </w:numPr>
        <w:spacing w:before="240" w:after="0"/>
        <w:ind w:left="360"/>
        <w:rPr>
          <w:rFonts w:ascii="Montserrat" w:hAnsi="Montserrat"/>
          <w:lang w:val="en-GB"/>
        </w:rPr>
      </w:pPr>
      <w:r w:rsidRPr="00943A4B">
        <w:rPr>
          <w:rFonts w:ascii="Montserrat" w:hAnsi="Montserrat"/>
          <w:b/>
          <w:bCs/>
          <w:lang w:val="en-GB"/>
        </w:rPr>
        <w:lastRenderedPageBreak/>
        <w:t>Sustainable Heating Solutions</w:t>
      </w:r>
      <w:r w:rsidRPr="00943A4B">
        <w:rPr>
          <w:rFonts w:ascii="Montserrat" w:hAnsi="Montserrat"/>
          <w:lang w:val="en-GB"/>
        </w:rPr>
        <w:t>: The primary goal was to establish a sustainable system for meeting the heating needs of the municipal services sector through the production of upgraded biomass fuels.</w:t>
      </w:r>
    </w:p>
    <w:p w14:paraId="208C039F" w14:textId="77777777" w:rsidR="7E541BBE" w:rsidRPr="00943A4B" w:rsidRDefault="37D64378" w:rsidP="003D407B">
      <w:pPr>
        <w:pStyle w:val="ListParagraph"/>
        <w:numPr>
          <w:ilvl w:val="0"/>
          <w:numId w:val="17"/>
        </w:numPr>
        <w:spacing w:before="240" w:after="0"/>
        <w:ind w:left="360"/>
        <w:rPr>
          <w:rFonts w:ascii="Montserrat" w:hAnsi="Montserrat"/>
          <w:lang w:val="en-GB"/>
        </w:rPr>
      </w:pPr>
      <w:r w:rsidRPr="00943A4B">
        <w:rPr>
          <w:rFonts w:ascii="Montserrat" w:hAnsi="Montserrat"/>
          <w:b/>
          <w:bCs/>
          <w:lang w:val="en-GB"/>
        </w:rPr>
        <w:t>Institutional Framework</w:t>
      </w:r>
      <w:r w:rsidRPr="00943A4B">
        <w:rPr>
          <w:rFonts w:ascii="Montserrat" w:hAnsi="Montserrat"/>
          <w:lang w:val="en-GB"/>
        </w:rPr>
        <w:t>: A robust biomass financing mechanism and an investment grant mechanism were put in place to ensure the longevity and effectiveness of the initiative.</w:t>
      </w:r>
    </w:p>
    <w:p w14:paraId="0EA4A8A2"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Implementation and Impact:</w:t>
      </w:r>
    </w:p>
    <w:p w14:paraId="005565C3" w14:textId="77777777"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t xml:space="preserve">Within this initiative, a state-of-the-art briquette-producing facility was established in the </w:t>
      </w:r>
      <w:proofErr w:type="spellStart"/>
      <w:r w:rsidRPr="00943A4B">
        <w:rPr>
          <w:rFonts w:ascii="Montserrat" w:hAnsi="Montserrat"/>
          <w:lang w:val="en-GB"/>
        </w:rPr>
        <w:t>Akhmeta</w:t>
      </w:r>
      <w:proofErr w:type="spellEnd"/>
      <w:r w:rsidRPr="00943A4B">
        <w:rPr>
          <w:rFonts w:ascii="Montserrat" w:hAnsi="Montserrat"/>
          <w:lang w:val="en-GB"/>
        </w:rPr>
        <w:t xml:space="preserve"> Municipality. Operated under the aegis of the Greens Movement of Georgia / Friends of the Earth – Georgia, this facility now produces approximately 30 tons of energy-efficient briquettes. The fruits of this </w:t>
      </w:r>
      <w:proofErr w:type="spellStart"/>
      <w:r w:rsidRPr="00943A4B">
        <w:rPr>
          <w:rFonts w:ascii="Montserrat" w:hAnsi="Montserrat"/>
          <w:lang w:val="en-GB"/>
        </w:rPr>
        <w:t>endeavor</w:t>
      </w:r>
      <w:proofErr w:type="spellEnd"/>
      <w:r w:rsidRPr="00943A4B">
        <w:rPr>
          <w:rFonts w:ascii="Montserrat" w:hAnsi="Montserrat"/>
          <w:lang w:val="en-GB"/>
        </w:rPr>
        <w:t xml:space="preserve"> have already reached the community, with 5,500 kg of briquettes distributed to kindergartens in </w:t>
      </w:r>
      <w:proofErr w:type="spellStart"/>
      <w:r w:rsidRPr="00943A4B">
        <w:rPr>
          <w:rFonts w:ascii="Montserrat" w:hAnsi="Montserrat"/>
          <w:lang w:val="en-GB"/>
        </w:rPr>
        <w:t>Zemo</w:t>
      </w:r>
      <w:proofErr w:type="spellEnd"/>
      <w:r w:rsidRPr="00943A4B">
        <w:rPr>
          <w:rFonts w:ascii="Montserrat" w:hAnsi="Montserrat"/>
          <w:lang w:val="en-GB"/>
        </w:rPr>
        <w:t xml:space="preserve"> </w:t>
      </w:r>
      <w:proofErr w:type="spellStart"/>
      <w:r w:rsidRPr="00943A4B">
        <w:rPr>
          <w:rFonts w:ascii="Montserrat" w:hAnsi="Montserrat"/>
          <w:lang w:val="en-GB"/>
        </w:rPr>
        <w:t>Alvani</w:t>
      </w:r>
      <w:proofErr w:type="spellEnd"/>
      <w:r w:rsidRPr="00943A4B">
        <w:rPr>
          <w:rFonts w:ascii="Montserrat" w:hAnsi="Montserrat"/>
          <w:lang w:val="en-GB"/>
        </w:rPr>
        <w:t xml:space="preserve"> and Kvemo </w:t>
      </w:r>
      <w:proofErr w:type="spellStart"/>
      <w:r w:rsidRPr="00943A4B">
        <w:rPr>
          <w:rFonts w:ascii="Montserrat" w:hAnsi="Montserrat"/>
          <w:lang w:val="en-GB"/>
        </w:rPr>
        <w:t>Alvani</w:t>
      </w:r>
      <w:proofErr w:type="spellEnd"/>
      <w:r w:rsidRPr="00943A4B">
        <w:rPr>
          <w:rFonts w:ascii="Montserrat" w:hAnsi="Montserrat"/>
          <w:lang w:val="en-GB"/>
        </w:rPr>
        <w:t xml:space="preserve"> villages, along with additional allocations to schools in </w:t>
      </w:r>
      <w:proofErr w:type="spellStart"/>
      <w:r w:rsidRPr="00943A4B">
        <w:rPr>
          <w:rFonts w:ascii="Montserrat" w:hAnsi="Montserrat"/>
          <w:lang w:val="en-GB"/>
        </w:rPr>
        <w:t>Zemo</w:t>
      </w:r>
      <w:proofErr w:type="spellEnd"/>
      <w:r w:rsidRPr="00943A4B">
        <w:rPr>
          <w:rFonts w:ascii="Montserrat" w:hAnsi="Montserrat"/>
          <w:lang w:val="en-GB"/>
        </w:rPr>
        <w:t xml:space="preserve"> Keda and </w:t>
      </w:r>
      <w:proofErr w:type="spellStart"/>
      <w:r w:rsidRPr="00943A4B">
        <w:rPr>
          <w:rFonts w:ascii="Montserrat" w:hAnsi="Montserrat"/>
          <w:lang w:val="en-GB"/>
        </w:rPr>
        <w:t>Arboshiki</w:t>
      </w:r>
      <w:proofErr w:type="spellEnd"/>
      <w:r w:rsidRPr="00943A4B">
        <w:rPr>
          <w:rFonts w:ascii="Montserrat" w:hAnsi="Montserrat"/>
          <w:lang w:val="en-GB"/>
        </w:rPr>
        <w:t>.</w:t>
      </w:r>
    </w:p>
    <w:p w14:paraId="6B871F37" w14:textId="6110F571"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Outcomes:</w:t>
      </w:r>
    </w:p>
    <w:p w14:paraId="6379177A" w14:textId="77777777" w:rsidR="7E541BBE" w:rsidRPr="00943A4B" w:rsidRDefault="37D64378" w:rsidP="003D407B">
      <w:pPr>
        <w:pStyle w:val="ListParagraph"/>
        <w:numPr>
          <w:ilvl w:val="0"/>
          <w:numId w:val="18"/>
        </w:numPr>
        <w:spacing w:before="0" w:after="0"/>
        <w:ind w:left="360"/>
        <w:rPr>
          <w:rFonts w:ascii="Montserrat" w:hAnsi="Montserrat"/>
          <w:lang w:val="en-GB"/>
        </w:rPr>
      </w:pPr>
      <w:r w:rsidRPr="00943A4B">
        <w:rPr>
          <w:rFonts w:ascii="Montserrat" w:hAnsi="Montserrat"/>
          <w:lang w:val="en-GB"/>
        </w:rPr>
        <w:t>Reduced dependence on fossil fuels for heating municipal services.</w:t>
      </w:r>
    </w:p>
    <w:p w14:paraId="15DD05A0" w14:textId="77777777" w:rsidR="7E541BBE" w:rsidRPr="00943A4B" w:rsidRDefault="37D64378" w:rsidP="003D407B">
      <w:pPr>
        <w:pStyle w:val="ListParagraph"/>
        <w:numPr>
          <w:ilvl w:val="0"/>
          <w:numId w:val="18"/>
        </w:numPr>
        <w:spacing w:before="240" w:after="0"/>
        <w:ind w:left="360"/>
        <w:rPr>
          <w:rFonts w:ascii="Montserrat" w:hAnsi="Montserrat"/>
          <w:lang w:val="en-GB"/>
        </w:rPr>
      </w:pPr>
      <w:r w:rsidRPr="00943A4B">
        <w:rPr>
          <w:rFonts w:ascii="Montserrat" w:hAnsi="Montserrat"/>
          <w:lang w:val="en-GB"/>
        </w:rPr>
        <w:t>Mitigated GHG emissions, contributing to a greener, more sustainable environment.</w:t>
      </w:r>
    </w:p>
    <w:p w14:paraId="15734E06" w14:textId="77777777" w:rsidR="7E541BBE" w:rsidRPr="00943A4B" w:rsidRDefault="37D64378" w:rsidP="003D407B">
      <w:pPr>
        <w:pStyle w:val="ListParagraph"/>
        <w:numPr>
          <w:ilvl w:val="0"/>
          <w:numId w:val="18"/>
        </w:numPr>
        <w:spacing w:before="240" w:after="0"/>
        <w:ind w:left="360"/>
        <w:rPr>
          <w:rFonts w:ascii="Montserrat" w:hAnsi="Montserrat"/>
          <w:lang w:val="en-GB"/>
        </w:rPr>
      </w:pPr>
      <w:r w:rsidRPr="00943A4B">
        <w:rPr>
          <w:rFonts w:ascii="Montserrat" w:hAnsi="Montserrat"/>
          <w:lang w:val="en-GB"/>
        </w:rPr>
        <w:t>Creation of a replicable model for biomass production and utilization.</w:t>
      </w:r>
    </w:p>
    <w:p w14:paraId="3C7126D3" w14:textId="4C454B2B" w:rsidR="7E541BBE" w:rsidRPr="00943A4B" w:rsidRDefault="37D64378" w:rsidP="00C40E47">
      <w:pPr>
        <w:spacing w:before="240" w:after="0"/>
        <w:ind w:left="360"/>
        <w:rPr>
          <w:rFonts w:ascii="Montserrat" w:hAnsi="Montserrat"/>
          <w:lang w:val="en-GB"/>
        </w:rPr>
      </w:pPr>
      <w:r w:rsidRPr="00943A4B">
        <w:rPr>
          <w:rFonts w:ascii="Montserrat" w:hAnsi="Montserrat"/>
          <w:b/>
          <w:bCs/>
          <w:color w:val="2E74B5" w:themeColor="accent5" w:themeShade="BF"/>
          <w:lang w:val="en-GB"/>
        </w:rPr>
        <w:t>Source</w:t>
      </w:r>
      <w:r w:rsidRPr="00943A4B">
        <w:rPr>
          <w:rFonts w:ascii="Montserrat" w:hAnsi="Montserrat"/>
          <w:color w:val="2E74B5" w:themeColor="accent5" w:themeShade="BF"/>
          <w:lang w:val="en-GB"/>
        </w:rPr>
        <w:t xml:space="preserve">: </w:t>
      </w:r>
      <w:r w:rsidRPr="00943A4B">
        <w:rPr>
          <w:rFonts w:ascii="Montserrat" w:hAnsi="Montserrat"/>
          <w:lang w:val="en-GB"/>
        </w:rPr>
        <w:t xml:space="preserve">UNDP – </w:t>
      </w:r>
      <w:hyperlink r:id="rId45">
        <w:r w:rsidRPr="00943A4B">
          <w:rPr>
            <w:rStyle w:val="Hyperlink"/>
            <w:rFonts w:ascii="Montserrat" w:hAnsi="Montserrat"/>
            <w:i/>
            <w:iCs/>
            <w:lang w:val="en-GB"/>
          </w:rPr>
          <w:t>Promoting Biomass Production and Use in Georgia</w:t>
        </w:r>
      </w:hyperlink>
    </w:p>
    <w:p w14:paraId="2947A618" w14:textId="5C973985" w:rsidR="7E541BBE" w:rsidRPr="00943A4B" w:rsidRDefault="7E541BBE" w:rsidP="65A3522B">
      <w:pPr>
        <w:spacing w:before="0" w:after="0"/>
        <w:ind w:left="360"/>
        <w:rPr>
          <w:rFonts w:ascii="Montserrat" w:hAnsi="Montserrat"/>
          <w:i/>
          <w:iCs/>
          <w:lang w:val="en-GB"/>
        </w:rPr>
      </w:pPr>
    </w:p>
    <w:p w14:paraId="24C86D58" w14:textId="77777777" w:rsidR="00AF734A" w:rsidRPr="00943A4B" w:rsidRDefault="00AF734A" w:rsidP="00C144A5">
      <w:pPr>
        <w:pStyle w:val="Heading2"/>
      </w:pPr>
      <w:bookmarkStart w:id="19" w:name="_Toc1729012106"/>
    </w:p>
    <w:p w14:paraId="6C935380" w14:textId="2E1989CE" w:rsidR="7E541BBE" w:rsidRPr="00943A4B" w:rsidRDefault="37D64378" w:rsidP="00C144A5">
      <w:pPr>
        <w:pStyle w:val="Heading2"/>
      </w:pPr>
      <w:r w:rsidRPr="00943A4B">
        <w:t xml:space="preserve">Green </w:t>
      </w:r>
      <w:proofErr w:type="spellStart"/>
      <w:r w:rsidRPr="00943A4B">
        <w:t>Guria</w:t>
      </w:r>
      <w:proofErr w:type="spellEnd"/>
      <w:r w:rsidRPr="00943A4B">
        <w:t>: Supporting Local Democracy and Rural Development for Inclusive and Resilient Green Growth - Georgia</w:t>
      </w:r>
      <w:bookmarkEnd w:id="19"/>
      <w:r w:rsidRPr="00943A4B">
        <w:t xml:space="preserve"> </w:t>
      </w:r>
    </w:p>
    <w:p w14:paraId="243FA218" w14:textId="1B780744" w:rsidR="7E541BBE" w:rsidRPr="00943A4B" w:rsidRDefault="37D64378" w:rsidP="65A3522B">
      <w:pPr>
        <w:spacing w:before="240"/>
        <w:ind w:left="0" w:firstLine="0"/>
        <w:rPr>
          <w:rFonts w:ascii="Montserrat" w:hAnsi="Montserrat"/>
          <w:lang w:val="en-GB"/>
        </w:rPr>
      </w:pPr>
      <w:r w:rsidRPr="00943A4B">
        <w:rPr>
          <w:rFonts w:ascii="Montserrat" w:hAnsi="Montserrat"/>
          <w:noProof/>
        </w:rPr>
        <w:drawing>
          <wp:inline distT="0" distB="0" distL="0" distR="0" wp14:anchorId="322B2DBB" wp14:editId="0E1E9BF3">
            <wp:extent cx="6086168" cy="3740457"/>
            <wp:effectExtent l="0" t="0" r="0" b="6350"/>
            <wp:docPr id="1487719224" name="Picture 1683339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33942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03134" cy="3750884"/>
                    </a:xfrm>
                    <a:prstGeom prst="rect">
                      <a:avLst/>
                    </a:prstGeom>
                  </pic:spPr>
                </pic:pic>
              </a:graphicData>
            </a:graphic>
          </wp:inline>
        </w:drawing>
      </w:r>
      <w:r w:rsidRPr="00943A4B">
        <w:rPr>
          <w:rFonts w:ascii="Montserrat" w:hAnsi="Montserrat"/>
          <w:i/>
          <w:iCs/>
          <w:sz w:val="20"/>
          <w:szCs w:val="20"/>
          <w:lang w:val="en-GB"/>
        </w:rPr>
        <w:t xml:space="preserve">Image: </w:t>
      </w:r>
      <w:proofErr w:type="spellStart"/>
      <w:r w:rsidRPr="00943A4B">
        <w:rPr>
          <w:rFonts w:ascii="Montserrat" w:hAnsi="Montserrat"/>
          <w:i/>
          <w:iCs/>
          <w:sz w:val="20"/>
          <w:szCs w:val="20"/>
          <w:lang w:val="en-GB"/>
        </w:rPr>
        <w:t>Guria</w:t>
      </w:r>
      <w:proofErr w:type="spellEnd"/>
      <w:r w:rsidRPr="00943A4B">
        <w:rPr>
          <w:rFonts w:ascii="Montserrat" w:hAnsi="Montserrat"/>
          <w:i/>
          <w:iCs/>
          <w:sz w:val="20"/>
          <w:szCs w:val="20"/>
          <w:lang w:val="en-GB"/>
        </w:rPr>
        <w:t xml:space="preserve">, </w:t>
      </w:r>
      <w:proofErr w:type="spellStart"/>
      <w:r w:rsidRPr="00943A4B">
        <w:rPr>
          <w:rFonts w:ascii="Montserrat" w:hAnsi="Montserrat"/>
          <w:i/>
          <w:iCs/>
          <w:sz w:val="20"/>
          <w:szCs w:val="20"/>
          <w:lang w:val="en-GB"/>
        </w:rPr>
        <w:t>Unsplash</w:t>
      </w:r>
      <w:proofErr w:type="spellEnd"/>
    </w:p>
    <w:p w14:paraId="2B16F746" w14:textId="587AA594" w:rsidR="7E541BBE" w:rsidRPr="00943A4B" w:rsidRDefault="7E541BBE" w:rsidP="65A3522B">
      <w:pPr>
        <w:spacing w:before="240"/>
        <w:ind w:left="0" w:firstLine="0"/>
        <w:rPr>
          <w:rFonts w:ascii="Montserrat" w:hAnsi="Montserrat"/>
          <w:lang w:val="en-GB"/>
        </w:rPr>
      </w:pPr>
    </w:p>
    <w:p w14:paraId="6142055E" w14:textId="77777777" w:rsidR="7E541BBE" w:rsidRPr="00943A4B" w:rsidRDefault="37D64378" w:rsidP="65A3522B">
      <w:pPr>
        <w:spacing w:before="240" w:after="0"/>
        <w:ind w:left="360"/>
        <w:rPr>
          <w:rFonts w:ascii="Montserrat" w:hAnsi="Montserrat"/>
          <w:lang w:val="en-GB"/>
        </w:rPr>
      </w:pPr>
      <w:r w:rsidRPr="00943A4B">
        <w:rPr>
          <w:rFonts w:ascii="Montserrat" w:hAnsi="Montserrat"/>
          <w:b/>
          <w:bCs/>
          <w:lang w:val="en-GB"/>
        </w:rPr>
        <w:t>Total Budget</w:t>
      </w:r>
      <w:r w:rsidRPr="00943A4B">
        <w:rPr>
          <w:rFonts w:ascii="Montserrat" w:hAnsi="Montserrat"/>
          <w:lang w:val="en-GB"/>
        </w:rPr>
        <w:t>: €2,222,376</w:t>
      </w:r>
    </w:p>
    <w:p w14:paraId="3366F684" w14:textId="77777777" w:rsidR="7E541BBE" w:rsidRPr="00943A4B" w:rsidRDefault="37D64378" w:rsidP="65A3522B">
      <w:pPr>
        <w:spacing w:before="240" w:after="0"/>
        <w:ind w:left="360"/>
        <w:rPr>
          <w:rFonts w:ascii="Montserrat" w:hAnsi="Montserrat"/>
          <w:lang w:val="en-GB"/>
        </w:rPr>
      </w:pPr>
      <w:r w:rsidRPr="00943A4B">
        <w:rPr>
          <w:rFonts w:ascii="Montserrat" w:hAnsi="Montserrat"/>
          <w:b/>
          <w:bCs/>
          <w:lang w:val="en-GB"/>
        </w:rPr>
        <w:t>EU Contribution</w:t>
      </w:r>
      <w:r w:rsidRPr="00943A4B">
        <w:rPr>
          <w:rFonts w:ascii="Montserrat" w:hAnsi="Montserrat"/>
          <w:lang w:val="en-GB"/>
        </w:rPr>
        <w:t>: €2,000,000</w:t>
      </w:r>
    </w:p>
    <w:p w14:paraId="7EB131E4" w14:textId="77777777" w:rsidR="7E541BBE" w:rsidRPr="00943A4B" w:rsidRDefault="37D64378" w:rsidP="65A3522B">
      <w:pPr>
        <w:spacing w:beforeLines="120" w:before="288"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Description:</w:t>
      </w:r>
    </w:p>
    <w:p w14:paraId="3395B75F" w14:textId="77777777" w:rsidR="7E541BBE" w:rsidRPr="00943A4B" w:rsidRDefault="37D64378" w:rsidP="65A3522B">
      <w:pPr>
        <w:spacing w:beforeLines="120" w:before="288" w:after="0"/>
        <w:ind w:left="0" w:firstLine="0"/>
        <w:rPr>
          <w:rFonts w:ascii="Montserrat" w:hAnsi="Montserrat"/>
          <w:lang w:val="en-GB"/>
        </w:rPr>
      </w:pPr>
      <w:r w:rsidRPr="00943A4B">
        <w:rPr>
          <w:rFonts w:ascii="Montserrat" w:hAnsi="Montserrat"/>
          <w:lang w:val="en-GB"/>
        </w:rPr>
        <w:t xml:space="preserve">The Green </w:t>
      </w:r>
      <w:proofErr w:type="spellStart"/>
      <w:r w:rsidRPr="00943A4B">
        <w:rPr>
          <w:rFonts w:ascii="Montserrat" w:hAnsi="Montserrat"/>
          <w:lang w:val="en-GB"/>
        </w:rPr>
        <w:t>Guria</w:t>
      </w:r>
      <w:proofErr w:type="spellEnd"/>
      <w:r w:rsidRPr="00943A4B">
        <w:rPr>
          <w:rFonts w:ascii="Montserrat" w:hAnsi="Montserrat"/>
          <w:lang w:val="en-GB"/>
        </w:rPr>
        <w:t xml:space="preserve"> project, implemented by CENN in Georgia's </w:t>
      </w:r>
      <w:proofErr w:type="spellStart"/>
      <w:r w:rsidRPr="00943A4B">
        <w:rPr>
          <w:rFonts w:ascii="Montserrat" w:hAnsi="Montserrat"/>
          <w:lang w:val="en-GB"/>
        </w:rPr>
        <w:t>Guria</w:t>
      </w:r>
      <w:proofErr w:type="spellEnd"/>
      <w:r w:rsidRPr="00943A4B">
        <w:rPr>
          <w:rFonts w:ascii="Montserrat" w:hAnsi="Montserrat"/>
          <w:lang w:val="en-GB"/>
        </w:rPr>
        <w:t xml:space="preserve"> region, specifically focuses on Ozurgeti, </w:t>
      </w:r>
      <w:proofErr w:type="spellStart"/>
      <w:r w:rsidRPr="00943A4B">
        <w:rPr>
          <w:rFonts w:ascii="Montserrat" w:hAnsi="Montserrat"/>
          <w:lang w:val="en-GB"/>
        </w:rPr>
        <w:t>Lanchkuti</w:t>
      </w:r>
      <w:proofErr w:type="spellEnd"/>
      <w:r w:rsidRPr="00943A4B">
        <w:rPr>
          <w:rFonts w:ascii="Montserrat" w:hAnsi="Montserrat"/>
          <w:lang w:val="en-GB"/>
        </w:rPr>
        <w:t xml:space="preserve">, and </w:t>
      </w:r>
      <w:proofErr w:type="spellStart"/>
      <w:r w:rsidRPr="00943A4B">
        <w:rPr>
          <w:rFonts w:ascii="Montserrat" w:hAnsi="Montserrat"/>
          <w:lang w:val="en-GB"/>
        </w:rPr>
        <w:t>Chokhatauri</w:t>
      </w:r>
      <w:proofErr w:type="spellEnd"/>
      <w:r w:rsidRPr="00943A4B">
        <w:rPr>
          <w:rFonts w:ascii="Montserrat" w:hAnsi="Montserrat"/>
          <w:lang w:val="en-GB"/>
        </w:rPr>
        <w:t xml:space="preserve"> Municipality. Collaborating with partners like the Young Pedagogues' Union, the Institute of Democracy, and Keda LAG, the initiative aims to enhance the living conditions and socio-economic environment of vulnerable rural communities. This is achieved through bolstering civic participation, promoting inclusive rural development, and fostering green growth. The project strives to build climate-resilient and green communities in </w:t>
      </w:r>
      <w:proofErr w:type="spellStart"/>
      <w:r w:rsidRPr="00943A4B">
        <w:rPr>
          <w:rFonts w:ascii="Montserrat" w:hAnsi="Montserrat"/>
          <w:lang w:val="en-GB"/>
        </w:rPr>
        <w:t>Guria</w:t>
      </w:r>
      <w:proofErr w:type="spellEnd"/>
      <w:r w:rsidRPr="00943A4B">
        <w:rPr>
          <w:rFonts w:ascii="Montserrat" w:hAnsi="Montserrat"/>
          <w:lang w:val="en-GB"/>
        </w:rPr>
        <w:t>, diversify rural opportunities, encourage competitive economic and agricultural practices, and engage various groups in participatory planning.</w:t>
      </w:r>
    </w:p>
    <w:p w14:paraId="5B3690D4" w14:textId="77777777" w:rsidR="7E541BBE" w:rsidRPr="00943A4B" w:rsidRDefault="37D64378" w:rsidP="65A3522B">
      <w:pPr>
        <w:spacing w:beforeLines="120" w:before="288" w:after="0"/>
        <w:ind w:left="360"/>
        <w:rPr>
          <w:rFonts w:ascii="Montserrat" w:hAnsi="Montserrat"/>
          <w:b/>
          <w:bCs/>
          <w:color w:val="4472C4" w:themeColor="accent1"/>
          <w:lang w:val="en-GB"/>
        </w:rPr>
      </w:pPr>
      <w:r w:rsidRPr="00943A4B">
        <w:rPr>
          <w:rFonts w:ascii="Montserrat" w:hAnsi="Montserrat"/>
          <w:b/>
          <w:bCs/>
          <w:color w:val="4472C4" w:themeColor="accent1"/>
          <w:lang w:val="en-GB"/>
        </w:rPr>
        <w:t>Specific Objective:</w:t>
      </w:r>
    </w:p>
    <w:p w14:paraId="40EA8558" w14:textId="77777777" w:rsidR="7E541BBE" w:rsidRPr="00943A4B" w:rsidRDefault="37D64378" w:rsidP="65A3522B">
      <w:pPr>
        <w:spacing w:beforeLines="120" w:before="288" w:after="0"/>
        <w:ind w:left="0" w:firstLine="0"/>
        <w:rPr>
          <w:rFonts w:ascii="Montserrat" w:hAnsi="Montserrat"/>
          <w:lang w:val="en-GB"/>
        </w:rPr>
      </w:pPr>
      <w:r w:rsidRPr="00943A4B">
        <w:rPr>
          <w:rFonts w:ascii="Montserrat" w:hAnsi="Montserrat"/>
          <w:lang w:val="en-GB"/>
        </w:rPr>
        <w:lastRenderedPageBreak/>
        <w:t xml:space="preserve">The project's overarching goal is to diminish poverty, enhance the socio-economic environment, and improve living conditions in vulnerable rural communities within disadvantaged areas of Georgia. This is accomplished by strengthening civic engagement, facilitating inclusive rural development, and promoting green growth. The specific objective is to forge robust, climate-resilient, and green communities in </w:t>
      </w:r>
      <w:proofErr w:type="spellStart"/>
      <w:r w:rsidRPr="00943A4B">
        <w:rPr>
          <w:rFonts w:ascii="Montserrat" w:hAnsi="Montserrat"/>
          <w:lang w:val="en-GB"/>
        </w:rPr>
        <w:t>Guria</w:t>
      </w:r>
      <w:proofErr w:type="spellEnd"/>
      <w:r w:rsidRPr="00943A4B">
        <w:rPr>
          <w:rFonts w:ascii="Montserrat" w:hAnsi="Montserrat"/>
          <w:lang w:val="en-GB"/>
        </w:rPr>
        <w:t>, achieved by diversifying rural opportunities, promoting competitive economic, agricultural, and environmental practices, and involving civil society, vulnerable groups, women, and youth in participatory planning.</w:t>
      </w:r>
    </w:p>
    <w:p w14:paraId="4F32C955" w14:textId="77777777" w:rsidR="7E541BBE" w:rsidRPr="00943A4B" w:rsidRDefault="37D64378" w:rsidP="65A3522B">
      <w:pPr>
        <w:spacing w:beforeLines="120" w:before="288" w:after="0"/>
        <w:ind w:left="360"/>
        <w:rPr>
          <w:rFonts w:ascii="Montserrat" w:hAnsi="Montserrat"/>
          <w:b/>
          <w:bCs/>
          <w:color w:val="4472C4" w:themeColor="accent1"/>
          <w:lang w:val="en-GB"/>
        </w:rPr>
      </w:pPr>
      <w:r w:rsidRPr="00943A4B">
        <w:rPr>
          <w:rFonts w:ascii="Montserrat" w:hAnsi="Montserrat"/>
          <w:b/>
          <w:bCs/>
          <w:color w:val="4472C4" w:themeColor="accent1"/>
          <w:lang w:val="en-GB"/>
        </w:rPr>
        <w:t>Expected Results:</w:t>
      </w:r>
    </w:p>
    <w:p w14:paraId="7C0CBB57" w14:textId="77777777" w:rsidR="7E541BBE" w:rsidRPr="00943A4B" w:rsidRDefault="37D64378" w:rsidP="003D407B">
      <w:pPr>
        <w:pStyle w:val="ListParagraph"/>
        <w:numPr>
          <w:ilvl w:val="0"/>
          <w:numId w:val="41"/>
        </w:numPr>
        <w:tabs>
          <w:tab w:val="clear" w:pos="720"/>
          <w:tab w:val="num" w:pos="360"/>
        </w:tabs>
        <w:spacing w:beforeLines="120" w:before="288" w:after="0"/>
        <w:ind w:left="360"/>
        <w:rPr>
          <w:rFonts w:ascii="Montserrat" w:hAnsi="Montserrat"/>
          <w:lang w:val="en-GB"/>
        </w:rPr>
      </w:pPr>
      <w:r w:rsidRPr="00943A4B">
        <w:rPr>
          <w:rFonts w:ascii="Montserrat" w:hAnsi="Montserrat"/>
          <w:lang w:val="en-GB"/>
        </w:rPr>
        <w:t>Enhanced participatory bottom-up mechanisms for sustainable rural and territorial development.</w:t>
      </w:r>
    </w:p>
    <w:p w14:paraId="6764C720" w14:textId="77777777" w:rsidR="7E541BBE" w:rsidRPr="00943A4B" w:rsidRDefault="37D64378" w:rsidP="003D407B">
      <w:pPr>
        <w:pStyle w:val="ListParagraph"/>
        <w:numPr>
          <w:ilvl w:val="0"/>
          <w:numId w:val="41"/>
        </w:numPr>
        <w:tabs>
          <w:tab w:val="clear" w:pos="720"/>
          <w:tab w:val="num" w:pos="360"/>
        </w:tabs>
        <w:spacing w:beforeLines="120" w:before="288" w:after="0"/>
        <w:ind w:left="360"/>
        <w:rPr>
          <w:rFonts w:ascii="Montserrat" w:hAnsi="Montserrat"/>
          <w:lang w:val="en-GB"/>
        </w:rPr>
      </w:pPr>
      <w:r w:rsidRPr="00943A4B">
        <w:rPr>
          <w:rFonts w:ascii="Montserrat" w:hAnsi="Montserrat"/>
          <w:lang w:val="en-GB"/>
        </w:rPr>
        <w:t>Improved policy dialogue and participatory implementation of rural development approaches.</w:t>
      </w:r>
    </w:p>
    <w:p w14:paraId="5AAEB77A" w14:textId="77777777" w:rsidR="7E541BBE" w:rsidRPr="00943A4B" w:rsidRDefault="37D64378" w:rsidP="003D407B">
      <w:pPr>
        <w:pStyle w:val="ListParagraph"/>
        <w:numPr>
          <w:ilvl w:val="0"/>
          <w:numId w:val="41"/>
        </w:numPr>
        <w:tabs>
          <w:tab w:val="clear" w:pos="720"/>
          <w:tab w:val="num" w:pos="360"/>
        </w:tabs>
        <w:spacing w:beforeLines="120" w:before="288" w:after="0"/>
        <w:ind w:left="360"/>
        <w:rPr>
          <w:rFonts w:ascii="Montserrat" w:hAnsi="Montserrat"/>
          <w:lang w:val="en-GB"/>
        </w:rPr>
      </w:pPr>
      <w:r w:rsidRPr="00943A4B">
        <w:rPr>
          <w:rFonts w:ascii="Montserrat" w:hAnsi="Montserrat"/>
          <w:lang w:val="en-GB"/>
        </w:rPr>
        <w:t>Cultivation of a greener and diversified rural economy, with expanded areas under climate-smart forest and land management.</w:t>
      </w:r>
    </w:p>
    <w:p w14:paraId="1C9C1E0E" w14:textId="4EC95CBB" w:rsidR="7E541BBE" w:rsidRPr="00943A4B" w:rsidRDefault="37D64378" w:rsidP="003D407B">
      <w:pPr>
        <w:pStyle w:val="ListParagraph"/>
        <w:numPr>
          <w:ilvl w:val="0"/>
          <w:numId w:val="41"/>
        </w:numPr>
        <w:tabs>
          <w:tab w:val="clear" w:pos="720"/>
          <w:tab w:val="num" w:pos="360"/>
        </w:tabs>
        <w:spacing w:beforeLines="120" w:before="288" w:after="0"/>
        <w:ind w:left="360"/>
        <w:rPr>
          <w:rFonts w:ascii="Montserrat" w:hAnsi="Montserrat"/>
          <w:lang w:val="en-GB"/>
        </w:rPr>
      </w:pPr>
      <w:r w:rsidRPr="00943A4B">
        <w:rPr>
          <w:rFonts w:ascii="Montserrat" w:hAnsi="Montserrat"/>
          <w:lang w:val="en-GB"/>
        </w:rPr>
        <w:t>Empowered rural population and improved access to public services and infrastructure.</w:t>
      </w:r>
    </w:p>
    <w:p w14:paraId="53C8449A" w14:textId="205E52D7" w:rsidR="7E541BBE" w:rsidRPr="00943A4B" w:rsidRDefault="37D64378" w:rsidP="003D407B">
      <w:pPr>
        <w:spacing w:beforeLines="120" w:before="288" w:after="0"/>
        <w:ind w:left="360"/>
        <w:rPr>
          <w:rFonts w:ascii="Montserrat" w:hAnsi="Montserrat"/>
          <w:lang w:val="en-GB"/>
        </w:rPr>
      </w:pPr>
      <w:r w:rsidRPr="00943A4B">
        <w:rPr>
          <w:rFonts w:ascii="Montserrat" w:hAnsi="Montserrat"/>
          <w:b/>
          <w:bCs/>
          <w:color w:val="4472C4" w:themeColor="accent1"/>
          <w:lang w:val="en-GB"/>
        </w:rPr>
        <w:t>Source:</w:t>
      </w:r>
      <w:r w:rsidR="003D407B" w:rsidRPr="00943A4B">
        <w:rPr>
          <w:rFonts w:ascii="Montserrat" w:hAnsi="Montserrat"/>
          <w:lang w:val="en-GB"/>
        </w:rPr>
        <w:t xml:space="preserve"> </w:t>
      </w:r>
      <w:hyperlink r:id="rId47">
        <w:r w:rsidRPr="00943A4B">
          <w:rPr>
            <w:rStyle w:val="Hyperlink"/>
            <w:rFonts w:ascii="Montserrat" w:hAnsi="Montserrat"/>
            <w:lang w:val="en-GB"/>
          </w:rPr>
          <w:t xml:space="preserve">EU4Georgia - GREEN </w:t>
        </w:r>
        <w:proofErr w:type="spellStart"/>
        <w:r w:rsidRPr="00943A4B">
          <w:rPr>
            <w:rStyle w:val="Hyperlink"/>
            <w:rFonts w:ascii="Montserrat" w:hAnsi="Montserrat"/>
            <w:lang w:val="en-GB"/>
          </w:rPr>
          <w:t>Guria</w:t>
        </w:r>
        <w:proofErr w:type="spellEnd"/>
      </w:hyperlink>
    </w:p>
    <w:p w14:paraId="2D010076" w14:textId="52A9545D" w:rsidR="7E541BBE" w:rsidRPr="00943A4B" w:rsidRDefault="7E541BBE" w:rsidP="65A3522B">
      <w:pPr>
        <w:spacing w:before="0" w:after="0"/>
        <w:ind w:left="360"/>
        <w:rPr>
          <w:rFonts w:ascii="Montserrat" w:hAnsi="Montserrat"/>
          <w:i/>
          <w:iCs/>
          <w:lang w:val="en-GB"/>
        </w:rPr>
      </w:pPr>
    </w:p>
    <w:p w14:paraId="0127CF6B" w14:textId="4FE9B127" w:rsidR="7E541BBE" w:rsidRPr="00943A4B" w:rsidRDefault="7E541BBE" w:rsidP="00C144A5">
      <w:pPr>
        <w:pStyle w:val="Heading2"/>
      </w:pPr>
    </w:p>
    <w:p w14:paraId="386F193F" w14:textId="0A1328DE" w:rsidR="7E541BBE" w:rsidRPr="00943A4B" w:rsidRDefault="37D64378" w:rsidP="00C144A5">
      <w:pPr>
        <w:pStyle w:val="Heading2"/>
      </w:pPr>
      <w:bookmarkStart w:id="20" w:name="_Toc2076268741"/>
      <w:proofErr w:type="spellStart"/>
      <w:r w:rsidRPr="00943A4B">
        <w:t>Programme</w:t>
      </w:r>
      <w:proofErr w:type="spellEnd"/>
      <w:r w:rsidRPr="00943A4B">
        <w:t xml:space="preserve"> for Energy Efficiency in Public Buildings – Georgia</w:t>
      </w:r>
      <w:bookmarkEnd w:id="20"/>
    </w:p>
    <w:p w14:paraId="0F56A07F" w14:textId="228C3369" w:rsidR="7E541BBE" w:rsidRPr="00943A4B" w:rsidRDefault="37D64378" w:rsidP="65A3522B">
      <w:pPr>
        <w:spacing w:before="240"/>
        <w:ind w:left="0" w:firstLine="0"/>
        <w:rPr>
          <w:rFonts w:ascii="Montserrat" w:hAnsi="Montserrat"/>
          <w:b/>
          <w:bCs/>
          <w:lang w:val="en-GB"/>
        </w:rPr>
      </w:pPr>
      <w:r w:rsidRPr="00943A4B">
        <w:rPr>
          <w:rFonts w:ascii="Montserrat" w:hAnsi="Montserrat"/>
          <w:noProof/>
        </w:rPr>
        <w:drawing>
          <wp:inline distT="0" distB="0" distL="0" distR="0" wp14:anchorId="3DD76175" wp14:editId="1BB1303B">
            <wp:extent cx="5997678" cy="3523636"/>
            <wp:effectExtent l="0" t="0" r="0" b="0"/>
            <wp:docPr id="1829663257" name="Picture 121189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899986"/>
                    <pic:cNvPicPr/>
                  </pic:nvPicPr>
                  <pic:blipFill>
                    <a:blip r:embed="rId48">
                      <a:extLst>
                        <a:ext uri="{28A0092B-C50C-407E-A947-70E740481C1C}">
                          <a14:useLocalDpi xmlns:a14="http://schemas.microsoft.com/office/drawing/2010/main" val="0"/>
                        </a:ext>
                      </a:extLst>
                    </a:blip>
                    <a:stretch>
                      <a:fillRect/>
                    </a:stretch>
                  </pic:blipFill>
                  <pic:spPr>
                    <a:xfrm>
                      <a:off x="0" y="0"/>
                      <a:ext cx="6009454" cy="3530555"/>
                    </a:xfrm>
                    <a:prstGeom prst="rect">
                      <a:avLst/>
                    </a:prstGeom>
                  </pic:spPr>
                </pic:pic>
              </a:graphicData>
            </a:graphic>
          </wp:inline>
        </w:drawing>
      </w:r>
      <w:r w:rsidRPr="00943A4B">
        <w:rPr>
          <w:rFonts w:ascii="Montserrat" w:hAnsi="Montserrat"/>
          <w:i/>
          <w:iCs/>
          <w:lang w:val="en-GB"/>
        </w:rPr>
        <w:t>Image: Tbilisi, Shutterstock</w:t>
      </w:r>
    </w:p>
    <w:p w14:paraId="7C72BE88" w14:textId="6091399B" w:rsidR="7E541BBE" w:rsidRPr="00943A4B" w:rsidRDefault="7E541BBE" w:rsidP="65A3522B">
      <w:pPr>
        <w:spacing w:before="240"/>
        <w:ind w:left="0" w:firstLine="0"/>
        <w:rPr>
          <w:rFonts w:ascii="Montserrat" w:hAnsi="Montserrat"/>
          <w:b/>
          <w:bCs/>
          <w:lang w:val="en-GB"/>
        </w:rPr>
      </w:pPr>
    </w:p>
    <w:p w14:paraId="3BF5DF9E" w14:textId="77777777" w:rsidR="7E541BBE" w:rsidRPr="00943A4B" w:rsidRDefault="37D64378" w:rsidP="65A3522B">
      <w:pPr>
        <w:spacing w:before="240" w:after="0"/>
        <w:ind w:left="360"/>
        <w:rPr>
          <w:rFonts w:ascii="Montserrat" w:hAnsi="Montserrat"/>
          <w:lang w:val="en-GB"/>
        </w:rPr>
      </w:pPr>
      <w:r w:rsidRPr="00943A4B">
        <w:rPr>
          <w:rFonts w:ascii="Montserrat" w:hAnsi="Montserrat"/>
          <w:b/>
          <w:bCs/>
          <w:color w:val="2E74B5" w:themeColor="accent5" w:themeShade="BF"/>
          <w:lang w:val="en-GB"/>
        </w:rPr>
        <w:t>EU Contribution</w:t>
      </w:r>
      <w:r w:rsidRPr="00943A4B">
        <w:rPr>
          <w:rFonts w:ascii="Montserrat" w:hAnsi="Montserrat"/>
          <w:color w:val="2E74B5" w:themeColor="accent5" w:themeShade="BF"/>
          <w:lang w:val="en-GB"/>
        </w:rPr>
        <w:t>:</w:t>
      </w:r>
      <w:r w:rsidRPr="00943A4B">
        <w:rPr>
          <w:rFonts w:ascii="Montserrat" w:hAnsi="Montserrat"/>
          <w:lang w:val="en-GB"/>
        </w:rPr>
        <w:t xml:space="preserve"> €12,650,000</w:t>
      </w:r>
    </w:p>
    <w:p w14:paraId="7BFCE716" w14:textId="77777777" w:rsidR="7E541BBE" w:rsidRPr="00943A4B" w:rsidRDefault="37D64378" w:rsidP="65A3522B">
      <w:pPr>
        <w:spacing w:before="240" w:after="0"/>
        <w:ind w:left="360"/>
        <w:rPr>
          <w:rFonts w:ascii="Montserrat" w:hAnsi="Montserrat"/>
          <w:lang w:val="en-GB"/>
        </w:rPr>
      </w:pPr>
      <w:r w:rsidRPr="00943A4B">
        <w:rPr>
          <w:rFonts w:ascii="Montserrat" w:hAnsi="Montserrat"/>
          <w:b/>
          <w:bCs/>
          <w:color w:val="2E74B5" w:themeColor="accent5" w:themeShade="BF"/>
          <w:lang w:val="en-GB"/>
        </w:rPr>
        <w:t>Implementation Period</w:t>
      </w:r>
      <w:r w:rsidRPr="00943A4B">
        <w:rPr>
          <w:rFonts w:ascii="Montserrat" w:hAnsi="Montserrat"/>
          <w:color w:val="2E74B5" w:themeColor="accent5" w:themeShade="BF"/>
          <w:lang w:val="en-GB"/>
        </w:rPr>
        <w:t xml:space="preserve">: </w:t>
      </w:r>
      <w:r w:rsidRPr="00943A4B">
        <w:rPr>
          <w:rFonts w:ascii="Montserrat" w:hAnsi="Montserrat"/>
          <w:lang w:val="en-GB"/>
        </w:rPr>
        <w:t>17.12.2019 - 31.12.2029</w:t>
      </w:r>
    </w:p>
    <w:p w14:paraId="3A291EDB"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Description:</w:t>
      </w:r>
    </w:p>
    <w:p w14:paraId="723472B6" w14:textId="77777777"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t xml:space="preserve">This initiative focuses on upgrading and renovating the energy efficiency of public buildings, predominantly schools, across the entirety of Georgia. The program is an integral part of the EU's broader initiative to enhance the energy sector in Georgia, particularly within the framework of the Georgian Energy Sector Reform (GESR). It plays a pivotal role in introducing new energy efficiency standards, performance benchmarks, and fostering the market for energy efficiency in buildings. The program comprises an investment component co-funded by the EBRD and </w:t>
      </w:r>
      <w:proofErr w:type="spellStart"/>
      <w:r w:rsidRPr="00943A4B">
        <w:rPr>
          <w:rFonts w:ascii="Montserrat" w:hAnsi="Montserrat"/>
          <w:lang w:val="en-GB"/>
        </w:rPr>
        <w:t>KfW</w:t>
      </w:r>
      <w:proofErr w:type="spellEnd"/>
      <w:r w:rsidRPr="00943A4B">
        <w:rPr>
          <w:rFonts w:ascii="Montserrat" w:hAnsi="Montserrat"/>
          <w:lang w:val="en-GB"/>
        </w:rPr>
        <w:t>, along with a complementary technical assistance package to facilitate implementation.</w:t>
      </w:r>
    </w:p>
    <w:p w14:paraId="20AF6534" w14:textId="5B1B900C" w:rsidR="7E541BBE" w:rsidRPr="00943A4B" w:rsidRDefault="37D64378" w:rsidP="65A3522B">
      <w:pPr>
        <w:spacing w:before="240" w:after="0"/>
        <w:ind w:left="360"/>
        <w:rPr>
          <w:rFonts w:ascii="Montserrat" w:hAnsi="Montserrat"/>
          <w:b/>
          <w:bCs/>
          <w:color w:val="2E74B5" w:themeColor="accent5" w:themeShade="BF"/>
          <w:lang w:val="en-GB"/>
        </w:rPr>
      </w:pPr>
      <w:r w:rsidRPr="00943A4B">
        <w:rPr>
          <w:rFonts w:ascii="Montserrat" w:hAnsi="Montserrat"/>
          <w:b/>
          <w:bCs/>
          <w:color w:val="2E74B5" w:themeColor="accent5" w:themeShade="BF"/>
          <w:lang w:val="en-GB"/>
        </w:rPr>
        <w:t>Objectives:</w:t>
      </w:r>
    </w:p>
    <w:p w14:paraId="65083A28" w14:textId="77777777" w:rsidR="7E541BBE" w:rsidRPr="00943A4B" w:rsidRDefault="37D64378" w:rsidP="003D407B">
      <w:pPr>
        <w:pStyle w:val="ListParagraph"/>
        <w:numPr>
          <w:ilvl w:val="0"/>
          <w:numId w:val="42"/>
        </w:numPr>
        <w:spacing w:before="240" w:after="0"/>
        <w:ind w:left="360"/>
        <w:rPr>
          <w:rFonts w:ascii="Montserrat" w:hAnsi="Montserrat"/>
          <w:lang w:val="en-GB"/>
        </w:rPr>
      </w:pPr>
      <w:r w:rsidRPr="00943A4B">
        <w:rPr>
          <w:rFonts w:ascii="Montserrat" w:hAnsi="Montserrat"/>
          <w:lang w:val="en-GB"/>
        </w:rPr>
        <w:t>Boost the market for Energy Efficiency (EE) in buildings by contributing to an enhanced value chain for EE materials and technologies, and by supporting capacity development in the private sector, including construction companies.</w:t>
      </w:r>
    </w:p>
    <w:p w14:paraId="6D82915A" w14:textId="77777777" w:rsidR="7E541BBE" w:rsidRPr="00943A4B" w:rsidRDefault="37D64378" w:rsidP="003D407B">
      <w:pPr>
        <w:pStyle w:val="ListParagraph"/>
        <w:numPr>
          <w:ilvl w:val="0"/>
          <w:numId w:val="42"/>
        </w:numPr>
        <w:spacing w:before="240" w:after="0"/>
        <w:ind w:left="360"/>
        <w:rPr>
          <w:rFonts w:ascii="Montserrat" w:hAnsi="Montserrat"/>
          <w:lang w:val="en-GB"/>
        </w:rPr>
      </w:pPr>
      <w:r w:rsidRPr="00943A4B">
        <w:rPr>
          <w:rFonts w:ascii="Montserrat" w:hAnsi="Montserrat"/>
          <w:lang w:val="en-GB"/>
        </w:rPr>
        <w:t>Optimize energy consumption in targeted buildings, leading to a reduction in CO2 emissions. The renovation measures will also contribute to extending the lifespan of buildings, and enhance health, safety, comfort, and educational conditions.</w:t>
      </w:r>
    </w:p>
    <w:p w14:paraId="57AF3D2D"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Expected Results:</w:t>
      </w:r>
    </w:p>
    <w:p w14:paraId="10651870" w14:textId="77777777" w:rsidR="7E541BBE" w:rsidRPr="00943A4B" w:rsidRDefault="37D64378" w:rsidP="003D407B">
      <w:pPr>
        <w:pStyle w:val="ListParagraph"/>
        <w:numPr>
          <w:ilvl w:val="0"/>
          <w:numId w:val="43"/>
        </w:numPr>
        <w:tabs>
          <w:tab w:val="clear" w:pos="720"/>
          <w:tab w:val="num" w:pos="360"/>
        </w:tabs>
        <w:spacing w:before="240" w:after="0"/>
        <w:ind w:left="360"/>
        <w:rPr>
          <w:rFonts w:ascii="Montserrat" w:hAnsi="Montserrat"/>
          <w:lang w:val="en-GB"/>
        </w:rPr>
      </w:pPr>
      <w:r w:rsidRPr="00943A4B">
        <w:rPr>
          <w:rFonts w:ascii="Montserrat" w:hAnsi="Montserrat"/>
          <w:lang w:val="en-GB"/>
        </w:rPr>
        <w:t>Strengthened government leadership in the field of energy efficiency, along with increased awareness of its benefits.</w:t>
      </w:r>
    </w:p>
    <w:p w14:paraId="7F5CF68B" w14:textId="77777777" w:rsidR="7E541BBE" w:rsidRPr="00943A4B" w:rsidRDefault="37D64378" w:rsidP="003D407B">
      <w:pPr>
        <w:pStyle w:val="ListParagraph"/>
        <w:numPr>
          <w:ilvl w:val="0"/>
          <w:numId w:val="43"/>
        </w:numPr>
        <w:tabs>
          <w:tab w:val="clear" w:pos="720"/>
          <w:tab w:val="num" w:pos="360"/>
        </w:tabs>
        <w:spacing w:before="240" w:after="0"/>
        <w:ind w:left="360"/>
        <w:rPr>
          <w:rFonts w:ascii="Montserrat" w:hAnsi="Montserrat"/>
          <w:lang w:val="en-GB"/>
        </w:rPr>
      </w:pPr>
      <w:r w:rsidRPr="00943A4B">
        <w:rPr>
          <w:rFonts w:ascii="Montserrat" w:hAnsi="Montserrat"/>
          <w:lang w:val="en-GB"/>
        </w:rPr>
        <w:t>Reduced energy consumption in targeted buildings, typically in the range of 20% to 40%, resulting in significant reductions in CO2 emissions.</w:t>
      </w:r>
    </w:p>
    <w:p w14:paraId="710DA24F" w14:textId="77777777" w:rsidR="7E541BBE" w:rsidRPr="00943A4B" w:rsidRDefault="37D64378" w:rsidP="003D407B">
      <w:pPr>
        <w:pStyle w:val="ListParagraph"/>
        <w:numPr>
          <w:ilvl w:val="0"/>
          <w:numId w:val="43"/>
        </w:numPr>
        <w:tabs>
          <w:tab w:val="clear" w:pos="720"/>
          <w:tab w:val="num" w:pos="360"/>
        </w:tabs>
        <w:spacing w:before="240" w:after="0"/>
        <w:ind w:left="360"/>
        <w:rPr>
          <w:rFonts w:ascii="Montserrat" w:hAnsi="Montserrat"/>
          <w:lang w:val="en-GB"/>
        </w:rPr>
      </w:pPr>
      <w:r w:rsidRPr="00943A4B">
        <w:rPr>
          <w:rFonts w:ascii="Montserrat" w:hAnsi="Montserrat"/>
          <w:lang w:val="en-GB"/>
        </w:rPr>
        <w:t>Establishment of a new market for energy efficiency materials and services in Georgia's building sector.</w:t>
      </w:r>
    </w:p>
    <w:p w14:paraId="2F2B5E3B" w14:textId="77777777" w:rsidR="7E541BBE" w:rsidRPr="00943A4B" w:rsidRDefault="37D64378" w:rsidP="003D407B">
      <w:pPr>
        <w:pStyle w:val="ListParagraph"/>
        <w:numPr>
          <w:ilvl w:val="0"/>
          <w:numId w:val="43"/>
        </w:numPr>
        <w:tabs>
          <w:tab w:val="clear" w:pos="720"/>
          <w:tab w:val="num" w:pos="360"/>
        </w:tabs>
        <w:spacing w:before="240" w:after="0"/>
        <w:ind w:left="360"/>
        <w:rPr>
          <w:rFonts w:ascii="Montserrat" w:hAnsi="Montserrat"/>
          <w:lang w:val="en-GB"/>
        </w:rPr>
      </w:pPr>
      <w:r w:rsidRPr="00943A4B">
        <w:rPr>
          <w:rFonts w:ascii="Montserrat" w:hAnsi="Montserrat"/>
          <w:lang w:val="en-GB"/>
        </w:rPr>
        <w:t>Enhanced financial sustainability for the central government and municipalities through lower energy costs.</w:t>
      </w:r>
    </w:p>
    <w:p w14:paraId="35C9B244" w14:textId="77777777" w:rsidR="7E541BBE" w:rsidRPr="00943A4B" w:rsidRDefault="37D64378" w:rsidP="003D407B">
      <w:pPr>
        <w:pStyle w:val="ListParagraph"/>
        <w:numPr>
          <w:ilvl w:val="0"/>
          <w:numId w:val="43"/>
        </w:numPr>
        <w:tabs>
          <w:tab w:val="clear" w:pos="720"/>
          <w:tab w:val="num" w:pos="360"/>
        </w:tabs>
        <w:spacing w:before="240" w:after="0"/>
        <w:ind w:left="360"/>
        <w:rPr>
          <w:rFonts w:ascii="Montserrat" w:hAnsi="Montserrat"/>
          <w:lang w:val="en-GB"/>
        </w:rPr>
      </w:pPr>
      <w:r w:rsidRPr="00943A4B">
        <w:rPr>
          <w:rFonts w:ascii="Montserrat" w:hAnsi="Montserrat"/>
          <w:lang w:val="en-GB"/>
        </w:rPr>
        <w:t>Improved comfort levels, hygiene, and sanitary standards in buildings, thereby enhancing the learning and working environment.</w:t>
      </w:r>
    </w:p>
    <w:p w14:paraId="0F900854" w14:textId="77777777" w:rsidR="7E541BBE" w:rsidRPr="00943A4B" w:rsidRDefault="37D64378" w:rsidP="65A3522B">
      <w:pPr>
        <w:spacing w:before="240" w:after="0"/>
        <w:ind w:left="360"/>
        <w:rPr>
          <w:rFonts w:ascii="Montserrat" w:hAnsi="Montserrat"/>
          <w:b/>
          <w:bCs/>
          <w:lang w:val="en-GB"/>
        </w:rPr>
      </w:pPr>
      <w:r w:rsidRPr="00943A4B">
        <w:rPr>
          <w:rFonts w:ascii="Montserrat" w:hAnsi="Montserrat"/>
          <w:b/>
          <w:bCs/>
          <w:color w:val="2E74B5" w:themeColor="accent5" w:themeShade="BF"/>
          <w:lang w:val="en-GB"/>
        </w:rPr>
        <w:t>Source</w:t>
      </w:r>
      <w:r w:rsidRPr="00943A4B">
        <w:rPr>
          <w:rFonts w:ascii="Montserrat" w:hAnsi="Montserrat"/>
          <w:lang w:val="en-GB"/>
        </w:rPr>
        <w:t xml:space="preserve">: </w:t>
      </w:r>
      <w:hyperlink r:id="rId49">
        <w:r w:rsidRPr="00943A4B">
          <w:rPr>
            <w:rStyle w:val="Hyperlink"/>
            <w:rFonts w:ascii="Montserrat" w:hAnsi="Montserrat"/>
            <w:i/>
            <w:iCs/>
            <w:lang w:val="en-GB"/>
          </w:rPr>
          <w:t>EU4Georgia</w:t>
        </w:r>
      </w:hyperlink>
    </w:p>
    <w:p w14:paraId="06F6EB00" w14:textId="20469B8A" w:rsidR="7E541BBE" w:rsidRPr="00943A4B" w:rsidRDefault="7E541BBE" w:rsidP="65A3522B">
      <w:pPr>
        <w:ind w:left="0" w:firstLine="0"/>
        <w:rPr>
          <w:rFonts w:ascii="Montserrat" w:hAnsi="Montserrat"/>
        </w:rPr>
      </w:pPr>
    </w:p>
    <w:p w14:paraId="3A0A60C0" w14:textId="2AD1AB85" w:rsidR="7E541BBE" w:rsidRPr="00943A4B" w:rsidRDefault="7E541BBE" w:rsidP="00C144A5">
      <w:pPr>
        <w:pStyle w:val="Heading2"/>
      </w:pPr>
    </w:p>
    <w:p w14:paraId="35A858B8" w14:textId="031F355D" w:rsidR="7E541BBE" w:rsidRPr="00943A4B" w:rsidRDefault="37D64378" w:rsidP="00C144A5">
      <w:pPr>
        <w:pStyle w:val="Heading2"/>
      </w:pPr>
      <w:bookmarkStart w:id="21" w:name="_Toc492770814"/>
      <w:r w:rsidRPr="00943A4B">
        <w:t xml:space="preserve">Small Hydropower Plant in </w:t>
      </w:r>
      <w:proofErr w:type="spellStart"/>
      <w:r w:rsidRPr="00943A4B">
        <w:t>Akhmeta</w:t>
      </w:r>
      <w:proofErr w:type="spellEnd"/>
      <w:r w:rsidRPr="00943A4B">
        <w:t>, Georgia</w:t>
      </w:r>
      <w:bookmarkEnd w:id="21"/>
    </w:p>
    <w:p w14:paraId="48873647" w14:textId="60EE1A0F" w:rsidR="7E541BBE" w:rsidRPr="00943A4B" w:rsidRDefault="00AF734A" w:rsidP="00AF734A">
      <w:pPr>
        <w:spacing w:before="240"/>
        <w:ind w:left="0" w:firstLine="0"/>
        <w:rPr>
          <w:rFonts w:ascii="Montserrat" w:eastAsiaTheme="minorEastAsia" w:hAnsi="Montserrat"/>
          <w:i/>
          <w:iCs/>
          <w:lang w:val="en-GB" w:eastAsia="zh-CN"/>
        </w:rPr>
      </w:pPr>
      <w:r w:rsidRPr="00943A4B">
        <w:rPr>
          <w:rFonts w:ascii="Montserrat" w:hAnsi="Montserrat"/>
          <w:noProof/>
        </w:rPr>
        <w:drawing>
          <wp:inline distT="0" distB="0" distL="0" distR="0" wp14:anchorId="6C459EC9" wp14:editId="18B16972">
            <wp:extent cx="6126480" cy="2119368"/>
            <wp:effectExtent l="0" t="0" r="0" b="1905"/>
            <wp:docPr id="7277155" name="Picture 10" descr="A large dam with a river running through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155" name="Picture 10" descr="A large dam with a river running through it&#10;&#10;Description automatically generated"/>
                    <pic:cNvPicPr/>
                  </pic:nvPicPr>
                  <pic:blipFill>
                    <a:blip r:embed="rId50">
                      <a:extLst>
                        <a:ext uri="{28A0092B-C50C-407E-A947-70E740481C1C}">
                          <a14:useLocalDpi xmlns:a14="http://schemas.microsoft.com/office/drawing/2010/main" val="0"/>
                        </a:ext>
                      </a:extLst>
                    </a:blip>
                    <a:srcRect t="19185" b="20266"/>
                    <a:stretch>
                      <a:fillRect/>
                    </a:stretch>
                  </pic:blipFill>
                  <pic:spPr bwMode="auto">
                    <a:xfrm>
                      <a:off x="0" y="0"/>
                      <a:ext cx="6126480" cy="2119368"/>
                    </a:xfrm>
                    <a:prstGeom prst="rect">
                      <a:avLst/>
                    </a:prstGeom>
                    <a:noFill/>
                    <a:ln>
                      <a:noFill/>
                    </a:ln>
                    <a:extLst>
                      <a:ext uri="{53640926-AAD7-44D8-BBD7-CCE9431645EC}">
                        <a14:shadowObscured xmlns:a14="http://schemas.microsoft.com/office/drawing/2010/main"/>
                      </a:ext>
                    </a:extLst>
                  </pic:spPr>
                </pic:pic>
              </a:graphicData>
            </a:graphic>
          </wp:inline>
        </w:drawing>
      </w:r>
      <w:r w:rsidR="37D64378" w:rsidRPr="00943A4B">
        <w:rPr>
          <w:rFonts w:ascii="Montserrat" w:eastAsiaTheme="minorEastAsia" w:hAnsi="Montserrat"/>
          <w:i/>
          <w:iCs/>
          <w:sz w:val="18"/>
          <w:szCs w:val="18"/>
          <w:lang w:val="en-GB" w:eastAsia="zh-CN"/>
        </w:rPr>
        <w:t xml:space="preserve">An </w:t>
      </w:r>
      <w:r w:rsidRPr="00943A4B">
        <w:rPr>
          <w:rFonts w:ascii="Montserrat" w:eastAsiaTheme="minorEastAsia" w:hAnsi="Montserrat"/>
          <w:i/>
          <w:iCs/>
          <w:sz w:val="18"/>
          <w:szCs w:val="18"/>
          <w:lang w:val="en-GB" w:eastAsia="zh-CN"/>
        </w:rPr>
        <w:t>AI-generated</w:t>
      </w:r>
      <w:r w:rsidR="37D64378" w:rsidRPr="00943A4B">
        <w:rPr>
          <w:rFonts w:ascii="Montserrat" w:eastAsiaTheme="minorEastAsia" w:hAnsi="Montserrat"/>
          <w:i/>
          <w:iCs/>
          <w:sz w:val="18"/>
          <w:szCs w:val="18"/>
          <w:lang w:val="en-GB" w:eastAsia="zh-CN"/>
        </w:rPr>
        <w:t xml:space="preserve"> image capturing the essence of the Small Hydropower Plant located in </w:t>
      </w:r>
      <w:proofErr w:type="spellStart"/>
      <w:r w:rsidR="37D64378" w:rsidRPr="00943A4B">
        <w:rPr>
          <w:rFonts w:ascii="Montserrat" w:eastAsiaTheme="minorEastAsia" w:hAnsi="Montserrat"/>
          <w:i/>
          <w:iCs/>
          <w:sz w:val="18"/>
          <w:szCs w:val="18"/>
          <w:lang w:val="en-GB" w:eastAsia="zh-CN"/>
        </w:rPr>
        <w:t>Akhmeta</w:t>
      </w:r>
      <w:proofErr w:type="spellEnd"/>
      <w:r w:rsidR="37D64378" w:rsidRPr="00943A4B">
        <w:rPr>
          <w:rFonts w:ascii="Montserrat" w:eastAsiaTheme="minorEastAsia" w:hAnsi="Montserrat"/>
          <w:i/>
          <w:iCs/>
          <w:sz w:val="18"/>
          <w:szCs w:val="18"/>
          <w:lang w:val="en-GB" w:eastAsia="zh-CN"/>
        </w:rPr>
        <w:t>, Georgia.</w:t>
      </w:r>
    </w:p>
    <w:p w14:paraId="439E3088" w14:textId="3FAEBEA8" w:rsidR="7E541BBE" w:rsidRPr="00943A4B" w:rsidRDefault="7E541BBE" w:rsidP="65A3522B">
      <w:pPr>
        <w:spacing w:before="240"/>
        <w:ind w:left="0" w:firstLine="0"/>
        <w:rPr>
          <w:rFonts w:ascii="Montserrat" w:hAnsi="Montserrat"/>
          <w:i/>
          <w:iCs/>
        </w:rPr>
      </w:pPr>
    </w:p>
    <w:p w14:paraId="74E7A883" w14:textId="77777777" w:rsidR="7E541BBE" w:rsidRPr="00943A4B" w:rsidRDefault="37D64378" w:rsidP="65A3522B">
      <w:pPr>
        <w:spacing w:before="113" w:after="0"/>
        <w:ind w:left="360" w:right="113"/>
        <w:rPr>
          <w:rFonts w:ascii="Montserrat" w:eastAsiaTheme="minorEastAsia" w:hAnsi="Montserrat"/>
          <w:b/>
          <w:bCs/>
          <w:color w:val="4472C4" w:themeColor="accent1"/>
          <w:lang w:eastAsia="zh-CN"/>
        </w:rPr>
      </w:pPr>
      <w:r w:rsidRPr="00943A4B">
        <w:rPr>
          <w:rFonts w:ascii="Montserrat" w:eastAsiaTheme="minorEastAsia" w:hAnsi="Montserrat"/>
          <w:b/>
          <w:bCs/>
          <w:color w:val="4472C4" w:themeColor="accent1"/>
          <w:lang w:eastAsia="zh-CN"/>
        </w:rPr>
        <w:t>Budget:</w:t>
      </w:r>
    </w:p>
    <w:p w14:paraId="21EBB32D" w14:textId="77777777" w:rsidR="7E541BBE" w:rsidRPr="00943A4B" w:rsidRDefault="37D64378" w:rsidP="003D407B">
      <w:pPr>
        <w:pStyle w:val="ListParagraph"/>
        <w:numPr>
          <w:ilvl w:val="0"/>
          <w:numId w:val="19"/>
        </w:numPr>
        <w:spacing w:before="0" w:after="0"/>
        <w:ind w:left="360" w:right="113"/>
        <w:rPr>
          <w:rFonts w:ascii="Montserrat" w:eastAsiaTheme="minorEastAsia" w:hAnsi="Montserrat"/>
          <w:lang w:eastAsia="zh-CN"/>
        </w:rPr>
      </w:pPr>
      <w:r w:rsidRPr="00943A4B">
        <w:rPr>
          <w:rFonts w:ascii="Montserrat" w:eastAsiaTheme="minorEastAsia" w:hAnsi="Montserrat"/>
          <w:lang w:eastAsia="zh-CN"/>
        </w:rPr>
        <w:t>Total: US$ 10,000,000</w:t>
      </w:r>
    </w:p>
    <w:p w14:paraId="1D6736D1" w14:textId="77777777" w:rsidR="7E541BBE" w:rsidRPr="00943A4B" w:rsidRDefault="37D64378" w:rsidP="003D407B">
      <w:pPr>
        <w:pStyle w:val="ListParagraph"/>
        <w:numPr>
          <w:ilvl w:val="0"/>
          <w:numId w:val="19"/>
        </w:numPr>
        <w:spacing w:before="113" w:after="0"/>
        <w:ind w:left="360" w:right="113"/>
        <w:rPr>
          <w:rFonts w:ascii="Montserrat" w:eastAsiaTheme="minorEastAsia" w:hAnsi="Montserrat"/>
          <w:lang w:eastAsia="zh-CN"/>
        </w:rPr>
      </w:pPr>
      <w:r w:rsidRPr="00943A4B">
        <w:rPr>
          <w:rFonts w:ascii="Montserrat" w:eastAsiaTheme="minorEastAsia" w:hAnsi="Montserrat"/>
          <w:lang w:eastAsia="zh-CN"/>
        </w:rPr>
        <w:t>Financing: US$ 7,000,000 allocated for project financing and construction through the Risk Sharing Framework (RSF) co-financing instrument, in partnership with the European Bank for Reconstruction and Development (EBRD) and local banks.</w:t>
      </w:r>
    </w:p>
    <w:p w14:paraId="738B67AF" w14:textId="77777777" w:rsidR="7E541BBE" w:rsidRPr="00943A4B" w:rsidRDefault="37D64378" w:rsidP="65A3522B">
      <w:pPr>
        <w:spacing w:before="113" w:after="0"/>
        <w:ind w:left="360" w:right="113"/>
        <w:rPr>
          <w:rFonts w:ascii="Montserrat" w:eastAsiaTheme="minorEastAsia" w:hAnsi="Montserrat"/>
          <w:b/>
          <w:bCs/>
          <w:color w:val="4472C4" w:themeColor="accent1"/>
          <w:lang w:eastAsia="zh-CN"/>
        </w:rPr>
      </w:pPr>
      <w:r w:rsidRPr="00943A4B">
        <w:rPr>
          <w:rFonts w:ascii="Montserrat" w:eastAsiaTheme="minorEastAsia" w:hAnsi="Montserrat"/>
          <w:b/>
          <w:bCs/>
          <w:color w:val="4472C4" w:themeColor="accent1"/>
          <w:lang w:eastAsia="zh-CN"/>
        </w:rPr>
        <w:t>Location &amp; Features:</w:t>
      </w:r>
    </w:p>
    <w:p w14:paraId="2D8C7F35" w14:textId="77777777" w:rsidR="7E541BBE" w:rsidRPr="00943A4B" w:rsidRDefault="37D64378" w:rsidP="003D407B">
      <w:pPr>
        <w:pStyle w:val="ListParagraph"/>
        <w:numPr>
          <w:ilvl w:val="0"/>
          <w:numId w:val="19"/>
        </w:numPr>
        <w:spacing w:before="0" w:after="0"/>
        <w:ind w:left="360" w:right="113"/>
        <w:rPr>
          <w:rFonts w:ascii="Montserrat" w:eastAsiaTheme="minorEastAsia" w:hAnsi="Montserrat"/>
          <w:lang w:eastAsia="zh-CN"/>
        </w:rPr>
      </w:pPr>
      <w:r w:rsidRPr="00943A4B">
        <w:rPr>
          <w:rFonts w:ascii="Montserrat" w:eastAsiaTheme="minorEastAsia" w:hAnsi="Montserrat"/>
          <w:lang w:eastAsia="zh-CN"/>
        </w:rPr>
        <w:t>Situated in Kakheti, eastern Georgia's renowned wine region.</w:t>
      </w:r>
    </w:p>
    <w:p w14:paraId="760EDE00" w14:textId="77777777" w:rsidR="7E541BBE" w:rsidRPr="00943A4B" w:rsidRDefault="37D64378" w:rsidP="003D407B">
      <w:pPr>
        <w:pStyle w:val="ListParagraph"/>
        <w:numPr>
          <w:ilvl w:val="0"/>
          <w:numId w:val="19"/>
        </w:numPr>
        <w:spacing w:before="113" w:after="0"/>
        <w:ind w:left="360" w:right="113"/>
        <w:rPr>
          <w:rFonts w:ascii="Montserrat" w:eastAsiaTheme="minorEastAsia" w:hAnsi="Montserrat"/>
          <w:lang w:eastAsia="zh-CN"/>
        </w:rPr>
      </w:pPr>
      <w:r w:rsidRPr="00943A4B">
        <w:rPr>
          <w:rFonts w:ascii="Montserrat" w:eastAsiaTheme="minorEastAsia" w:hAnsi="Montserrat"/>
          <w:lang w:eastAsia="zh-CN"/>
        </w:rPr>
        <w:t>Annual generation: 50 GWh of clean energy.</w:t>
      </w:r>
    </w:p>
    <w:p w14:paraId="53E9396F" w14:textId="77777777" w:rsidR="7E541BBE" w:rsidRPr="00943A4B" w:rsidRDefault="37D64378" w:rsidP="003D407B">
      <w:pPr>
        <w:pStyle w:val="ListParagraph"/>
        <w:numPr>
          <w:ilvl w:val="0"/>
          <w:numId w:val="19"/>
        </w:numPr>
        <w:spacing w:before="113" w:after="0"/>
        <w:ind w:left="360" w:right="113"/>
        <w:rPr>
          <w:rFonts w:ascii="Montserrat" w:eastAsiaTheme="minorEastAsia" w:hAnsi="Montserrat"/>
          <w:lang w:eastAsia="zh-CN"/>
        </w:rPr>
      </w:pPr>
      <w:r w:rsidRPr="00943A4B">
        <w:rPr>
          <w:rFonts w:ascii="Montserrat" w:eastAsiaTheme="minorEastAsia" w:hAnsi="Montserrat"/>
          <w:lang w:eastAsia="zh-CN"/>
        </w:rPr>
        <w:t>Annual CO2 emissions reduction: 15,000 tons.</w:t>
      </w:r>
    </w:p>
    <w:p w14:paraId="5FE1B526" w14:textId="77777777" w:rsidR="7E541BBE" w:rsidRPr="00943A4B" w:rsidRDefault="37D64378" w:rsidP="003D407B">
      <w:pPr>
        <w:pStyle w:val="ListParagraph"/>
        <w:numPr>
          <w:ilvl w:val="0"/>
          <w:numId w:val="19"/>
        </w:numPr>
        <w:spacing w:before="113" w:after="0"/>
        <w:ind w:left="360" w:right="113"/>
        <w:rPr>
          <w:rFonts w:ascii="Montserrat" w:eastAsiaTheme="minorEastAsia" w:hAnsi="Montserrat"/>
          <w:lang w:eastAsia="zh-CN"/>
        </w:rPr>
      </w:pPr>
      <w:r w:rsidRPr="00943A4B">
        <w:rPr>
          <w:rFonts w:ascii="Montserrat" w:eastAsiaTheme="minorEastAsia" w:hAnsi="Montserrat"/>
          <w:lang w:eastAsia="zh-CN"/>
        </w:rPr>
        <w:t>Unique aspect: Relies on a longstanding irrigation network amidst vineyards, ensuring consistent energy production independent of the basin's hydrology.</w:t>
      </w:r>
    </w:p>
    <w:p w14:paraId="4C61A0AB" w14:textId="77777777" w:rsidR="7E541BBE" w:rsidRPr="00943A4B" w:rsidRDefault="37D64378" w:rsidP="65A3522B">
      <w:pPr>
        <w:spacing w:before="113" w:after="0"/>
        <w:ind w:left="360" w:right="113"/>
        <w:rPr>
          <w:rFonts w:ascii="Montserrat" w:eastAsiaTheme="minorEastAsia" w:hAnsi="Montserrat"/>
          <w:b/>
          <w:bCs/>
          <w:color w:val="4472C4" w:themeColor="accent1"/>
          <w:lang w:eastAsia="zh-CN"/>
        </w:rPr>
      </w:pPr>
      <w:r w:rsidRPr="00943A4B">
        <w:rPr>
          <w:rFonts w:ascii="Montserrat" w:eastAsiaTheme="minorEastAsia" w:hAnsi="Montserrat"/>
          <w:b/>
          <w:bCs/>
          <w:color w:val="4472C4" w:themeColor="accent1"/>
          <w:lang w:eastAsia="zh-CN"/>
        </w:rPr>
        <w:t>Financing Model:</w:t>
      </w:r>
    </w:p>
    <w:p w14:paraId="4DDA7B24" w14:textId="77777777" w:rsidR="7E541BBE" w:rsidRPr="00943A4B" w:rsidRDefault="37D64378" w:rsidP="003D407B">
      <w:pPr>
        <w:pStyle w:val="ListParagraph"/>
        <w:numPr>
          <w:ilvl w:val="0"/>
          <w:numId w:val="19"/>
        </w:numPr>
        <w:spacing w:before="0" w:after="0"/>
        <w:ind w:left="360" w:right="113"/>
        <w:rPr>
          <w:rFonts w:ascii="Montserrat" w:eastAsiaTheme="minorEastAsia" w:hAnsi="Montserrat"/>
          <w:lang w:eastAsia="zh-CN"/>
        </w:rPr>
      </w:pPr>
      <w:r w:rsidRPr="00943A4B">
        <w:rPr>
          <w:rFonts w:ascii="Montserrat" w:eastAsiaTheme="minorEastAsia" w:hAnsi="Montserrat"/>
          <w:lang w:eastAsia="zh-CN"/>
        </w:rPr>
        <w:t>Utilizes EBRD’s Risk Sharing Framework (RSF) where EBRD shares risk of sub-loans made by partner banks.</w:t>
      </w:r>
    </w:p>
    <w:p w14:paraId="62287427" w14:textId="77777777" w:rsidR="7E541BBE" w:rsidRPr="00943A4B" w:rsidRDefault="37D64378" w:rsidP="003D407B">
      <w:pPr>
        <w:pStyle w:val="ListParagraph"/>
        <w:numPr>
          <w:ilvl w:val="0"/>
          <w:numId w:val="19"/>
        </w:numPr>
        <w:spacing w:before="113" w:after="0"/>
        <w:ind w:left="360" w:right="113"/>
        <w:rPr>
          <w:rFonts w:ascii="Montserrat" w:eastAsiaTheme="minorEastAsia" w:hAnsi="Montserrat"/>
          <w:lang w:eastAsia="zh-CN"/>
        </w:rPr>
      </w:pPr>
      <w:r w:rsidRPr="00943A4B">
        <w:rPr>
          <w:rFonts w:ascii="Montserrat" w:eastAsiaTheme="minorEastAsia" w:hAnsi="Montserrat"/>
          <w:lang w:eastAsia="zh-CN"/>
        </w:rPr>
        <w:t>This efficient model enabled the project's financing in ways unattainable by local banks or direct foreign investments.</w:t>
      </w:r>
    </w:p>
    <w:p w14:paraId="7039EA10" w14:textId="77777777" w:rsidR="7E541BBE" w:rsidRPr="00943A4B" w:rsidRDefault="37D64378" w:rsidP="65A3522B">
      <w:pPr>
        <w:spacing w:before="113" w:after="0"/>
        <w:ind w:left="360" w:right="113"/>
        <w:rPr>
          <w:rFonts w:ascii="Montserrat" w:eastAsiaTheme="minorEastAsia" w:hAnsi="Montserrat"/>
          <w:b/>
          <w:bCs/>
          <w:color w:val="4472C4" w:themeColor="accent1"/>
          <w:lang w:eastAsia="zh-CN"/>
        </w:rPr>
      </w:pPr>
      <w:r w:rsidRPr="00943A4B">
        <w:rPr>
          <w:rFonts w:ascii="Montserrat" w:eastAsiaTheme="minorEastAsia" w:hAnsi="Montserrat"/>
          <w:b/>
          <w:bCs/>
          <w:color w:val="4472C4" w:themeColor="accent1"/>
          <w:lang w:eastAsia="zh-CN"/>
        </w:rPr>
        <w:t>Environmental &amp; Economic Benefits:</w:t>
      </w:r>
    </w:p>
    <w:p w14:paraId="4B9EACC4" w14:textId="77777777" w:rsidR="7E541BBE" w:rsidRPr="00943A4B" w:rsidRDefault="37D64378" w:rsidP="003D407B">
      <w:pPr>
        <w:pStyle w:val="ListParagraph"/>
        <w:numPr>
          <w:ilvl w:val="0"/>
          <w:numId w:val="54"/>
        </w:numPr>
        <w:spacing w:before="0" w:after="0"/>
        <w:ind w:left="360" w:right="113"/>
        <w:rPr>
          <w:rFonts w:ascii="Montserrat" w:eastAsiaTheme="minorEastAsia" w:hAnsi="Montserrat"/>
          <w:lang w:eastAsia="zh-CN"/>
        </w:rPr>
      </w:pPr>
      <w:r w:rsidRPr="00943A4B">
        <w:rPr>
          <w:rFonts w:ascii="Montserrat" w:eastAsiaTheme="minorEastAsia" w:hAnsi="Montserrat"/>
          <w:lang w:eastAsia="zh-CN"/>
        </w:rPr>
        <w:t>Aligns with UN SDGs, specifically SDG 7 (access to modern energy) and SDG 13 (combatting climate change).</w:t>
      </w:r>
    </w:p>
    <w:p w14:paraId="2A3BD3FE" w14:textId="77777777" w:rsidR="7E541BBE" w:rsidRPr="00943A4B" w:rsidRDefault="37D64378" w:rsidP="003D407B">
      <w:pPr>
        <w:pStyle w:val="ListParagraph"/>
        <w:numPr>
          <w:ilvl w:val="0"/>
          <w:numId w:val="54"/>
        </w:numPr>
        <w:spacing w:before="113" w:after="0"/>
        <w:ind w:left="360" w:right="113"/>
        <w:rPr>
          <w:rFonts w:ascii="Montserrat" w:eastAsiaTheme="minorEastAsia" w:hAnsi="Montserrat"/>
          <w:lang w:eastAsia="zh-CN"/>
        </w:rPr>
      </w:pPr>
      <w:r w:rsidRPr="00943A4B">
        <w:rPr>
          <w:rFonts w:ascii="Montserrat" w:eastAsiaTheme="minorEastAsia" w:hAnsi="Montserrat"/>
          <w:lang w:eastAsia="zh-CN"/>
        </w:rPr>
        <w:t>Strategically located in a modified water system with minimal biodiversity concerns, avoiding water or social conflicts.</w:t>
      </w:r>
    </w:p>
    <w:p w14:paraId="592CE7B3" w14:textId="77777777" w:rsidR="7E541BBE" w:rsidRPr="00943A4B" w:rsidRDefault="37D64378" w:rsidP="003D407B">
      <w:pPr>
        <w:pStyle w:val="ListParagraph"/>
        <w:numPr>
          <w:ilvl w:val="0"/>
          <w:numId w:val="54"/>
        </w:numPr>
        <w:spacing w:before="113" w:after="0"/>
        <w:ind w:left="360" w:right="113"/>
        <w:rPr>
          <w:rFonts w:ascii="Montserrat" w:eastAsiaTheme="minorEastAsia" w:hAnsi="Montserrat"/>
          <w:lang w:eastAsia="zh-CN"/>
        </w:rPr>
      </w:pPr>
      <w:r w:rsidRPr="00943A4B">
        <w:rPr>
          <w:rFonts w:ascii="Montserrat" w:eastAsiaTheme="minorEastAsia" w:hAnsi="Montserrat"/>
          <w:lang w:eastAsia="zh-CN"/>
        </w:rPr>
        <w:t>The project developers ensured community engagement, leading to universal local support.</w:t>
      </w:r>
    </w:p>
    <w:p w14:paraId="390E4622" w14:textId="77777777" w:rsidR="7E541BBE" w:rsidRPr="00943A4B" w:rsidRDefault="37D64378" w:rsidP="003D407B">
      <w:pPr>
        <w:pStyle w:val="ListParagraph"/>
        <w:numPr>
          <w:ilvl w:val="0"/>
          <w:numId w:val="54"/>
        </w:numPr>
        <w:spacing w:before="113" w:after="0"/>
        <w:ind w:left="360" w:right="113"/>
        <w:rPr>
          <w:rFonts w:ascii="Montserrat" w:eastAsiaTheme="minorEastAsia" w:hAnsi="Montserrat"/>
          <w:lang w:eastAsia="zh-CN"/>
        </w:rPr>
      </w:pPr>
      <w:r w:rsidRPr="00943A4B">
        <w:rPr>
          <w:rFonts w:ascii="Montserrat" w:eastAsiaTheme="minorEastAsia" w:hAnsi="Montserrat"/>
          <w:lang w:eastAsia="zh-CN"/>
        </w:rPr>
        <w:t>Generates additional revenues for irrigation network maintenance, benefiting local farmers in this famed wine region.</w:t>
      </w:r>
    </w:p>
    <w:p w14:paraId="4B40AA21" w14:textId="77777777" w:rsidR="7E541BBE" w:rsidRPr="00943A4B" w:rsidRDefault="37D64378" w:rsidP="003D407B">
      <w:pPr>
        <w:pStyle w:val="ListParagraph"/>
        <w:numPr>
          <w:ilvl w:val="0"/>
          <w:numId w:val="54"/>
        </w:numPr>
        <w:spacing w:before="113" w:after="0"/>
        <w:ind w:left="360" w:right="113"/>
        <w:rPr>
          <w:rFonts w:ascii="Montserrat" w:eastAsiaTheme="minorEastAsia" w:hAnsi="Montserrat"/>
          <w:lang w:eastAsia="zh-CN"/>
        </w:rPr>
      </w:pPr>
      <w:r w:rsidRPr="00943A4B">
        <w:rPr>
          <w:rFonts w:ascii="Montserrat" w:eastAsiaTheme="minorEastAsia" w:hAnsi="Montserrat"/>
          <w:lang w:eastAsia="zh-CN"/>
        </w:rPr>
        <w:t>Created jobs in construction and plant operation, with an anticipated upgrade in local hydropower skills and significant technology knowledge transfer.</w:t>
      </w:r>
    </w:p>
    <w:p w14:paraId="5EB071F1" w14:textId="34654090" w:rsidR="7E541BBE" w:rsidRPr="00943A4B" w:rsidRDefault="37D64378" w:rsidP="65A3522B">
      <w:pPr>
        <w:spacing w:before="240"/>
        <w:ind w:left="0" w:right="115" w:firstLine="0"/>
        <w:rPr>
          <w:rFonts w:ascii="Montserrat" w:eastAsiaTheme="minorEastAsia" w:hAnsi="Montserrat"/>
          <w:i/>
          <w:iCs/>
          <w:lang w:val="en-GB" w:eastAsia="zh-CN"/>
        </w:rPr>
      </w:pPr>
      <w:r w:rsidRPr="00943A4B">
        <w:rPr>
          <w:rFonts w:ascii="Montserrat" w:eastAsiaTheme="minorEastAsia" w:hAnsi="Montserrat"/>
          <w:b/>
          <w:bCs/>
          <w:color w:val="4472C4" w:themeColor="accent1"/>
          <w:lang w:val="en-GB" w:eastAsia="zh-CN"/>
        </w:rPr>
        <w:lastRenderedPageBreak/>
        <w:t>Source</w:t>
      </w:r>
      <w:r w:rsidRPr="00943A4B">
        <w:rPr>
          <w:rFonts w:ascii="Montserrat" w:eastAsiaTheme="minorEastAsia" w:hAnsi="Montserrat"/>
          <w:color w:val="4472C4" w:themeColor="accent1"/>
          <w:lang w:val="en-GB" w:eastAsia="zh-CN"/>
        </w:rPr>
        <w:t>:</w:t>
      </w:r>
      <w:r w:rsidRPr="00943A4B">
        <w:rPr>
          <w:rFonts w:ascii="Montserrat" w:eastAsiaTheme="minorEastAsia" w:hAnsi="Montserrat"/>
          <w:lang w:val="en-GB" w:eastAsia="zh-CN"/>
        </w:rPr>
        <w:t xml:space="preserve"> </w:t>
      </w:r>
      <w:r w:rsidRPr="00943A4B">
        <w:rPr>
          <w:rFonts w:ascii="Montserrat" w:eastAsiaTheme="minorEastAsia" w:hAnsi="Montserrat"/>
          <w:i/>
          <w:iCs/>
          <w:lang w:val="en-GB" w:eastAsia="zh-CN"/>
        </w:rPr>
        <w:t xml:space="preserve">LIU, D., LIU, H., WANG, X., and </w:t>
      </w:r>
      <w:proofErr w:type="spellStart"/>
      <w:r w:rsidRPr="00943A4B">
        <w:rPr>
          <w:rFonts w:ascii="Montserrat" w:eastAsiaTheme="minorEastAsia" w:hAnsi="Montserrat"/>
          <w:i/>
          <w:iCs/>
          <w:lang w:val="en-GB" w:eastAsia="zh-CN"/>
        </w:rPr>
        <w:t>Kremere</w:t>
      </w:r>
      <w:proofErr w:type="spellEnd"/>
      <w:r w:rsidRPr="00943A4B">
        <w:rPr>
          <w:rFonts w:ascii="Montserrat" w:eastAsiaTheme="minorEastAsia" w:hAnsi="Montserrat"/>
          <w:i/>
          <w:iCs/>
          <w:lang w:val="en-GB" w:eastAsia="zh-CN"/>
        </w:rPr>
        <w:t>, E., eds. (2019).</w:t>
      </w:r>
      <w:hyperlink r:id="rId51">
        <w:r w:rsidRPr="00943A4B">
          <w:rPr>
            <w:rFonts w:ascii="Montserrat" w:eastAsiaTheme="minorEastAsia" w:hAnsi="Montserrat"/>
            <w:i/>
            <w:iCs/>
            <w:u w:val="single"/>
            <w:lang w:val="en-GB" w:eastAsia="zh-CN"/>
          </w:rPr>
          <w:t xml:space="preserve"> World Small Hydropower Development Report 2019: Case Studies</w:t>
        </w:r>
      </w:hyperlink>
      <w:r w:rsidRPr="00943A4B">
        <w:rPr>
          <w:rFonts w:ascii="Montserrat" w:eastAsiaTheme="minorEastAsia" w:hAnsi="Montserrat"/>
          <w:i/>
          <w:iCs/>
          <w:lang w:val="en-GB" w:eastAsia="zh-CN"/>
        </w:rPr>
        <w:t xml:space="preserve">. United Nations Industrial Development Organization; International </w:t>
      </w:r>
      <w:proofErr w:type="spellStart"/>
      <w:r w:rsidRPr="00943A4B">
        <w:rPr>
          <w:rFonts w:ascii="Montserrat" w:eastAsiaTheme="minorEastAsia" w:hAnsi="Montserrat"/>
          <w:i/>
          <w:iCs/>
          <w:lang w:val="en-GB" w:eastAsia="zh-CN"/>
        </w:rPr>
        <w:t>Center</w:t>
      </w:r>
      <w:proofErr w:type="spellEnd"/>
      <w:r w:rsidRPr="00943A4B">
        <w:rPr>
          <w:rFonts w:ascii="Montserrat" w:eastAsiaTheme="minorEastAsia" w:hAnsi="Montserrat"/>
          <w:i/>
          <w:iCs/>
          <w:lang w:val="en-GB" w:eastAsia="zh-CN"/>
        </w:rPr>
        <w:t xml:space="preserve"> on Hydro Power.</w:t>
      </w:r>
    </w:p>
    <w:p w14:paraId="5C96B3EB" w14:textId="6EC19FE2" w:rsidR="7E541BBE" w:rsidRPr="00943A4B" w:rsidRDefault="7E541BBE" w:rsidP="65A3522B">
      <w:pPr>
        <w:spacing w:before="240"/>
        <w:ind w:left="0" w:right="115" w:firstLine="0"/>
        <w:rPr>
          <w:rFonts w:ascii="Montserrat" w:eastAsiaTheme="minorEastAsia" w:hAnsi="Montserrat"/>
          <w:i/>
          <w:iCs/>
          <w:lang w:val="en-GB" w:eastAsia="zh-CN"/>
        </w:rPr>
      </w:pPr>
    </w:p>
    <w:p w14:paraId="29480679" w14:textId="78279FC1" w:rsidR="7E541BBE" w:rsidRPr="00943A4B" w:rsidRDefault="37D64378" w:rsidP="00C144A5">
      <w:pPr>
        <w:pStyle w:val="Heading2"/>
      </w:pPr>
      <w:bookmarkStart w:id="22" w:name="_Toc405320756"/>
      <w:r w:rsidRPr="00943A4B">
        <w:t>Belvedere SPA - Landfill Energy Plant – Italy</w:t>
      </w:r>
      <w:bookmarkEnd w:id="22"/>
    </w:p>
    <w:p w14:paraId="5069E2C9" w14:textId="60195AD8" w:rsidR="7E541BBE" w:rsidRPr="00943A4B" w:rsidRDefault="37D64378" w:rsidP="00AF734A">
      <w:pPr>
        <w:spacing w:before="240" w:after="0"/>
        <w:ind w:left="360"/>
        <w:rPr>
          <w:rFonts w:ascii="Montserrat" w:hAnsi="Montserrat"/>
        </w:rPr>
      </w:pPr>
      <w:r w:rsidRPr="00943A4B">
        <w:rPr>
          <w:rFonts w:ascii="Montserrat" w:hAnsi="Montserrat"/>
        </w:rPr>
        <w:t xml:space="preserve"> </w:t>
      </w:r>
      <w:r w:rsidRPr="00943A4B">
        <w:rPr>
          <w:rFonts w:ascii="Montserrat" w:hAnsi="Montserrat"/>
          <w:noProof/>
        </w:rPr>
        <w:drawing>
          <wp:inline distT="0" distB="0" distL="0" distR="0" wp14:anchorId="110987BC" wp14:editId="19BEBA80">
            <wp:extent cx="4739149" cy="3869690"/>
            <wp:effectExtent l="0" t="0" r="0" b="3810"/>
            <wp:docPr id="1637870421" name="Picture 1056196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196121"/>
                    <pic:cNvPicPr/>
                  </pic:nvPicPr>
                  <pic:blipFill rotWithShape="1">
                    <a:blip r:embed="rId52">
                      <a:extLst>
                        <a:ext uri="{28A0092B-C50C-407E-A947-70E740481C1C}">
                          <a14:useLocalDpi xmlns:a14="http://schemas.microsoft.com/office/drawing/2010/main" val="0"/>
                        </a:ext>
                      </a:extLst>
                    </a:blip>
                    <a:srcRect t="9800" r="182" b="7663"/>
                    <a:stretch/>
                  </pic:blipFill>
                  <pic:spPr bwMode="auto">
                    <a:xfrm>
                      <a:off x="0" y="0"/>
                      <a:ext cx="4773266" cy="3897548"/>
                    </a:xfrm>
                    <a:prstGeom prst="rect">
                      <a:avLst/>
                    </a:prstGeom>
                    <a:ln>
                      <a:noFill/>
                    </a:ln>
                    <a:extLst>
                      <a:ext uri="{53640926-AAD7-44D8-BBD7-CCE9431645EC}">
                        <a14:shadowObscured xmlns:a14="http://schemas.microsoft.com/office/drawing/2010/main"/>
                      </a:ext>
                    </a:extLst>
                  </pic:spPr>
                </pic:pic>
              </a:graphicData>
            </a:graphic>
          </wp:inline>
        </w:drawing>
      </w:r>
      <w:r w:rsidR="00AF734A" w:rsidRPr="00943A4B">
        <w:rPr>
          <w:rFonts w:ascii="Montserrat" w:hAnsi="Montserrat"/>
        </w:rPr>
        <w:br/>
      </w:r>
      <w:r w:rsidRPr="00943A4B">
        <w:rPr>
          <w:rFonts w:ascii="Montserrat" w:hAnsi="Montserrat"/>
          <w:sz w:val="20"/>
          <w:szCs w:val="20"/>
        </w:rPr>
        <w:t>Image: Belvedere Spa, belvedere.peccioli.net</w:t>
      </w:r>
    </w:p>
    <w:p w14:paraId="3CCA9B76" w14:textId="63A6051F" w:rsidR="7E541BBE" w:rsidRPr="00943A4B" w:rsidRDefault="7E541BBE" w:rsidP="65A3522B">
      <w:pPr>
        <w:spacing w:before="240" w:after="0"/>
        <w:ind w:left="360"/>
        <w:rPr>
          <w:rFonts w:ascii="Montserrat" w:hAnsi="Montserrat"/>
          <w:b/>
          <w:bCs/>
          <w:color w:val="4472C4" w:themeColor="accent1"/>
          <w:lang w:val="en-GB"/>
        </w:rPr>
      </w:pPr>
    </w:p>
    <w:p w14:paraId="69F27B3C"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Background:</w:t>
      </w:r>
    </w:p>
    <w:p w14:paraId="6EC42207" w14:textId="69452634" w:rsidR="7E541BBE" w:rsidRPr="00943A4B" w:rsidRDefault="37D64378" w:rsidP="65A3522B">
      <w:pPr>
        <w:spacing w:before="0" w:after="0"/>
        <w:ind w:left="0" w:firstLine="0"/>
        <w:rPr>
          <w:rFonts w:ascii="Montserrat" w:hAnsi="Montserrat"/>
          <w:lang w:val="en-GB"/>
        </w:rPr>
      </w:pPr>
      <w:r w:rsidRPr="00943A4B">
        <w:rPr>
          <w:rFonts w:ascii="Montserrat" w:hAnsi="Montserrat"/>
          <w:lang w:val="en-GB"/>
        </w:rPr>
        <w:t xml:space="preserve">Two decades ago, </w:t>
      </w:r>
      <w:proofErr w:type="spellStart"/>
      <w:r w:rsidRPr="00943A4B">
        <w:rPr>
          <w:rFonts w:ascii="Montserrat" w:hAnsi="Montserrat"/>
          <w:lang w:val="en-GB"/>
        </w:rPr>
        <w:t>Peccioli</w:t>
      </w:r>
      <w:proofErr w:type="spellEnd"/>
      <w:r w:rsidRPr="00943A4B">
        <w:rPr>
          <w:rFonts w:ascii="Montserrat" w:hAnsi="Montserrat"/>
          <w:lang w:val="en-GB"/>
        </w:rPr>
        <w:t xml:space="preserve">, a small Tuscan city with a population of 5,000 near Pisa, faced a pivotal decision from the regional government. The proposal involved centralizing waste from 40 municipalities, including Florence, in </w:t>
      </w:r>
      <w:proofErr w:type="spellStart"/>
      <w:r w:rsidRPr="00943A4B">
        <w:rPr>
          <w:rFonts w:ascii="Montserrat" w:hAnsi="Montserrat"/>
          <w:lang w:val="en-GB"/>
        </w:rPr>
        <w:t>Peccioli's</w:t>
      </w:r>
      <w:proofErr w:type="spellEnd"/>
      <w:r w:rsidRPr="00943A4B">
        <w:rPr>
          <w:rFonts w:ascii="Montserrat" w:hAnsi="Montserrat"/>
          <w:lang w:val="en-GB"/>
        </w:rPr>
        <w:t xml:space="preserve"> municipal landfill. In response, the mayor saw an opportunity for local development. Citizens were assured that the landfill would not pose pollution risks, and significant investments were promised for expanding, sanitizing, and creating biogas through co-generation for electricity generation (to be supplied to the National Electricity Company) and a teleheating system for providing hot water to residents.</w:t>
      </w:r>
    </w:p>
    <w:p w14:paraId="65D34EA9" w14:textId="46FAB2A1" w:rsidR="7E541BBE" w:rsidRPr="00943A4B" w:rsidRDefault="37D64378" w:rsidP="65A3522B">
      <w:pPr>
        <w:spacing w:before="240" w:after="0"/>
        <w:ind w:left="0" w:firstLine="0"/>
        <w:rPr>
          <w:rFonts w:ascii="Montserrat" w:hAnsi="Montserrat"/>
          <w:b/>
          <w:bCs/>
          <w:color w:val="4472C4" w:themeColor="accent1"/>
          <w:lang w:val="en-GB"/>
        </w:rPr>
      </w:pPr>
      <w:r w:rsidRPr="00943A4B">
        <w:rPr>
          <w:rFonts w:ascii="Montserrat" w:hAnsi="Montserrat"/>
          <w:b/>
          <w:bCs/>
          <w:color w:val="4472C4" w:themeColor="accent1"/>
          <w:lang w:val="en-GB"/>
        </w:rPr>
        <w:t>Positive Outcomes:</w:t>
      </w:r>
    </w:p>
    <w:p w14:paraId="31FAB564" w14:textId="77777777"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t xml:space="preserve">The profits generated from the landfill and electricity production empowered the municipality to make substantial investments in schools, parking facilities, local </w:t>
      </w:r>
      <w:r w:rsidRPr="00943A4B">
        <w:rPr>
          <w:rFonts w:ascii="Montserrat" w:hAnsi="Montserrat"/>
          <w:lang w:val="en-GB"/>
        </w:rPr>
        <w:lastRenderedPageBreak/>
        <w:t>infrastructure, and social services. This led to a marked improvement in the overall quality of life in the community. The mayor assumed a role akin to a collective entrepreneur, championing the local community's interests and providing leadership that is often lacking in local authorities.</w:t>
      </w:r>
    </w:p>
    <w:p w14:paraId="78F37ABA"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Long-term Impact:</w:t>
      </w:r>
    </w:p>
    <w:p w14:paraId="5324388B" w14:textId="77777777"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t xml:space="preserve">Over the course of two decades, this </w:t>
      </w:r>
      <w:proofErr w:type="spellStart"/>
      <w:r w:rsidRPr="00943A4B">
        <w:rPr>
          <w:rFonts w:ascii="Montserrat" w:hAnsi="Montserrat"/>
          <w:lang w:val="en-GB"/>
        </w:rPr>
        <w:t>endeavor</w:t>
      </w:r>
      <w:proofErr w:type="spellEnd"/>
      <w:r w:rsidRPr="00943A4B">
        <w:rPr>
          <w:rFonts w:ascii="Montserrat" w:hAnsi="Montserrat"/>
          <w:lang w:val="en-GB"/>
        </w:rPr>
        <w:t xml:space="preserve"> has yielded over EUR 250 million in revenue and facilitated the creation of 300 jobs, both directly and indirectly. From 1990 to 1997, </w:t>
      </w:r>
      <w:proofErr w:type="spellStart"/>
      <w:r w:rsidRPr="00943A4B">
        <w:rPr>
          <w:rFonts w:ascii="Montserrat" w:hAnsi="Montserrat"/>
          <w:lang w:val="en-GB"/>
        </w:rPr>
        <w:t>Peccioli</w:t>
      </w:r>
      <w:proofErr w:type="spellEnd"/>
      <w:r w:rsidRPr="00943A4B">
        <w:rPr>
          <w:rFonts w:ascii="Montserrat" w:hAnsi="Montserrat"/>
          <w:lang w:val="en-GB"/>
        </w:rPr>
        <w:t xml:space="preserve"> Municipality directly managed the landfill. Since 1997, landfill management has been entrusted to BELVEDERE </w:t>
      </w:r>
      <w:proofErr w:type="spellStart"/>
      <w:r w:rsidRPr="00943A4B">
        <w:rPr>
          <w:rFonts w:ascii="Montserrat" w:hAnsi="Montserrat"/>
          <w:lang w:val="en-GB"/>
        </w:rPr>
        <w:t>SpA</w:t>
      </w:r>
      <w:proofErr w:type="spellEnd"/>
      <w:r w:rsidRPr="00943A4B">
        <w:rPr>
          <w:rFonts w:ascii="Montserrat" w:hAnsi="Montserrat"/>
          <w:lang w:val="en-GB"/>
        </w:rPr>
        <w:t>, a company established through a Public Private Partnership. Presently, the company boasts assets exceeding EUR 40 million.</w:t>
      </w:r>
    </w:p>
    <w:p w14:paraId="1101997C" w14:textId="2C4924F2" w:rsidR="7E541BBE" w:rsidRPr="00943A4B" w:rsidRDefault="37D64378" w:rsidP="003D407B">
      <w:pPr>
        <w:spacing w:before="240"/>
        <w:ind w:left="360"/>
        <w:rPr>
          <w:rFonts w:ascii="Montserrat" w:hAnsi="Montserrat"/>
          <w:b/>
          <w:bCs/>
          <w:color w:val="4472C4" w:themeColor="accent1"/>
          <w:lang w:val="en-GB"/>
        </w:rPr>
      </w:pPr>
      <w:r w:rsidRPr="00943A4B">
        <w:rPr>
          <w:rFonts w:ascii="Montserrat" w:hAnsi="Montserrat"/>
          <w:b/>
          <w:bCs/>
          <w:color w:val="4472C4" w:themeColor="accent1"/>
          <w:lang w:val="en-GB"/>
        </w:rPr>
        <w:t>Source</w:t>
      </w:r>
      <w:r w:rsidR="003D407B" w:rsidRPr="00943A4B">
        <w:rPr>
          <w:rFonts w:ascii="Montserrat" w:hAnsi="Montserrat"/>
          <w:b/>
          <w:bCs/>
          <w:color w:val="4472C4" w:themeColor="accent1"/>
          <w:lang w:val="en-GB"/>
        </w:rPr>
        <w:t>s</w:t>
      </w:r>
      <w:r w:rsidRPr="00943A4B">
        <w:rPr>
          <w:rFonts w:ascii="Montserrat" w:hAnsi="Montserrat"/>
          <w:b/>
          <w:bCs/>
          <w:color w:val="4472C4" w:themeColor="accent1"/>
          <w:lang w:val="en-GB"/>
        </w:rPr>
        <w:t>:</w:t>
      </w:r>
      <w:r w:rsidR="003D407B" w:rsidRPr="00943A4B">
        <w:rPr>
          <w:rFonts w:ascii="Montserrat" w:hAnsi="Montserrat"/>
          <w:b/>
          <w:bCs/>
          <w:color w:val="4472C4" w:themeColor="accent1"/>
          <w:lang w:val="en-GB"/>
        </w:rPr>
        <w:t xml:space="preserve"> </w:t>
      </w:r>
      <w:hyperlink r:id="rId53">
        <w:r w:rsidRPr="00943A4B">
          <w:rPr>
            <w:rStyle w:val="Hyperlink"/>
            <w:rFonts w:ascii="Montserrat" w:hAnsi="Montserrat"/>
            <w:i/>
            <w:iCs/>
            <w:lang w:val="en-GB"/>
          </w:rPr>
          <w:t>Belvedere Spa - Project Website</w:t>
        </w:r>
      </w:hyperlink>
    </w:p>
    <w:p w14:paraId="413C6B13" w14:textId="31C419FB" w:rsidR="7E541BBE" w:rsidRPr="00943A4B" w:rsidRDefault="009B3ADA" w:rsidP="00C40E47">
      <w:pPr>
        <w:spacing w:before="0" w:after="0"/>
        <w:ind w:left="360"/>
        <w:rPr>
          <w:rFonts w:ascii="Montserrat" w:hAnsi="Montserrat"/>
          <w:i/>
          <w:iCs/>
          <w:lang w:val="en-GB"/>
        </w:rPr>
      </w:pPr>
      <w:hyperlink r:id="rId54">
        <w:r w:rsidR="37D64378" w:rsidRPr="00943A4B">
          <w:rPr>
            <w:rStyle w:val="Hyperlink"/>
            <w:rFonts w:ascii="Montserrat" w:hAnsi="Montserrat"/>
            <w:i/>
            <w:iCs/>
            <w:lang w:val="en-GB"/>
          </w:rPr>
          <w:t>OECD Local Economic and Employment Development (LEED) Papers – Case Study Section</w:t>
        </w:r>
      </w:hyperlink>
    </w:p>
    <w:p w14:paraId="76E49D1A" w14:textId="77777777" w:rsidR="00C40E47" w:rsidRPr="00943A4B" w:rsidRDefault="00C40E47" w:rsidP="00C40E47">
      <w:pPr>
        <w:spacing w:before="0" w:after="0"/>
        <w:ind w:left="360"/>
        <w:rPr>
          <w:rFonts w:ascii="Montserrat" w:hAnsi="Montserrat"/>
          <w:i/>
          <w:iCs/>
          <w:lang w:val="en-GB"/>
        </w:rPr>
      </w:pPr>
    </w:p>
    <w:p w14:paraId="220A2479" w14:textId="660D96FF" w:rsidR="7E541BBE" w:rsidRPr="00943A4B" w:rsidRDefault="7E541BBE" w:rsidP="00C144A5">
      <w:pPr>
        <w:pStyle w:val="Heading2"/>
      </w:pPr>
    </w:p>
    <w:p w14:paraId="3397D00D" w14:textId="5F84ACC8" w:rsidR="7E541BBE" w:rsidRPr="00943A4B" w:rsidRDefault="37D64378" w:rsidP="00C144A5">
      <w:pPr>
        <w:pStyle w:val="Heading2"/>
      </w:pPr>
      <w:bookmarkStart w:id="23" w:name="_Toc1108219491"/>
      <w:r w:rsidRPr="00943A4B">
        <w:t>Empowering Moldova's Energy Security</w:t>
      </w:r>
      <w:bookmarkEnd w:id="23"/>
    </w:p>
    <w:p w14:paraId="2764F66A" w14:textId="42BC4430" w:rsidR="7E541BBE" w:rsidRPr="00943A4B" w:rsidRDefault="37D64378" w:rsidP="65A3522B">
      <w:pPr>
        <w:spacing w:before="240"/>
        <w:ind w:left="0" w:firstLine="0"/>
        <w:rPr>
          <w:rFonts w:ascii="Montserrat" w:hAnsi="Montserrat"/>
          <w:b/>
          <w:bCs/>
          <w:i/>
          <w:iCs/>
          <w:color w:val="4472C4" w:themeColor="accent1"/>
          <w:sz w:val="24"/>
          <w:szCs w:val="24"/>
        </w:rPr>
      </w:pPr>
      <w:r w:rsidRPr="00943A4B">
        <w:rPr>
          <w:rFonts w:ascii="Montserrat" w:hAnsi="Montserrat"/>
          <w:noProof/>
        </w:rPr>
        <w:drawing>
          <wp:inline distT="0" distB="0" distL="0" distR="0" wp14:anchorId="736BBEC4" wp14:editId="4F0501B0">
            <wp:extent cx="6499123" cy="3615137"/>
            <wp:effectExtent l="0" t="0" r="3810" b="4445"/>
            <wp:docPr id="352437650" name="Picture 53297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9779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510237" cy="3621319"/>
                    </a:xfrm>
                    <a:prstGeom prst="rect">
                      <a:avLst/>
                    </a:prstGeom>
                  </pic:spPr>
                </pic:pic>
              </a:graphicData>
            </a:graphic>
          </wp:inline>
        </w:drawing>
      </w:r>
      <w:r w:rsidRPr="00943A4B">
        <w:rPr>
          <w:rFonts w:ascii="Montserrat" w:hAnsi="Montserrat"/>
          <w:i/>
          <w:iCs/>
          <w:sz w:val="20"/>
          <w:szCs w:val="20"/>
        </w:rPr>
        <w:t xml:space="preserve">Image: Solar panels, </w:t>
      </w:r>
      <w:proofErr w:type="spellStart"/>
      <w:r w:rsidRPr="00943A4B">
        <w:rPr>
          <w:rFonts w:ascii="Montserrat" w:hAnsi="Montserrat"/>
          <w:i/>
          <w:iCs/>
          <w:sz w:val="20"/>
          <w:szCs w:val="20"/>
        </w:rPr>
        <w:t>Unsplash</w:t>
      </w:r>
      <w:proofErr w:type="spellEnd"/>
    </w:p>
    <w:p w14:paraId="7EA5DB16" w14:textId="7ED5419B" w:rsidR="7E541BBE" w:rsidRPr="00943A4B" w:rsidRDefault="7E541BBE" w:rsidP="65A3522B">
      <w:pPr>
        <w:spacing w:before="240"/>
        <w:ind w:left="0" w:firstLine="0"/>
        <w:rPr>
          <w:rFonts w:ascii="Montserrat" w:hAnsi="Montserrat"/>
          <w:i/>
          <w:iCs/>
          <w:sz w:val="20"/>
          <w:szCs w:val="20"/>
        </w:rPr>
      </w:pPr>
    </w:p>
    <w:p w14:paraId="552818BE"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Overview:</w:t>
      </w:r>
    </w:p>
    <w:p w14:paraId="5A92FEEE" w14:textId="39C8DC21" w:rsidR="7E541BBE" w:rsidRPr="00943A4B" w:rsidRDefault="37D64378" w:rsidP="65A3522B">
      <w:pPr>
        <w:spacing w:before="240" w:after="0"/>
        <w:ind w:left="0" w:firstLine="0"/>
        <w:rPr>
          <w:rFonts w:ascii="Montserrat" w:hAnsi="Montserrat"/>
          <w:lang w:val="en-GB"/>
        </w:rPr>
      </w:pPr>
      <w:proofErr w:type="spellStart"/>
      <w:r w:rsidRPr="00943A4B">
        <w:rPr>
          <w:rFonts w:ascii="Montserrat" w:hAnsi="Montserrat"/>
          <w:lang w:val="en-GB"/>
        </w:rPr>
        <w:lastRenderedPageBreak/>
        <w:t>Skyvolt</w:t>
      </w:r>
      <w:proofErr w:type="spellEnd"/>
      <w:r w:rsidRPr="00943A4B">
        <w:rPr>
          <w:rFonts w:ascii="Montserrat" w:hAnsi="Montserrat"/>
          <w:lang w:val="en-GB"/>
        </w:rPr>
        <w:t xml:space="preserve"> SRL, a forward-looking enterprise established in 2017, undertook an ambitious venture to bolster Moldova's energy security. With a total budget of €800,000, </w:t>
      </w:r>
      <w:proofErr w:type="spellStart"/>
      <w:r w:rsidRPr="00943A4B">
        <w:rPr>
          <w:rFonts w:ascii="Montserrat" w:hAnsi="Montserrat"/>
          <w:lang w:val="en-GB"/>
        </w:rPr>
        <w:t>Skyvolt</w:t>
      </w:r>
      <w:proofErr w:type="spellEnd"/>
      <w:r w:rsidRPr="00943A4B">
        <w:rPr>
          <w:rFonts w:ascii="Montserrat" w:hAnsi="Montserrat"/>
          <w:lang w:val="en-GB"/>
        </w:rPr>
        <w:t xml:space="preserve"> set out to construct and operate a 1 </w:t>
      </w:r>
      <w:proofErr w:type="spellStart"/>
      <w:r w:rsidRPr="00943A4B">
        <w:rPr>
          <w:rFonts w:ascii="Montserrat" w:hAnsi="Montserrat"/>
          <w:lang w:val="en-GB"/>
        </w:rPr>
        <w:t>MWel</w:t>
      </w:r>
      <w:proofErr w:type="spellEnd"/>
      <w:r w:rsidRPr="00943A4B">
        <w:rPr>
          <w:rFonts w:ascii="Montserrat" w:hAnsi="Montserrat"/>
          <w:lang w:val="en-GB"/>
        </w:rPr>
        <w:t xml:space="preserve"> solar photovoltaic system in </w:t>
      </w:r>
      <w:proofErr w:type="spellStart"/>
      <w:r w:rsidRPr="00943A4B">
        <w:rPr>
          <w:rFonts w:ascii="Montserrat" w:hAnsi="Montserrat"/>
          <w:lang w:val="en-GB"/>
        </w:rPr>
        <w:t>Sîngerei</w:t>
      </w:r>
      <w:proofErr w:type="spellEnd"/>
      <w:r w:rsidRPr="00943A4B">
        <w:rPr>
          <w:rFonts w:ascii="Montserrat" w:hAnsi="Montserrat"/>
          <w:lang w:val="en-GB"/>
        </w:rPr>
        <w:t>, a region in northern Moldova.</w:t>
      </w:r>
    </w:p>
    <w:p w14:paraId="32692217"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Key Objectives:</w:t>
      </w:r>
    </w:p>
    <w:p w14:paraId="6E66810E" w14:textId="77777777" w:rsidR="7E541BBE" w:rsidRPr="00943A4B" w:rsidRDefault="37D64378" w:rsidP="003D407B">
      <w:pPr>
        <w:pStyle w:val="ListParagraph"/>
        <w:numPr>
          <w:ilvl w:val="0"/>
          <w:numId w:val="6"/>
        </w:numPr>
        <w:spacing w:before="240" w:after="0"/>
        <w:rPr>
          <w:rFonts w:ascii="Montserrat" w:hAnsi="Montserrat"/>
          <w:lang w:val="en-GB"/>
        </w:rPr>
      </w:pPr>
      <w:r w:rsidRPr="00943A4B">
        <w:rPr>
          <w:rFonts w:ascii="Montserrat" w:hAnsi="Montserrat"/>
          <w:b/>
          <w:bCs/>
          <w:lang w:val="en-GB"/>
        </w:rPr>
        <w:t>Clean Energy Generation</w:t>
      </w:r>
      <w:r w:rsidRPr="00943A4B">
        <w:rPr>
          <w:rFonts w:ascii="Montserrat" w:hAnsi="Montserrat"/>
          <w:lang w:val="en-GB"/>
        </w:rPr>
        <w:t>: The project aimed to generate an estimated 1.2 GWh of clean electricity annually, a substantial addition to the national grid.</w:t>
      </w:r>
    </w:p>
    <w:p w14:paraId="236EABA8" w14:textId="77777777" w:rsidR="7E541BBE" w:rsidRPr="00943A4B" w:rsidRDefault="37D64378" w:rsidP="003D407B">
      <w:pPr>
        <w:pStyle w:val="ListParagraph"/>
        <w:numPr>
          <w:ilvl w:val="0"/>
          <w:numId w:val="6"/>
        </w:numPr>
        <w:spacing w:before="240" w:after="0"/>
        <w:rPr>
          <w:rFonts w:ascii="Montserrat" w:hAnsi="Montserrat"/>
          <w:lang w:val="en-GB"/>
        </w:rPr>
      </w:pPr>
      <w:r w:rsidRPr="00943A4B">
        <w:rPr>
          <w:rFonts w:ascii="Montserrat" w:hAnsi="Montserrat"/>
          <w:b/>
          <w:bCs/>
          <w:lang w:val="en-GB"/>
        </w:rPr>
        <w:t>Environmental Impact</w:t>
      </w:r>
      <w:r w:rsidRPr="00943A4B">
        <w:rPr>
          <w:rFonts w:ascii="Montserrat" w:hAnsi="Montserrat"/>
          <w:lang w:val="en-GB"/>
        </w:rPr>
        <w:t>: Anticipated savings of approximately 585 tons of CO2eq per year were projected, aligning with Moldova's commitment to reduce greenhouse gas emissions by 70% by 2030.</w:t>
      </w:r>
    </w:p>
    <w:p w14:paraId="6A1CAF70"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Notable Outcomes:</w:t>
      </w:r>
    </w:p>
    <w:p w14:paraId="097261D5" w14:textId="77777777" w:rsidR="7E541BBE" w:rsidRPr="00943A4B" w:rsidRDefault="37D64378" w:rsidP="003D407B">
      <w:pPr>
        <w:pStyle w:val="ListParagraph"/>
        <w:numPr>
          <w:ilvl w:val="0"/>
          <w:numId w:val="25"/>
        </w:numPr>
        <w:spacing w:before="240" w:after="0"/>
        <w:ind w:left="360"/>
        <w:rPr>
          <w:rFonts w:ascii="Montserrat" w:hAnsi="Montserrat"/>
          <w:lang w:val="en-GB"/>
        </w:rPr>
      </w:pPr>
      <w:r w:rsidRPr="00943A4B">
        <w:rPr>
          <w:rFonts w:ascii="Montserrat" w:hAnsi="Montserrat"/>
          <w:lang w:val="en-GB"/>
        </w:rPr>
        <w:t>Equivalent to powering 900 Moldovan households or meeting the energy needs of 2,000 individuals.</w:t>
      </w:r>
    </w:p>
    <w:p w14:paraId="7915C81C" w14:textId="77777777" w:rsidR="7E541BBE" w:rsidRPr="00943A4B" w:rsidRDefault="37D64378" w:rsidP="003D407B">
      <w:pPr>
        <w:pStyle w:val="ListParagraph"/>
        <w:numPr>
          <w:ilvl w:val="0"/>
          <w:numId w:val="25"/>
        </w:numPr>
        <w:spacing w:before="240" w:after="0"/>
        <w:ind w:left="360"/>
        <w:rPr>
          <w:rFonts w:ascii="Montserrat" w:hAnsi="Montserrat"/>
          <w:lang w:val="en-GB"/>
        </w:rPr>
      </w:pPr>
      <w:r w:rsidRPr="00943A4B">
        <w:rPr>
          <w:rFonts w:ascii="Montserrat" w:hAnsi="Montserrat"/>
          <w:lang w:val="en-GB"/>
        </w:rPr>
        <w:t>Enhanced energy balance and security for the nation.</w:t>
      </w:r>
    </w:p>
    <w:p w14:paraId="7B649C5E" w14:textId="77777777" w:rsidR="7E541BBE" w:rsidRPr="00943A4B" w:rsidRDefault="37D64378" w:rsidP="003D407B">
      <w:pPr>
        <w:pStyle w:val="ListParagraph"/>
        <w:numPr>
          <w:ilvl w:val="0"/>
          <w:numId w:val="25"/>
        </w:numPr>
        <w:spacing w:before="240" w:after="0"/>
        <w:ind w:left="360"/>
        <w:rPr>
          <w:rFonts w:ascii="Montserrat" w:hAnsi="Montserrat"/>
          <w:lang w:val="en-GB"/>
        </w:rPr>
      </w:pPr>
      <w:r w:rsidRPr="00943A4B">
        <w:rPr>
          <w:rFonts w:ascii="Montserrat" w:hAnsi="Montserrat"/>
          <w:lang w:val="en-GB"/>
        </w:rPr>
        <w:t>A positive step towards a greener and more resilient energy mix.</w:t>
      </w:r>
    </w:p>
    <w:p w14:paraId="0F8C3EF0" w14:textId="77777777" w:rsidR="7E541BBE" w:rsidRPr="00943A4B" w:rsidRDefault="37D64378" w:rsidP="65A3522B">
      <w:pPr>
        <w:spacing w:before="240" w:after="0"/>
        <w:ind w:left="360"/>
        <w:rPr>
          <w:rFonts w:ascii="Montserrat" w:hAnsi="Montserrat"/>
          <w:b/>
          <w:bCs/>
          <w:lang w:val="en-GB"/>
        </w:rPr>
      </w:pPr>
      <w:r w:rsidRPr="00943A4B">
        <w:rPr>
          <w:rFonts w:ascii="Montserrat" w:hAnsi="Montserrat"/>
          <w:b/>
          <w:bCs/>
          <w:color w:val="4472C4" w:themeColor="accent1"/>
          <w:lang w:val="en-GB"/>
        </w:rPr>
        <w:t>Source</w:t>
      </w:r>
      <w:r w:rsidRPr="00943A4B">
        <w:rPr>
          <w:rFonts w:ascii="Montserrat" w:hAnsi="Montserrat"/>
          <w:color w:val="4472C4" w:themeColor="accent1"/>
          <w:lang w:val="en-GB"/>
        </w:rPr>
        <w:t>:</w:t>
      </w:r>
      <w:r w:rsidRPr="00943A4B">
        <w:rPr>
          <w:rFonts w:ascii="Montserrat" w:hAnsi="Montserrat"/>
          <w:lang w:val="en-GB"/>
        </w:rPr>
        <w:t xml:space="preserve"> EBRD – </w:t>
      </w:r>
      <w:hyperlink r:id="rId56">
        <w:r w:rsidRPr="00943A4B">
          <w:rPr>
            <w:rStyle w:val="Hyperlink"/>
            <w:rFonts w:ascii="Montserrat" w:hAnsi="Montserrat"/>
            <w:i/>
            <w:iCs/>
            <w:lang w:val="en-GB"/>
          </w:rPr>
          <w:t>Green Economy Financing Facility</w:t>
        </w:r>
      </w:hyperlink>
    </w:p>
    <w:p w14:paraId="13852ADE" w14:textId="5716F3D3" w:rsidR="7E541BBE" w:rsidRPr="00943A4B" w:rsidRDefault="7E541BBE" w:rsidP="65A3522B">
      <w:pPr>
        <w:ind w:left="0" w:firstLine="0"/>
        <w:rPr>
          <w:rFonts w:ascii="Montserrat" w:hAnsi="Montserrat"/>
        </w:rPr>
      </w:pPr>
    </w:p>
    <w:p w14:paraId="7DD048D0" w14:textId="495797A6" w:rsidR="7E541BBE" w:rsidRPr="00943A4B" w:rsidRDefault="37D64378" w:rsidP="00C144A5">
      <w:pPr>
        <w:pStyle w:val="Heading2"/>
      </w:pPr>
      <w:bookmarkStart w:id="24" w:name="_Toc1759614414"/>
      <w:r w:rsidRPr="00943A4B">
        <w:t>Chisinau River Bic Rehabilitation and Flood Protection – Moldova</w:t>
      </w:r>
      <w:bookmarkEnd w:id="24"/>
    </w:p>
    <w:p w14:paraId="2D127745" w14:textId="779A42EA" w:rsidR="7E541BBE" w:rsidRPr="00943A4B" w:rsidRDefault="00AF734A" w:rsidP="00AF734A">
      <w:pPr>
        <w:spacing w:before="240"/>
        <w:ind w:left="0" w:firstLine="0"/>
        <w:rPr>
          <w:rFonts w:ascii="Montserrat" w:hAnsi="Montserrat"/>
          <w:b/>
          <w:bCs/>
          <w:color w:val="4472C4" w:themeColor="accent1"/>
          <w:lang w:val="en-GB"/>
        </w:rPr>
      </w:pPr>
      <w:r w:rsidRPr="00943A4B">
        <w:rPr>
          <w:rFonts w:ascii="Montserrat" w:hAnsi="Montserrat"/>
          <w:noProof/>
        </w:rPr>
        <w:drawing>
          <wp:inline distT="0" distB="0" distL="0" distR="0" wp14:anchorId="7405F3D4" wp14:editId="4AC6FDD7">
            <wp:extent cx="5545394" cy="2610956"/>
            <wp:effectExtent l="0" t="0" r="5080" b="5715"/>
            <wp:docPr id="799982538" name="Picture 305412402" descr="A city with many building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982538" name="Picture 305412402" descr="A city with many buildings and trees&#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562781" cy="2619142"/>
                    </a:xfrm>
                    <a:prstGeom prst="rect">
                      <a:avLst/>
                    </a:prstGeom>
                  </pic:spPr>
                </pic:pic>
              </a:graphicData>
            </a:graphic>
          </wp:inline>
        </w:drawing>
      </w:r>
    </w:p>
    <w:p w14:paraId="473268A8" w14:textId="0B8FB449" w:rsidR="7E541BBE" w:rsidRPr="00943A4B" w:rsidRDefault="37D64378" w:rsidP="65A3522B">
      <w:pPr>
        <w:spacing w:before="0" w:after="0" w:line="259" w:lineRule="auto"/>
        <w:ind w:left="360"/>
        <w:rPr>
          <w:rFonts w:ascii="Montserrat" w:hAnsi="Montserrat"/>
          <w:i/>
          <w:iCs/>
          <w:sz w:val="20"/>
          <w:szCs w:val="20"/>
          <w:lang w:val="en-GB"/>
        </w:rPr>
      </w:pPr>
      <w:r w:rsidRPr="00943A4B">
        <w:rPr>
          <w:rFonts w:ascii="Montserrat" w:hAnsi="Montserrat"/>
          <w:i/>
          <w:iCs/>
          <w:sz w:val="20"/>
          <w:szCs w:val="20"/>
          <w:lang w:val="en-GB"/>
        </w:rPr>
        <w:t xml:space="preserve">Image: Chisinau, </w:t>
      </w:r>
      <w:proofErr w:type="spellStart"/>
      <w:r w:rsidRPr="00943A4B">
        <w:rPr>
          <w:rFonts w:ascii="Montserrat" w:hAnsi="Montserrat"/>
          <w:i/>
          <w:iCs/>
          <w:sz w:val="20"/>
          <w:szCs w:val="20"/>
          <w:lang w:val="en-GB"/>
        </w:rPr>
        <w:t>Unsplash</w:t>
      </w:r>
      <w:proofErr w:type="spellEnd"/>
    </w:p>
    <w:p w14:paraId="17469661"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Overview:</w:t>
      </w:r>
    </w:p>
    <w:p w14:paraId="0DC2D796" w14:textId="77777777"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t xml:space="preserve">The Chisinau River Bic Rehabilitation and Flood Protection project in Moldova is a critical initiative with a total budget of €20 million. The financing consortium includes €8 million from the European Bank for Reconstruction and Development (EBRD), €8 </w:t>
      </w:r>
      <w:r w:rsidRPr="00943A4B">
        <w:rPr>
          <w:rFonts w:ascii="Montserrat" w:hAnsi="Montserrat"/>
          <w:lang w:val="en-GB"/>
        </w:rPr>
        <w:lastRenderedPageBreak/>
        <w:t>million from the European Investment Bank (EIB), and an investment grant of up to EUR 4.0 million from the Green Climate Fund (GCF).</w:t>
      </w:r>
    </w:p>
    <w:p w14:paraId="28FD1DAD"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Description:</w:t>
      </w:r>
    </w:p>
    <w:p w14:paraId="603367F4" w14:textId="77777777"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t xml:space="preserve">This project addresses the pressing need to safeguard people, properties, and commerce from the detrimental impacts of severe flooding, which are anticipated to exacerbate </w:t>
      </w:r>
      <w:proofErr w:type="gramStart"/>
      <w:r w:rsidRPr="00943A4B">
        <w:rPr>
          <w:rFonts w:ascii="Montserrat" w:hAnsi="Montserrat"/>
          <w:lang w:val="en-GB"/>
        </w:rPr>
        <w:t>due to the effects</w:t>
      </w:r>
      <w:proofErr w:type="gramEnd"/>
      <w:r w:rsidRPr="00943A4B">
        <w:rPr>
          <w:rFonts w:ascii="Montserrat" w:hAnsi="Montserrat"/>
          <w:lang w:val="en-GB"/>
        </w:rPr>
        <w:t xml:space="preserve"> of climate change. The interventions encompass a multifaceted approach, including the restoration of existing storm drains, trials of sustainable urban drainage solutions, installation of flap valves, and re-grading of river sections to bolster capacity.</w:t>
      </w:r>
    </w:p>
    <w:p w14:paraId="1B60F504" w14:textId="19C3D618"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Key Objectives:</w:t>
      </w:r>
    </w:p>
    <w:p w14:paraId="109A4D99" w14:textId="77777777" w:rsidR="7E541BBE" w:rsidRPr="00943A4B" w:rsidRDefault="37D64378" w:rsidP="003D407B">
      <w:pPr>
        <w:pStyle w:val="ListParagraph"/>
        <w:numPr>
          <w:ilvl w:val="0"/>
          <w:numId w:val="7"/>
        </w:numPr>
        <w:spacing w:before="240" w:after="0"/>
        <w:rPr>
          <w:rFonts w:ascii="Montserrat" w:hAnsi="Montserrat"/>
          <w:lang w:val="en-GB"/>
        </w:rPr>
      </w:pPr>
      <w:r w:rsidRPr="00943A4B">
        <w:rPr>
          <w:rFonts w:ascii="Montserrat" w:hAnsi="Montserrat"/>
          <w:b/>
          <w:bCs/>
          <w:lang w:val="en-GB"/>
        </w:rPr>
        <w:t>Flood Risk Mitigation:</w:t>
      </w:r>
      <w:r w:rsidRPr="00943A4B">
        <w:rPr>
          <w:rFonts w:ascii="Montserrat" w:hAnsi="Montserrat"/>
          <w:lang w:val="en-GB"/>
        </w:rPr>
        <w:t xml:space="preserve"> Implementation of measures to mitigate the risk of River Bic flooding, protecting the well-being and assets of approximately 2,100 individuals.</w:t>
      </w:r>
    </w:p>
    <w:p w14:paraId="7A0696A1" w14:textId="77777777" w:rsidR="7E541BBE" w:rsidRPr="00943A4B" w:rsidRDefault="37D64378" w:rsidP="003D407B">
      <w:pPr>
        <w:pStyle w:val="ListParagraph"/>
        <w:numPr>
          <w:ilvl w:val="0"/>
          <w:numId w:val="7"/>
        </w:numPr>
        <w:spacing w:before="240" w:after="0"/>
        <w:rPr>
          <w:rFonts w:ascii="Montserrat" w:hAnsi="Montserrat"/>
          <w:lang w:val="en-GB"/>
        </w:rPr>
      </w:pPr>
      <w:r w:rsidRPr="00943A4B">
        <w:rPr>
          <w:rFonts w:ascii="Montserrat" w:hAnsi="Montserrat"/>
          <w:b/>
          <w:bCs/>
          <w:lang w:val="en-GB"/>
        </w:rPr>
        <w:t>Regeneration and Restoration:</w:t>
      </w:r>
      <w:r w:rsidRPr="00943A4B">
        <w:rPr>
          <w:rFonts w:ascii="Montserrat" w:hAnsi="Montserrat"/>
          <w:lang w:val="en-GB"/>
        </w:rPr>
        <w:t xml:space="preserve"> Revitalize the River Bic, transforming it into an appealing asset for the city and the broader region. The project seeks to not only halt further degradation but also rejuvenate the natural environment.</w:t>
      </w:r>
    </w:p>
    <w:p w14:paraId="17C70F38" w14:textId="09E8E2E9" w:rsidR="7E541BBE" w:rsidRPr="00943A4B" w:rsidRDefault="37D64378" w:rsidP="003D407B">
      <w:pPr>
        <w:pStyle w:val="ListParagraph"/>
        <w:numPr>
          <w:ilvl w:val="0"/>
          <w:numId w:val="7"/>
        </w:numPr>
        <w:spacing w:before="240" w:after="0"/>
        <w:rPr>
          <w:rFonts w:ascii="Montserrat" w:hAnsi="Montserrat"/>
          <w:lang w:val="en-GB"/>
        </w:rPr>
      </w:pPr>
      <w:r w:rsidRPr="00943A4B">
        <w:rPr>
          <w:rFonts w:ascii="Montserrat" w:hAnsi="Montserrat"/>
          <w:b/>
          <w:bCs/>
          <w:lang w:val="en-GB"/>
        </w:rPr>
        <w:t>Economic and Societal Impact:</w:t>
      </w:r>
      <w:r w:rsidRPr="00943A4B">
        <w:rPr>
          <w:rFonts w:ascii="Montserrat" w:hAnsi="Montserrat"/>
          <w:lang w:val="en-GB"/>
        </w:rPr>
        <w:t xml:space="preserve"> Foster sociability, stimulate economic revival, and enhance the city centre's attractiveness, positively influencing the lives of around 100,000 residents, workers, and visitors.</w:t>
      </w:r>
    </w:p>
    <w:p w14:paraId="1F1F5691"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Anticipated Benefits:</w:t>
      </w:r>
    </w:p>
    <w:p w14:paraId="4C4A522B" w14:textId="715A7E7A" w:rsidR="7E541BBE" w:rsidRPr="00943A4B" w:rsidRDefault="37D64378" w:rsidP="003D407B">
      <w:pPr>
        <w:pStyle w:val="ListParagraph"/>
        <w:numPr>
          <w:ilvl w:val="0"/>
          <w:numId w:val="22"/>
        </w:numPr>
        <w:spacing w:before="240" w:after="0"/>
        <w:ind w:left="360"/>
        <w:rPr>
          <w:rFonts w:ascii="Montserrat" w:hAnsi="Montserrat"/>
          <w:lang w:val="en-GB"/>
        </w:rPr>
      </w:pPr>
      <w:r w:rsidRPr="00943A4B">
        <w:rPr>
          <w:rFonts w:ascii="Montserrat" w:hAnsi="Montserrat"/>
          <w:lang w:val="en-GB"/>
        </w:rPr>
        <w:t>Improved Quality of Life: Enhanced outdoor experiences along the river Bic, leading to an enriched quality of life for the community.</w:t>
      </w:r>
    </w:p>
    <w:p w14:paraId="24C54F39" w14:textId="77777777" w:rsidR="7E541BBE" w:rsidRPr="00943A4B" w:rsidRDefault="37D64378" w:rsidP="003D407B">
      <w:pPr>
        <w:pStyle w:val="ListParagraph"/>
        <w:numPr>
          <w:ilvl w:val="0"/>
          <w:numId w:val="22"/>
        </w:numPr>
        <w:spacing w:before="240" w:after="0"/>
        <w:ind w:left="360"/>
        <w:rPr>
          <w:rFonts w:ascii="Montserrat" w:hAnsi="Montserrat"/>
          <w:lang w:val="en-GB"/>
        </w:rPr>
      </w:pPr>
      <w:r w:rsidRPr="00943A4B">
        <w:rPr>
          <w:rFonts w:ascii="Montserrat" w:hAnsi="Montserrat"/>
          <w:lang w:val="en-GB"/>
        </w:rPr>
        <w:t>Economic Revival: The revitalization efforts are poised to spur economic activity, potentially becoming a magnet for businesses and residents alike.</w:t>
      </w:r>
    </w:p>
    <w:p w14:paraId="041DBA49" w14:textId="77777777" w:rsidR="7E541BBE" w:rsidRPr="00943A4B" w:rsidRDefault="37D64378" w:rsidP="003D407B">
      <w:pPr>
        <w:pStyle w:val="ListParagraph"/>
        <w:numPr>
          <w:ilvl w:val="0"/>
          <w:numId w:val="22"/>
        </w:numPr>
        <w:spacing w:before="240" w:after="0"/>
        <w:ind w:left="360"/>
        <w:rPr>
          <w:rFonts w:ascii="Montserrat" w:hAnsi="Montserrat"/>
          <w:lang w:val="en-GB"/>
        </w:rPr>
      </w:pPr>
      <w:r w:rsidRPr="00943A4B">
        <w:rPr>
          <w:rFonts w:ascii="Montserrat" w:hAnsi="Montserrat"/>
          <w:lang w:val="en-GB"/>
        </w:rPr>
        <w:t>Health and Wellbeing: The project's success will contribute to the health and wellbeing of the population by reducing flood-related risks and improving overall water quality.</w:t>
      </w:r>
    </w:p>
    <w:p w14:paraId="09013488" w14:textId="77777777" w:rsidR="7E541BBE" w:rsidRPr="00943A4B" w:rsidRDefault="37D64378" w:rsidP="65A3522B">
      <w:pPr>
        <w:spacing w:before="240" w:after="0"/>
        <w:ind w:left="360"/>
        <w:rPr>
          <w:rFonts w:ascii="Montserrat" w:hAnsi="Montserrat"/>
          <w:b/>
          <w:bCs/>
          <w:lang w:val="en-GB"/>
        </w:rPr>
      </w:pPr>
      <w:r w:rsidRPr="00943A4B">
        <w:rPr>
          <w:rFonts w:ascii="Montserrat" w:hAnsi="Montserrat"/>
          <w:b/>
          <w:bCs/>
          <w:color w:val="2E74B5" w:themeColor="accent5" w:themeShade="BF"/>
          <w:lang w:val="en-GB"/>
        </w:rPr>
        <w:t xml:space="preserve">Source: </w:t>
      </w:r>
      <w:hyperlink r:id="rId58">
        <w:r w:rsidRPr="00943A4B">
          <w:rPr>
            <w:rStyle w:val="Hyperlink"/>
            <w:rFonts w:ascii="Montserrat" w:hAnsi="Montserrat"/>
            <w:i/>
            <w:iCs/>
            <w:lang w:val="en-GB"/>
          </w:rPr>
          <w:t>EBRD – Green Cities Framework - Chisinau River Bic Rehabilitation and Flood Protection</w:t>
        </w:r>
      </w:hyperlink>
    </w:p>
    <w:p w14:paraId="65A663D8" w14:textId="783991D2" w:rsidR="7E541BBE" w:rsidRPr="00943A4B" w:rsidRDefault="7E541BBE" w:rsidP="65A3522B">
      <w:pPr>
        <w:ind w:left="0" w:firstLine="0"/>
        <w:rPr>
          <w:rFonts w:ascii="Montserrat" w:hAnsi="Montserrat"/>
        </w:rPr>
      </w:pPr>
    </w:p>
    <w:p w14:paraId="12C7FAEE" w14:textId="4D7D1E26" w:rsidR="7E541BBE" w:rsidRPr="00943A4B" w:rsidRDefault="37D64378" w:rsidP="00C144A5">
      <w:pPr>
        <w:pStyle w:val="Heading2"/>
      </w:pPr>
      <w:bookmarkStart w:id="25" w:name="_Toc1225665370"/>
      <w:r w:rsidRPr="00943A4B">
        <w:lastRenderedPageBreak/>
        <w:t>Oban Local Energy Plan – Scotland</w:t>
      </w:r>
      <w:bookmarkEnd w:id="25"/>
    </w:p>
    <w:p w14:paraId="15A1C5A9" w14:textId="3BC0F6EE" w:rsidR="7E541BBE" w:rsidRPr="00943A4B" w:rsidRDefault="37D64378" w:rsidP="65A3522B">
      <w:pPr>
        <w:spacing w:before="240"/>
        <w:ind w:left="0" w:firstLine="0"/>
        <w:rPr>
          <w:rFonts w:ascii="Montserrat" w:hAnsi="Montserrat"/>
          <w:b/>
          <w:bCs/>
          <w:color w:val="4472C4" w:themeColor="accent1"/>
          <w:sz w:val="24"/>
          <w:szCs w:val="24"/>
        </w:rPr>
      </w:pPr>
      <w:r w:rsidRPr="00943A4B">
        <w:rPr>
          <w:rFonts w:ascii="Montserrat" w:hAnsi="Montserrat"/>
          <w:noProof/>
        </w:rPr>
        <w:drawing>
          <wp:inline distT="0" distB="0" distL="0" distR="0" wp14:anchorId="24889FBF" wp14:editId="5E864052">
            <wp:extent cx="5279923" cy="3992942"/>
            <wp:effectExtent l="0" t="0" r="3810" b="0"/>
            <wp:docPr id="503363860" name="Picture 193143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1432469"/>
                    <pic:cNvPicPr/>
                  </pic:nvPicPr>
                  <pic:blipFill>
                    <a:blip r:embed="rId59">
                      <a:extLst>
                        <a:ext uri="{28A0092B-C50C-407E-A947-70E740481C1C}">
                          <a14:useLocalDpi xmlns:a14="http://schemas.microsoft.com/office/drawing/2010/main" val="0"/>
                        </a:ext>
                      </a:extLst>
                    </a:blip>
                    <a:stretch>
                      <a:fillRect/>
                    </a:stretch>
                  </pic:blipFill>
                  <pic:spPr>
                    <a:xfrm>
                      <a:off x="0" y="0"/>
                      <a:ext cx="5307583" cy="4013860"/>
                    </a:xfrm>
                    <a:prstGeom prst="rect">
                      <a:avLst/>
                    </a:prstGeom>
                  </pic:spPr>
                </pic:pic>
              </a:graphicData>
            </a:graphic>
          </wp:inline>
        </w:drawing>
      </w:r>
      <w:r w:rsidR="00AF734A" w:rsidRPr="00943A4B">
        <w:rPr>
          <w:rFonts w:ascii="Montserrat" w:hAnsi="Montserrat"/>
          <w:b/>
          <w:bCs/>
          <w:color w:val="4472C4" w:themeColor="accent1"/>
          <w:sz w:val="24"/>
          <w:szCs w:val="24"/>
        </w:rPr>
        <w:br/>
      </w:r>
      <w:r w:rsidRPr="00943A4B">
        <w:rPr>
          <w:rFonts w:ascii="Montserrat" w:hAnsi="Montserrat"/>
          <w:i/>
          <w:iCs/>
          <w:sz w:val="20"/>
          <w:szCs w:val="20"/>
        </w:rPr>
        <w:t>Image from ALI Energy</w:t>
      </w:r>
    </w:p>
    <w:p w14:paraId="5E31AFC7" w14:textId="77777777" w:rsidR="7E541BBE" w:rsidRPr="00943A4B" w:rsidRDefault="37D64378" w:rsidP="65A3522B">
      <w:pPr>
        <w:spacing w:before="113" w:after="0"/>
        <w:ind w:left="360" w:right="113"/>
        <w:rPr>
          <w:rFonts w:ascii="Montserrat" w:eastAsiaTheme="minorEastAsia" w:hAnsi="Montserrat"/>
          <w:color w:val="4472C4" w:themeColor="accent1"/>
          <w:lang w:val="en-GB" w:eastAsia="en-GB"/>
        </w:rPr>
      </w:pPr>
      <w:r w:rsidRPr="00943A4B">
        <w:rPr>
          <w:rFonts w:ascii="Montserrat" w:eastAsiaTheme="minorEastAsia" w:hAnsi="Montserrat"/>
          <w:b/>
          <w:bCs/>
          <w:color w:val="4472C4" w:themeColor="accent1"/>
          <w:lang w:val="en-GB" w:eastAsia="en-GB"/>
        </w:rPr>
        <w:t>Project Description</w:t>
      </w:r>
      <w:r w:rsidRPr="00943A4B">
        <w:rPr>
          <w:rFonts w:ascii="Montserrat" w:eastAsiaTheme="minorEastAsia" w:hAnsi="Montserrat"/>
          <w:color w:val="4472C4" w:themeColor="accent1"/>
          <w:lang w:val="en-GB" w:eastAsia="en-GB"/>
        </w:rPr>
        <w:t xml:space="preserve">: </w:t>
      </w:r>
    </w:p>
    <w:p w14:paraId="67DC98EB" w14:textId="081D99C8" w:rsidR="7E541BBE" w:rsidRPr="00943A4B" w:rsidRDefault="37D64378" w:rsidP="65A3522B">
      <w:pPr>
        <w:spacing w:before="113" w:after="0"/>
        <w:ind w:left="0" w:right="113" w:firstLine="0"/>
        <w:rPr>
          <w:rFonts w:ascii="Montserrat" w:eastAsiaTheme="minorEastAsia" w:hAnsi="Montserrat"/>
          <w:lang w:val="en-GB" w:eastAsia="en-GB"/>
        </w:rPr>
      </w:pPr>
      <w:r w:rsidRPr="00943A4B">
        <w:rPr>
          <w:rFonts w:ascii="Montserrat" w:eastAsiaTheme="minorEastAsia" w:hAnsi="Montserrat"/>
          <w:lang w:val="en-GB" w:eastAsia="en-GB"/>
        </w:rPr>
        <w:t>Oban, Scotland, has developed a Local Energy Plan to assess its current and future energy requirements encompassing power, heat, and transportation. The plan aims to identify priority areas for action to promote sustainable growth. Additionally, the planning process allowed the community to engage with its energy needs, offering immediate and long-term planning opportunities.</w:t>
      </w:r>
    </w:p>
    <w:p w14:paraId="0521D85F" w14:textId="77777777" w:rsidR="7E541BBE" w:rsidRPr="00943A4B" w:rsidRDefault="37D64378" w:rsidP="65A3522B">
      <w:pPr>
        <w:spacing w:before="113" w:after="0"/>
        <w:ind w:left="360" w:right="113"/>
        <w:rPr>
          <w:rFonts w:ascii="Montserrat" w:eastAsiaTheme="minorEastAsia" w:hAnsi="Montserrat"/>
          <w:b/>
          <w:bCs/>
          <w:color w:val="4472C4" w:themeColor="accent1"/>
          <w:lang w:val="en-GB" w:eastAsia="en-GB"/>
        </w:rPr>
      </w:pPr>
      <w:r w:rsidRPr="00943A4B">
        <w:rPr>
          <w:rFonts w:ascii="Montserrat" w:eastAsiaTheme="minorEastAsia" w:hAnsi="Montserrat"/>
          <w:b/>
          <w:bCs/>
          <w:color w:val="4472C4" w:themeColor="accent1"/>
          <w:lang w:val="en-GB" w:eastAsia="en-GB"/>
        </w:rPr>
        <w:t>Challenges Addressed:</w:t>
      </w:r>
    </w:p>
    <w:p w14:paraId="3700437D" w14:textId="2E6C511D" w:rsidR="7E541BBE" w:rsidRPr="00943A4B" w:rsidRDefault="37D64378" w:rsidP="003D407B">
      <w:pPr>
        <w:numPr>
          <w:ilvl w:val="0"/>
          <w:numId w:val="9"/>
        </w:numPr>
        <w:spacing w:before="113" w:after="0"/>
        <w:ind w:left="360" w:right="113"/>
        <w:rPr>
          <w:rFonts w:ascii="Montserrat" w:eastAsiaTheme="minorEastAsia" w:hAnsi="Montserrat"/>
          <w:lang w:val="en-GB" w:eastAsia="en-GB"/>
        </w:rPr>
      </w:pPr>
      <w:r w:rsidRPr="00943A4B">
        <w:rPr>
          <w:rFonts w:ascii="Montserrat" w:eastAsiaTheme="minorEastAsia" w:hAnsi="Montserrat"/>
          <w:lang w:val="en-GB" w:eastAsia="en-GB"/>
        </w:rPr>
        <w:t>High levels of fuel poverty, indicate households struggling to afford adequate heating given their income.</w:t>
      </w:r>
    </w:p>
    <w:p w14:paraId="7CBC4C08" w14:textId="77777777" w:rsidR="7E541BBE" w:rsidRPr="00943A4B" w:rsidRDefault="37D64378" w:rsidP="003D407B">
      <w:pPr>
        <w:numPr>
          <w:ilvl w:val="0"/>
          <w:numId w:val="9"/>
        </w:numPr>
        <w:spacing w:before="113" w:after="0"/>
        <w:ind w:left="360" w:right="113"/>
        <w:rPr>
          <w:rFonts w:ascii="Montserrat" w:eastAsiaTheme="minorEastAsia" w:hAnsi="Montserrat"/>
          <w:lang w:val="en-GB" w:eastAsia="en-GB"/>
        </w:rPr>
      </w:pPr>
      <w:r w:rsidRPr="00943A4B">
        <w:rPr>
          <w:rFonts w:ascii="Montserrat" w:eastAsiaTheme="minorEastAsia" w:hAnsi="Montserrat"/>
          <w:lang w:val="en-GB" w:eastAsia="en-GB"/>
        </w:rPr>
        <w:t>Inefficient energy consumption in housing.</w:t>
      </w:r>
    </w:p>
    <w:p w14:paraId="6A9B206D" w14:textId="77777777" w:rsidR="7E541BBE" w:rsidRPr="00943A4B" w:rsidRDefault="37D64378" w:rsidP="003D407B">
      <w:pPr>
        <w:numPr>
          <w:ilvl w:val="0"/>
          <w:numId w:val="9"/>
        </w:numPr>
        <w:spacing w:before="113" w:after="0"/>
        <w:ind w:left="360" w:right="113"/>
        <w:rPr>
          <w:rFonts w:ascii="Montserrat" w:eastAsiaTheme="minorEastAsia" w:hAnsi="Montserrat"/>
          <w:lang w:val="en-GB" w:eastAsia="en-GB"/>
        </w:rPr>
      </w:pPr>
      <w:r w:rsidRPr="00943A4B">
        <w:rPr>
          <w:rFonts w:ascii="Montserrat" w:eastAsiaTheme="minorEastAsia" w:hAnsi="Montserrat"/>
          <w:lang w:val="en-GB" w:eastAsia="en-GB"/>
        </w:rPr>
        <w:t>Limited local capacity for green energy generation.</w:t>
      </w:r>
    </w:p>
    <w:p w14:paraId="6B408FEF" w14:textId="77777777" w:rsidR="7E541BBE" w:rsidRPr="00943A4B" w:rsidRDefault="37D64378" w:rsidP="003D407B">
      <w:pPr>
        <w:numPr>
          <w:ilvl w:val="0"/>
          <w:numId w:val="9"/>
        </w:numPr>
        <w:spacing w:before="113" w:after="0"/>
        <w:ind w:left="360" w:right="113"/>
        <w:rPr>
          <w:rFonts w:ascii="Montserrat" w:eastAsiaTheme="minorEastAsia" w:hAnsi="Montserrat"/>
          <w:lang w:val="en-GB" w:eastAsia="en-GB"/>
        </w:rPr>
      </w:pPr>
      <w:r w:rsidRPr="00943A4B">
        <w:rPr>
          <w:rFonts w:ascii="Montserrat" w:eastAsiaTheme="minorEastAsia" w:hAnsi="Montserrat"/>
          <w:lang w:val="en-GB" w:eastAsia="en-GB"/>
        </w:rPr>
        <w:t>Heavy reliance on private cars for transportation.</w:t>
      </w:r>
    </w:p>
    <w:p w14:paraId="5D51E44A" w14:textId="77777777" w:rsidR="7E541BBE" w:rsidRPr="00943A4B" w:rsidRDefault="37D64378" w:rsidP="65A3522B">
      <w:pPr>
        <w:spacing w:before="113" w:after="0"/>
        <w:ind w:left="360" w:right="113"/>
        <w:rPr>
          <w:rFonts w:ascii="Montserrat" w:eastAsiaTheme="minorEastAsia" w:hAnsi="Montserrat"/>
          <w:b/>
          <w:bCs/>
          <w:color w:val="4472C4" w:themeColor="accent1"/>
          <w:lang w:val="en-GB" w:eastAsia="en-GB"/>
        </w:rPr>
      </w:pPr>
      <w:r w:rsidRPr="00943A4B">
        <w:rPr>
          <w:rFonts w:ascii="Montserrat" w:eastAsiaTheme="minorEastAsia" w:hAnsi="Montserrat"/>
          <w:b/>
          <w:bCs/>
          <w:color w:val="4472C4" w:themeColor="accent1"/>
          <w:lang w:val="en-GB" w:eastAsia="en-GB"/>
        </w:rPr>
        <w:t>Proposed Actions:</w:t>
      </w:r>
    </w:p>
    <w:p w14:paraId="68D98F11" w14:textId="77777777" w:rsidR="7E541BBE" w:rsidRPr="00943A4B" w:rsidRDefault="37D64378" w:rsidP="003D407B">
      <w:pPr>
        <w:numPr>
          <w:ilvl w:val="0"/>
          <w:numId w:val="10"/>
        </w:numPr>
        <w:spacing w:before="113" w:after="0"/>
        <w:ind w:left="360" w:right="113"/>
        <w:rPr>
          <w:rFonts w:ascii="Montserrat" w:eastAsiaTheme="minorEastAsia" w:hAnsi="Montserrat"/>
          <w:lang w:val="en-GB" w:eastAsia="en-GB"/>
        </w:rPr>
      </w:pPr>
      <w:r w:rsidRPr="00943A4B">
        <w:rPr>
          <w:rFonts w:ascii="Montserrat" w:eastAsiaTheme="minorEastAsia" w:hAnsi="Montserrat"/>
          <w:lang w:val="en-GB" w:eastAsia="en-GB"/>
        </w:rPr>
        <w:t>Implement residential programs for fabric improvements and insulation. Seek support, advice, and available funding for ongoing improvement works.</w:t>
      </w:r>
    </w:p>
    <w:p w14:paraId="0B7CCC76" w14:textId="77777777" w:rsidR="7E541BBE" w:rsidRPr="00943A4B" w:rsidRDefault="37D64378" w:rsidP="003D407B">
      <w:pPr>
        <w:numPr>
          <w:ilvl w:val="0"/>
          <w:numId w:val="10"/>
        </w:numPr>
        <w:spacing w:before="113" w:after="0"/>
        <w:ind w:left="360" w:right="113"/>
        <w:rPr>
          <w:rFonts w:ascii="Montserrat" w:eastAsiaTheme="minorEastAsia" w:hAnsi="Montserrat"/>
          <w:lang w:val="en-GB" w:eastAsia="en-GB"/>
        </w:rPr>
      </w:pPr>
      <w:r w:rsidRPr="00943A4B">
        <w:rPr>
          <w:rFonts w:ascii="Montserrat" w:eastAsiaTheme="minorEastAsia" w:hAnsi="Montserrat"/>
          <w:lang w:val="en-GB" w:eastAsia="en-GB"/>
        </w:rPr>
        <w:t>Encourage the development of solar photovoltaic (PV) installations on existing properties through feasibility studies and community involvement models.</w:t>
      </w:r>
    </w:p>
    <w:p w14:paraId="156E2AF9" w14:textId="77777777" w:rsidR="7E541BBE" w:rsidRPr="00943A4B" w:rsidRDefault="37D64378" w:rsidP="003D407B">
      <w:pPr>
        <w:numPr>
          <w:ilvl w:val="0"/>
          <w:numId w:val="10"/>
        </w:numPr>
        <w:spacing w:before="113" w:after="0"/>
        <w:ind w:left="360" w:right="113"/>
        <w:rPr>
          <w:rFonts w:ascii="Montserrat" w:eastAsiaTheme="minorEastAsia" w:hAnsi="Montserrat"/>
          <w:lang w:val="en-GB" w:eastAsia="en-GB"/>
        </w:rPr>
      </w:pPr>
      <w:r w:rsidRPr="00943A4B">
        <w:rPr>
          <w:rFonts w:ascii="Montserrat" w:eastAsiaTheme="minorEastAsia" w:hAnsi="Montserrat"/>
          <w:lang w:val="en-GB" w:eastAsia="en-GB"/>
        </w:rPr>
        <w:lastRenderedPageBreak/>
        <w:t>Promote the adoption of electric vehicles by raising awareness of existing grant and loan schemes. Explore funding options for capital investment and cost-effective leasing models.</w:t>
      </w:r>
    </w:p>
    <w:p w14:paraId="08ED35B0" w14:textId="77777777" w:rsidR="7E541BBE" w:rsidRPr="00943A4B" w:rsidRDefault="37D64378" w:rsidP="003D407B">
      <w:pPr>
        <w:numPr>
          <w:ilvl w:val="0"/>
          <w:numId w:val="10"/>
        </w:numPr>
        <w:spacing w:before="113" w:after="0"/>
        <w:ind w:left="360" w:right="113"/>
        <w:rPr>
          <w:rFonts w:ascii="Montserrat" w:eastAsiaTheme="minorEastAsia" w:hAnsi="Montserrat"/>
          <w:lang w:val="en-GB" w:eastAsia="en-GB"/>
        </w:rPr>
      </w:pPr>
      <w:r w:rsidRPr="00943A4B">
        <w:rPr>
          <w:rFonts w:ascii="Montserrat" w:eastAsiaTheme="minorEastAsia" w:hAnsi="Montserrat"/>
          <w:lang w:val="en-GB" w:eastAsia="en-GB"/>
        </w:rPr>
        <w:t>Develop an Active Travel Plan, focusing on traffic management, flow reduction, safer cycling routes, and promoting e-bike usage with associated charging points.</w:t>
      </w:r>
    </w:p>
    <w:p w14:paraId="0E0F882C" w14:textId="77777777" w:rsidR="7E541BBE" w:rsidRPr="00943A4B" w:rsidRDefault="37D64378" w:rsidP="003D407B">
      <w:pPr>
        <w:numPr>
          <w:ilvl w:val="0"/>
          <w:numId w:val="10"/>
        </w:numPr>
        <w:spacing w:before="113" w:after="0"/>
        <w:ind w:left="360" w:right="113"/>
        <w:rPr>
          <w:rFonts w:ascii="Montserrat" w:eastAsiaTheme="minorEastAsia" w:hAnsi="Montserrat"/>
          <w:lang w:val="en-GB" w:eastAsia="en-GB"/>
        </w:rPr>
      </w:pPr>
      <w:r w:rsidRPr="00943A4B">
        <w:rPr>
          <w:rFonts w:ascii="Montserrat" w:eastAsiaTheme="minorEastAsia" w:hAnsi="Montserrat"/>
          <w:lang w:val="en-GB" w:eastAsia="en-GB"/>
        </w:rPr>
        <w:t>For more detailed information and additional actions, refer to the full document.</w:t>
      </w:r>
    </w:p>
    <w:p w14:paraId="184E4394" w14:textId="12510BB0" w:rsidR="7E541BBE" w:rsidRPr="00943A4B" w:rsidRDefault="37D64378" w:rsidP="65A3522B">
      <w:pPr>
        <w:spacing w:before="113"/>
        <w:ind w:left="360" w:right="113"/>
        <w:rPr>
          <w:rFonts w:ascii="Montserrat" w:eastAsiaTheme="minorEastAsia" w:hAnsi="Montserrat"/>
          <w:i/>
          <w:iCs/>
          <w:u w:val="single"/>
          <w:lang w:val="en-GB" w:eastAsia="en-GB"/>
        </w:rPr>
      </w:pPr>
      <w:r w:rsidRPr="00943A4B">
        <w:rPr>
          <w:rFonts w:ascii="Montserrat" w:eastAsiaTheme="minorEastAsia" w:hAnsi="Montserrat"/>
          <w:b/>
          <w:bCs/>
          <w:color w:val="4472C4" w:themeColor="accent1"/>
          <w:lang w:val="en-GB" w:eastAsia="en-GB"/>
        </w:rPr>
        <w:t>Source</w:t>
      </w:r>
      <w:r w:rsidRPr="00943A4B">
        <w:rPr>
          <w:rFonts w:ascii="Montserrat" w:eastAsiaTheme="minorEastAsia" w:hAnsi="Montserrat"/>
          <w:color w:val="4472C4" w:themeColor="accent1"/>
          <w:lang w:val="en-GB" w:eastAsia="en-GB"/>
        </w:rPr>
        <w:t xml:space="preserve">: </w:t>
      </w:r>
      <w:hyperlink r:id="rId60">
        <w:r w:rsidRPr="00943A4B">
          <w:rPr>
            <w:rFonts w:ascii="Montserrat" w:eastAsiaTheme="minorEastAsia" w:hAnsi="Montserrat"/>
            <w:i/>
            <w:iCs/>
            <w:u w:val="single"/>
            <w:lang w:val="en-GB" w:eastAsia="en-GB"/>
          </w:rPr>
          <w:t>Oban Local Energy Plan Summary (July 2018)</w:t>
        </w:r>
      </w:hyperlink>
    </w:p>
    <w:p w14:paraId="795CE159" w14:textId="2A92C962" w:rsidR="7E541BBE" w:rsidRPr="00943A4B" w:rsidRDefault="7E541BBE" w:rsidP="65A3522B">
      <w:pPr>
        <w:ind w:left="0" w:firstLine="0"/>
        <w:rPr>
          <w:rFonts w:ascii="Montserrat" w:hAnsi="Montserrat"/>
        </w:rPr>
      </w:pPr>
    </w:p>
    <w:p w14:paraId="29834983" w14:textId="39A99880" w:rsidR="7E541BBE" w:rsidRPr="00943A4B" w:rsidRDefault="37D64378" w:rsidP="00C144A5">
      <w:pPr>
        <w:pStyle w:val="Heading2"/>
      </w:pPr>
      <w:bookmarkStart w:id="26" w:name="_Toc2001030531"/>
      <w:r w:rsidRPr="00943A4B">
        <w:t xml:space="preserve">Redefining Procurement Conditions - </w:t>
      </w:r>
      <w:proofErr w:type="spellStart"/>
      <w:r w:rsidRPr="00943A4B">
        <w:t>Landcom</w:t>
      </w:r>
      <w:proofErr w:type="spellEnd"/>
      <w:r w:rsidRPr="00943A4B">
        <w:t xml:space="preserve"> Sydney</w:t>
      </w:r>
      <w:bookmarkEnd w:id="26"/>
    </w:p>
    <w:p w14:paraId="360D33CF" w14:textId="4D4390F1" w:rsidR="7E541BBE" w:rsidRPr="00943A4B" w:rsidRDefault="37D64378" w:rsidP="65A3522B">
      <w:pPr>
        <w:spacing w:before="240"/>
        <w:ind w:left="0" w:firstLine="0"/>
        <w:rPr>
          <w:rFonts w:ascii="Montserrat" w:hAnsi="Montserrat"/>
          <w:b/>
          <w:bCs/>
          <w:i/>
          <w:iCs/>
          <w:color w:val="4472C4" w:themeColor="accent1"/>
          <w:sz w:val="24"/>
          <w:szCs w:val="24"/>
        </w:rPr>
      </w:pPr>
      <w:r w:rsidRPr="00943A4B">
        <w:rPr>
          <w:rFonts w:ascii="Montserrat" w:hAnsi="Montserrat"/>
          <w:noProof/>
        </w:rPr>
        <w:drawing>
          <wp:inline distT="0" distB="0" distL="0" distR="0" wp14:anchorId="5CE5B8D0" wp14:editId="0F6D14C9">
            <wp:extent cx="5495464" cy="2635045"/>
            <wp:effectExtent l="0" t="0" r="3810" b="0"/>
            <wp:docPr id="1965098964" name="Picture 185611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6117745"/>
                    <pic:cNvPicPr/>
                  </pic:nvPicPr>
                  <pic:blipFill rotWithShape="1">
                    <a:blip r:embed="rId61" cstate="print">
                      <a:extLst>
                        <a:ext uri="{28A0092B-C50C-407E-A947-70E740481C1C}">
                          <a14:useLocalDpi xmlns:a14="http://schemas.microsoft.com/office/drawing/2010/main" val="0"/>
                        </a:ext>
                      </a:extLst>
                    </a:blip>
                    <a:srcRect b="14440"/>
                    <a:stretch/>
                  </pic:blipFill>
                  <pic:spPr bwMode="auto">
                    <a:xfrm>
                      <a:off x="0" y="0"/>
                      <a:ext cx="5582289" cy="2676677"/>
                    </a:xfrm>
                    <a:prstGeom prst="rect">
                      <a:avLst/>
                    </a:prstGeom>
                    <a:ln>
                      <a:noFill/>
                    </a:ln>
                    <a:extLst>
                      <a:ext uri="{53640926-AAD7-44D8-BBD7-CCE9431645EC}">
                        <a14:shadowObscured xmlns:a14="http://schemas.microsoft.com/office/drawing/2010/main"/>
                      </a:ext>
                    </a:extLst>
                  </pic:spPr>
                </pic:pic>
              </a:graphicData>
            </a:graphic>
          </wp:inline>
        </w:drawing>
      </w:r>
      <w:r w:rsidR="00AF734A" w:rsidRPr="00943A4B">
        <w:rPr>
          <w:rFonts w:ascii="Montserrat" w:hAnsi="Montserrat"/>
          <w:b/>
          <w:bCs/>
          <w:i/>
          <w:iCs/>
          <w:color w:val="4472C4" w:themeColor="accent1"/>
          <w:sz w:val="24"/>
          <w:szCs w:val="24"/>
        </w:rPr>
        <w:br/>
      </w:r>
      <w:r w:rsidRPr="00943A4B">
        <w:rPr>
          <w:rFonts w:ascii="Montserrat" w:hAnsi="Montserrat"/>
          <w:i/>
          <w:iCs/>
          <w:sz w:val="20"/>
          <w:szCs w:val="20"/>
        </w:rPr>
        <w:t xml:space="preserve">Image: </w:t>
      </w:r>
      <w:proofErr w:type="spellStart"/>
      <w:r w:rsidR="00AF734A" w:rsidRPr="00943A4B">
        <w:rPr>
          <w:rFonts w:ascii="Montserrat" w:hAnsi="Montserrat"/>
          <w:i/>
          <w:iCs/>
          <w:sz w:val="20"/>
          <w:szCs w:val="20"/>
        </w:rPr>
        <w:t>Landcom</w:t>
      </w:r>
      <w:proofErr w:type="spellEnd"/>
      <w:r w:rsidRPr="00943A4B">
        <w:rPr>
          <w:rFonts w:ascii="Montserrat" w:hAnsi="Montserrat"/>
          <w:i/>
          <w:iCs/>
          <w:sz w:val="20"/>
          <w:szCs w:val="20"/>
        </w:rPr>
        <w:t xml:space="preserve"> </w:t>
      </w:r>
    </w:p>
    <w:p w14:paraId="6BC70616" w14:textId="77777777" w:rsidR="7E541BBE" w:rsidRPr="00943A4B" w:rsidRDefault="37D64378" w:rsidP="65A3522B">
      <w:pPr>
        <w:spacing w:before="240" w:after="0"/>
        <w:ind w:left="0" w:firstLine="0"/>
        <w:rPr>
          <w:rFonts w:ascii="Montserrat" w:hAnsi="Montserrat"/>
          <w:lang w:val="en-GB"/>
        </w:rPr>
      </w:pPr>
      <w:proofErr w:type="spellStart"/>
      <w:r w:rsidRPr="00943A4B">
        <w:rPr>
          <w:rFonts w:ascii="Montserrat" w:hAnsi="Montserrat"/>
          <w:lang w:val="en-GB"/>
        </w:rPr>
        <w:t>Landcom</w:t>
      </w:r>
      <w:proofErr w:type="spellEnd"/>
      <w:r w:rsidRPr="00943A4B">
        <w:rPr>
          <w:rFonts w:ascii="Montserrat" w:hAnsi="Montserrat"/>
          <w:lang w:val="en-GB"/>
        </w:rPr>
        <w:t>, a government-owned land and property developer in Sydney, Australia, has taken significant steps in redefining procurement conditions to prioritize innovation, environmental sustainability, social value, and support for local companies over simply seeking the lowest-cost solutions.</w:t>
      </w:r>
    </w:p>
    <w:p w14:paraId="276CB1F8" w14:textId="77777777" w:rsidR="7E541BBE" w:rsidRPr="00943A4B" w:rsidRDefault="37D64378" w:rsidP="65A3522B">
      <w:pPr>
        <w:spacing w:before="240" w:after="0"/>
        <w:ind w:left="0" w:firstLine="0"/>
        <w:rPr>
          <w:rFonts w:ascii="Montserrat" w:hAnsi="Montserrat"/>
          <w:lang w:val="en-GB"/>
        </w:rPr>
      </w:pPr>
      <w:proofErr w:type="spellStart"/>
      <w:r w:rsidRPr="00943A4B">
        <w:rPr>
          <w:rFonts w:ascii="Montserrat" w:hAnsi="Montserrat"/>
          <w:lang w:val="en-GB"/>
        </w:rPr>
        <w:t>Landcom's</w:t>
      </w:r>
      <w:proofErr w:type="spellEnd"/>
      <w:r w:rsidRPr="00943A4B">
        <w:rPr>
          <w:rFonts w:ascii="Montserrat" w:hAnsi="Montserrat"/>
          <w:lang w:val="en-GB"/>
        </w:rPr>
        <w:t xml:space="preserve"> primary mission is to increase the housing supply, enhance affordability, and protect the environment in the Greater Metropolitan Region of New South Wales. Over the past decade, sustainability has become a core principle guiding its planning, operations, and collaborations with both public and private sectors.</w:t>
      </w:r>
    </w:p>
    <w:p w14:paraId="3FA1E0B2" w14:textId="77777777"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t xml:space="preserve">Despite the requirement to operate according to commercial principles, </w:t>
      </w:r>
      <w:proofErr w:type="spellStart"/>
      <w:r w:rsidRPr="00943A4B">
        <w:rPr>
          <w:rFonts w:ascii="Montserrat" w:hAnsi="Montserrat"/>
          <w:lang w:val="en-GB"/>
        </w:rPr>
        <w:t>Landcom</w:t>
      </w:r>
      <w:proofErr w:type="spellEnd"/>
      <w:r w:rsidRPr="00943A4B">
        <w:rPr>
          <w:rFonts w:ascii="Montserrat" w:hAnsi="Montserrat"/>
          <w:lang w:val="en-GB"/>
        </w:rPr>
        <w:t xml:space="preserve"> plays a key role in advancing the government's land development and environmental policies. This position has enabled </w:t>
      </w:r>
      <w:proofErr w:type="spellStart"/>
      <w:r w:rsidRPr="00943A4B">
        <w:rPr>
          <w:rFonts w:ascii="Montserrat" w:hAnsi="Montserrat"/>
          <w:lang w:val="en-GB"/>
        </w:rPr>
        <w:t>Landcom</w:t>
      </w:r>
      <w:proofErr w:type="spellEnd"/>
      <w:r w:rsidRPr="00943A4B">
        <w:rPr>
          <w:rFonts w:ascii="Montserrat" w:hAnsi="Montserrat"/>
          <w:lang w:val="en-GB"/>
        </w:rPr>
        <w:t xml:space="preserve"> to disseminate sustainability guidelines, design principles, demonstration projects, policies, and practices throughout the development and construction industries. This has led to the emergence of new specialized roles in sustainability within firms and the growth of training and skills related to sustainability in traditional construction occupations.</w:t>
      </w:r>
    </w:p>
    <w:p w14:paraId="10A5437F" w14:textId="77777777"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lastRenderedPageBreak/>
        <w:t xml:space="preserve">For instance, </w:t>
      </w:r>
      <w:proofErr w:type="spellStart"/>
      <w:r w:rsidRPr="00943A4B">
        <w:rPr>
          <w:rFonts w:ascii="Montserrat" w:hAnsi="Montserrat"/>
          <w:lang w:val="en-GB"/>
        </w:rPr>
        <w:t>Landcom</w:t>
      </w:r>
      <w:proofErr w:type="spellEnd"/>
      <w:r w:rsidRPr="00943A4B">
        <w:rPr>
          <w:rFonts w:ascii="Montserrat" w:hAnsi="Montserrat"/>
          <w:lang w:val="en-GB"/>
        </w:rPr>
        <w:t xml:space="preserve"> has implemented principles such as water-sensitive urban design, sustainable stormwater management, standards for reducing water and energy consumption, and practices for reusing and recycling construction materials. Additionally, they focus on managing native vegetation and riparian corridors. These principles are mandated in tender processes for </w:t>
      </w:r>
      <w:proofErr w:type="spellStart"/>
      <w:r w:rsidRPr="00943A4B">
        <w:rPr>
          <w:rFonts w:ascii="Montserrat" w:hAnsi="Montserrat"/>
          <w:lang w:val="en-GB"/>
        </w:rPr>
        <w:t>Landcom</w:t>
      </w:r>
      <w:proofErr w:type="spellEnd"/>
      <w:r w:rsidRPr="00943A4B">
        <w:rPr>
          <w:rFonts w:ascii="Montserrat" w:hAnsi="Montserrat"/>
          <w:lang w:val="en-GB"/>
        </w:rPr>
        <w:t xml:space="preserve"> projects and are included as requirements in awarded contracts.</w:t>
      </w:r>
    </w:p>
    <w:p w14:paraId="13A34D19" w14:textId="45548120" w:rsidR="7E541BBE" w:rsidRPr="00943A4B" w:rsidRDefault="37D64378" w:rsidP="00AF734A">
      <w:pPr>
        <w:spacing w:before="240" w:after="0"/>
        <w:ind w:left="0" w:firstLine="0"/>
        <w:rPr>
          <w:rFonts w:ascii="Montserrat" w:hAnsi="Montserrat"/>
          <w:lang w:val="en-GB"/>
        </w:rPr>
      </w:pPr>
      <w:r w:rsidRPr="00943A4B">
        <w:rPr>
          <w:rFonts w:ascii="Montserrat" w:hAnsi="Montserrat"/>
          <w:lang w:val="en-GB"/>
        </w:rPr>
        <w:t xml:space="preserve">Through these efforts, </w:t>
      </w:r>
      <w:proofErr w:type="spellStart"/>
      <w:r w:rsidRPr="00943A4B">
        <w:rPr>
          <w:rFonts w:ascii="Montserrat" w:hAnsi="Montserrat"/>
          <w:lang w:val="en-GB"/>
        </w:rPr>
        <w:t>Landcom</w:t>
      </w:r>
      <w:proofErr w:type="spellEnd"/>
      <w:r w:rsidRPr="00943A4B">
        <w:rPr>
          <w:rFonts w:ascii="Montserrat" w:hAnsi="Montserrat"/>
          <w:lang w:val="en-GB"/>
        </w:rPr>
        <w:t xml:space="preserve"> serves as a bridge between the government's social, environmental, and economic goals and the commercial objectives of the private sector. This approach not only drives sustainable development but also fosters a culture of innovation and environmental responsibility in the construction and development industries.</w:t>
      </w:r>
    </w:p>
    <w:p w14:paraId="4518D2C5" w14:textId="068B1CC6" w:rsidR="7E541BBE" w:rsidRPr="00943A4B" w:rsidRDefault="37D64378" w:rsidP="65A3522B">
      <w:pPr>
        <w:spacing w:before="0" w:after="0"/>
        <w:ind w:left="360"/>
        <w:rPr>
          <w:rFonts w:ascii="Montserrat" w:hAnsi="Montserrat"/>
          <w:i/>
          <w:iCs/>
          <w:lang w:val="en-GB"/>
        </w:rPr>
      </w:pPr>
      <w:r w:rsidRPr="00943A4B">
        <w:rPr>
          <w:rFonts w:ascii="Montserrat" w:hAnsi="Montserrat"/>
          <w:b/>
          <w:bCs/>
          <w:color w:val="4471C4"/>
          <w:lang w:val="en-GB"/>
        </w:rPr>
        <w:t>Source:</w:t>
      </w:r>
      <w:r w:rsidRPr="00943A4B">
        <w:rPr>
          <w:rFonts w:ascii="Montserrat" w:hAnsi="Montserrat"/>
          <w:i/>
          <w:iCs/>
          <w:color w:val="4471C4"/>
          <w:lang w:val="en-GB"/>
        </w:rPr>
        <w:t xml:space="preserve"> </w:t>
      </w:r>
      <w:hyperlink r:id="rId62">
        <w:r w:rsidRPr="00943A4B">
          <w:rPr>
            <w:rStyle w:val="Hyperlink"/>
            <w:rFonts w:ascii="Montserrat" w:hAnsi="Montserrat"/>
            <w:i/>
            <w:iCs/>
            <w:lang w:val="en-GB"/>
          </w:rPr>
          <w:t>Sustainable Places Strategy</w:t>
        </w:r>
      </w:hyperlink>
    </w:p>
    <w:p w14:paraId="37D96A9B" w14:textId="4E33955B" w:rsidR="7E541BBE" w:rsidRPr="00943A4B" w:rsidRDefault="7E541BBE" w:rsidP="65A3522B">
      <w:pPr>
        <w:rPr>
          <w:rFonts w:ascii="Montserrat" w:hAnsi="Montserrat"/>
        </w:rPr>
      </w:pPr>
    </w:p>
    <w:p w14:paraId="46C77A89" w14:textId="66A5AAE2" w:rsidR="7E541BBE" w:rsidRPr="00943A4B" w:rsidRDefault="37D64378" w:rsidP="00C144A5">
      <w:pPr>
        <w:pStyle w:val="Heading2"/>
      </w:pPr>
      <w:bookmarkStart w:id="27" w:name="_Toc1990731018"/>
      <w:r w:rsidRPr="00943A4B">
        <w:t>Revitalizing Energy Efficiency in a Ukrainian Multifamily Apartment Building</w:t>
      </w:r>
      <w:bookmarkEnd w:id="27"/>
    </w:p>
    <w:p w14:paraId="390C42BB" w14:textId="5C58E2A6" w:rsidR="7E541BBE" w:rsidRPr="00943A4B" w:rsidRDefault="37D64378" w:rsidP="65A3522B">
      <w:pPr>
        <w:spacing w:before="240"/>
        <w:ind w:left="0" w:firstLine="0"/>
        <w:rPr>
          <w:rFonts w:ascii="Montserrat" w:hAnsi="Montserrat"/>
          <w:b/>
          <w:bCs/>
          <w:i/>
          <w:iCs/>
          <w:color w:val="4472C4" w:themeColor="accent1"/>
          <w:sz w:val="24"/>
          <w:szCs w:val="24"/>
        </w:rPr>
      </w:pPr>
      <w:r w:rsidRPr="00943A4B">
        <w:rPr>
          <w:rFonts w:ascii="Montserrat" w:hAnsi="Montserrat"/>
          <w:noProof/>
        </w:rPr>
        <w:drawing>
          <wp:inline distT="0" distB="0" distL="0" distR="0" wp14:anchorId="27494D52" wp14:editId="024F3808">
            <wp:extent cx="4739148" cy="3464561"/>
            <wp:effectExtent l="0" t="0" r="0" b="2540"/>
            <wp:docPr id="1735655405" name="Picture 10608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83924"/>
                    <pic:cNvPicPr/>
                  </pic:nvPicPr>
                  <pic:blipFill>
                    <a:blip r:embed="rId63">
                      <a:extLst>
                        <a:ext uri="{28A0092B-C50C-407E-A947-70E740481C1C}">
                          <a14:useLocalDpi xmlns:a14="http://schemas.microsoft.com/office/drawing/2010/main" val="0"/>
                        </a:ext>
                      </a:extLst>
                    </a:blip>
                    <a:stretch>
                      <a:fillRect/>
                    </a:stretch>
                  </pic:blipFill>
                  <pic:spPr>
                    <a:xfrm>
                      <a:off x="0" y="0"/>
                      <a:ext cx="4748985" cy="3471753"/>
                    </a:xfrm>
                    <a:prstGeom prst="rect">
                      <a:avLst/>
                    </a:prstGeom>
                  </pic:spPr>
                </pic:pic>
              </a:graphicData>
            </a:graphic>
          </wp:inline>
        </w:drawing>
      </w:r>
      <w:r w:rsidR="00AF734A" w:rsidRPr="00943A4B">
        <w:rPr>
          <w:rFonts w:ascii="Montserrat" w:hAnsi="Montserrat"/>
          <w:b/>
          <w:bCs/>
          <w:i/>
          <w:iCs/>
          <w:color w:val="4472C4" w:themeColor="accent1"/>
          <w:sz w:val="24"/>
          <w:szCs w:val="24"/>
        </w:rPr>
        <w:br/>
      </w:r>
      <w:r w:rsidRPr="00943A4B">
        <w:rPr>
          <w:rFonts w:ascii="Montserrat" w:hAnsi="Montserrat"/>
          <w:i/>
          <w:iCs/>
          <w:sz w:val="20"/>
          <w:szCs w:val="20"/>
        </w:rPr>
        <w:t>Image: Ukraine, EBRD</w:t>
      </w:r>
    </w:p>
    <w:p w14:paraId="44B0242F"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Overview:</w:t>
      </w:r>
    </w:p>
    <w:p w14:paraId="0DAA96D9" w14:textId="77777777"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t xml:space="preserve">Aviator 17, a Homeowners’ Association (HOA) in Ukraine, undertook a transformative initiative to enhance energy efficiency in their aging multifamily apartment building. The primary concern was the persistent issue of low temperatures within apartments during the heating season. Recognizing the need for change, Aviator 17 sought financing </w:t>
      </w:r>
      <w:r w:rsidRPr="00943A4B">
        <w:rPr>
          <w:rFonts w:ascii="Montserrat" w:hAnsi="Montserrat"/>
          <w:lang w:val="en-GB"/>
        </w:rPr>
        <w:lastRenderedPageBreak/>
        <w:t>through the European Bank for Reconstruction and Development's (EBRD) IQ Energy Programme.</w:t>
      </w:r>
    </w:p>
    <w:p w14:paraId="1F7B519C"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Key Objectives:</w:t>
      </w:r>
    </w:p>
    <w:p w14:paraId="668265DF" w14:textId="77777777" w:rsidR="7E541BBE" w:rsidRPr="00943A4B" w:rsidRDefault="37D64378" w:rsidP="003D407B">
      <w:pPr>
        <w:pStyle w:val="ListParagraph"/>
        <w:numPr>
          <w:ilvl w:val="0"/>
          <w:numId w:val="20"/>
        </w:numPr>
        <w:spacing w:before="240" w:after="0"/>
        <w:ind w:left="360"/>
        <w:rPr>
          <w:rFonts w:ascii="Montserrat" w:hAnsi="Montserrat"/>
          <w:lang w:val="en-GB"/>
        </w:rPr>
      </w:pPr>
      <w:r w:rsidRPr="00943A4B">
        <w:rPr>
          <w:rFonts w:ascii="Montserrat" w:hAnsi="Montserrat"/>
          <w:b/>
          <w:bCs/>
          <w:lang w:val="en-GB"/>
        </w:rPr>
        <w:t>Facade Insulation</w:t>
      </w:r>
      <w:r w:rsidRPr="00943A4B">
        <w:rPr>
          <w:rFonts w:ascii="Montserrat" w:hAnsi="Montserrat"/>
          <w:lang w:val="en-GB"/>
        </w:rPr>
        <w:t>: The initial phase focused on partially insulating the building's facade walls, laying the foundation for a comprehensive insulation project.</w:t>
      </w:r>
    </w:p>
    <w:p w14:paraId="6886AA63" w14:textId="77777777" w:rsidR="7E541BBE" w:rsidRPr="00943A4B" w:rsidRDefault="37D64378" w:rsidP="003D407B">
      <w:pPr>
        <w:pStyle w:val="ListParagraph"/>
        <w:numPr>
          <w:ilvl w:val="0"/>
          <w:numId w:val="20"/>
        </w:numPr>
        <w:spacing w:before="240" w:after="0"/>
        <w:ind w:left="360"/>
        <w:rPr>
          <w:rFonts w:ascii="Montserrat" w:hAnsi="Montserrat"/>
          <w:lang w:val="en-GB"/>
        </w:rPr>
      </w:pPr>
      <w:r w:rsidRPr="00943A4B">
        <w:rPr>
          <w:rFonts w:ascii="Montserrat" w:hAnsi="Montserrat"/>
          <w:b/>
          <w:bCs/>
          <w:lang w:val="en-GB"/>
        </w:rPr>
        <w:t>Energy Efficiency Financing</w:t>
      </w:r>
      <w:r w:rsidRPr="00943A4B">
        <w:rPr>
          <w:rFonts w:ascii="Montserrat" w:hAnsi="Montserrat"/>
          <w:lang w:val="en-GB"/>
        </w:rPr>
        <w:t>: Aviator 17 secured a loan of UAH 1,688,874 (equivalent to €51,600) through the EBRD's IQ Energy Programme, enabling the execution of the project.</w:t>
      </w:r>
    </w:p>
    <w:p w14:paraId="41F09316" w14:textId="77777777" w:rsidR="7E541BBE" w:rsidRPr="00943A4B" w:rsidRDefault="37D64378" w:rsidP="003D407B">
      <w:pPr>
        <w:pStyle w:val="ListParagraph"/>
        <w:numPr>
          <w:ilvl w:val="0"/>
          <w:numId w:val="20"/>
        </w:numPr>
        <w:spacing w:before="240" w:after="0"/>
        <w:ind w:left="360"/>
        <w:rPr>
          <w:rFonts w:ascii="Montserrat" w:hAnsi="Montserrat"/>
          <w:lang w:val="en-GB"/>
        </w:rPr>
      </w:pPr>
      <w:r w:rsidRPr="00943A4B">
        <w:rPr>
          <w:rFonts w:ascii="Montserrat" w:hAnsi="Montserrat"/>
          <w:b/>
          <w:bCs/>
          <w:lang w:val="en-GB"/>
        </w:rPr>
        <w:t>Technical Support</w:t>
      </w:r>
      <w:r w:rsidRPr="00943A4B">
        <w:rPr>
          <w:rFonts w:ascii="Montserrat" w:hAnsi="Montserrat"/>
          <w:lang w:val="en-GB"/>
        </w:rPr>
        <w:t>: The IQ Energy team provided critical support, including feasibility analysis, technical expertise, and financial planning to ensure the project's success.</w:t>
      </w:r>
    </w:p>
    <w:p w14:paraId="763045FA"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Implementation and Impact:</w:t>
      </w:r>
    </w:p>
    <w:p w14:paraId="0439DAA3" w14:textId="77777777" w:rsidR="7E541BBE" w:rsidRPr="00943A4B" w:rsidRDefault="37D64378" w:rsidP="65A3522B">
      <w:pPr>
        <w:spacing w:before="240" w:after="0"/>
        <w:ind w:left="0" w:firstLine="0"/>
        <w:rPr>
          <w:rFonts w:ascii="Montserrat" w:hAnsi="Montserrat"/>
          <w:lang w:val="en-GB"/>
        </w:rPr>
      </w:pPr>
      <w:r w:rsidRPr="00943A4B">
        <w:rPr>
          <w:rFonts w:ascii="Montserrat" w:hAnsi="Montserrat"/>
          <w:lang w:val="en-GB"/>
        </w:rPr>
        <w:t>With the financial backing and technical guidance from EBRD's IQ Energy Programme, Aviator 17 partnered with local supplier VELIANT BUD for the facade insulation project. The IQ Energy team played a pivotal role in verifying the quality of the insulation after installation.</w:t>
      </w:r>
    </w:p>
    <w:p w14:paraId="55AE1A0A" w14:textId="77777777" w:rsidR="7E541BBE" w:rsidRPr="00943A4B" w:rsidRDefault="37D64378"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Outcomes:</w:t>
      </w:r>
    </w:p>
    <w:p w14:paraId="1BFA5522" w14:textId="77777777" w:rsidR="7E541BBE" w:rsidRPr="00943A4B" w:rsidRDefault="37D64378" w:rsidP="003D407B">
      <w:pPr>
        <w:pStyle w:val="ListParagraph"/>
        <w:numPr>
          <w:ilvl w:val="0"/>
          <w:numId w:val="21"/>
        </w:numPr>
        <w:spacing w:before="240" w:after="0"/>
        <w:ind w:left="360"/>
        <w:rPr>
          <w:rFonts w:ascii="Montserrat" w:hAnsi="Montserrat"/>
          <w:lang w:val="en-GB"/>
        </w:rPr>
      </w:pPr>
      <w:r w:rsidRPr="00943A4B">
        <w:rPr>
          <w:rFonts w:ascii="Montserrat" w:hAnsi="Montserrat"/>
          <w:lang w:val="en-GB"/>
        </w:rPr>
        <w:t>Significant Energy Savings: The project resulted in an estimated 23% reduction in energy consumption, leading to substantial savings on monthly heating bills for residents.</w:t>
      </w:r>
    </w:p>
    <w:p w14:paraId="08A062A0" w14:textId="77777777" w:rsidR="7E541BBE" w:rsidRPr="00943A4B" w:rsidRDefault="37D64378" w:rsidP="003D407B">
      <w:pPr>
        <w:pStyle w:val="ListParagraph"/>
        <w:numPr>
          <w:ilvl w:val="0"/>
          <w:numId w:val="21"/>
        </w:numPr>
        <w:spacing w:before="240" w:after="0"/>
        <w:ind w:left="360"/>
        <w:rPr>
          <w:rFonts w:ascii="Montserrat" w:hAnsi="Montserrat"/>
          <w:lang w:val="en-GB"/>
        </w:rPr>
      </w:pPr>
      <w:r w:rsidRPr="00943A4B">
        <w:rPr>
          <w:rFonts w:ascii="Montserrat" w:hAnsi="Montserrat"/>
          <w:lang w:val="en-GB"/>
        </w:rPr>
        <w:t>Enhanced Building Aesthetics: The project not only improved energy efficiency but also gave the building a modern and attractive appearance, ensuring its longevity for years to come.</w:t>
      </w:r>
    </w:p>
    <w:p w14:paraId="3C82FC19" w14:textId="0F2C7293" w:rsidR="7E541BBE" w:rsidRPr="00943A4B" w:rsidRDefault="37D64378" w:rsidP="65A3522B">
      <w:pPr>
        <w:spacing w:before="240" w:after="0"/>
        <w:ind w:left="360"/>
        <w:rPr>
          <w:rFonts w:ascii="Montserrat" w:hAnsi="Montserrat"/>
          <w:lang w:val="en-GB"/>
        </w:rPr>
      </w:pPr>
      <w:r w:rsidRPr="00943A4B">
        <w:rPr>
          <w:rFonts w:ascii="Montserrat" w:hAnsi="Montserrat"/>
          <w:b/>
          <w:bCs/>
          <w:color w:val="4472C4" w:themeColor="accent1"/>
          <w:lang w:val="en-GB"/>
        </w:rPr>
        <w:t>Source</w:t>
      </w:r>
      <w:r w:rsidRPr="00943A4B">
        <w:rPr>
          <w:rFonts w:ascii="Montserrat" w:hAnsi="Montserrat"/>
          <w:b/>
          <w:bCs/>
          <w:lang w:val="en-GB"/>
        </w:rPr>
        <w:t xml:space="preserve">: </w:t>
      </w:r>
      <w:hyperlink r:id="rId64">
        <w:r w:rsidRPr="00943A4B">
          <w:rPr>
            <w:rStyle w:val="Hyperlink"/>
            <w:rFonts w:ascii="Montserrat" w:hAnsi="Montserrat"/>
            <w:i/>
            <w:iCs/>
            <w:lang w:val="en-GB"/>
          </w:rPr>
          <w:t>EBRD – Green Economy Financing Facility - Multifamily Apartment Building Energy Efficiency</w:t>
        </w:r>
      </w:hyperlink>
    </w:p>
    <w:p w14:paraId="33EC1028" w14:textId="307BA134" w:rsidR="7E541BBE" w:rsidRPr="00943A4B" w:rsidRDefault="7E541BBE" w:rsidP="65A3522B">
      <w:pPr>
        <w:spacing w:before="0" w:after="0"/>
        <w:ind w:left="360"/>
        <w:rPr>
          <w:rFonts w:ascii="Montserrat" w:hAnsi="Montserrat"/>
          <w:b/>
          <w:bCs/>
          <w:color w:val="FF0000"/>
          <w:sz w:val="24"/>
          <w:szCs w:val="24"/>
        </w:rPr>
      </w:pPr>
    </w:p>
    <w:p w14:paraId="4C536FA7" w14:textId="34DFC6B2" w:rsidR="7E541BBE" w:rsidRPr="00943A4B" w:rsidRDefault="7E541BBE" w:rsidP="65A3522B">
      <w:pPr>
        <w:spacing w:before="240" w:after="0"/>
        <w:ind w:left="360"/>
        <w:rPr>
          <w:rFonts w:ascii="Montserrat" w:hAnsi="Montserrat"/>
        </w:rPr>
      </w:pPr>
    </w:p>
    <w:p w14:paraId="112DBCDC" w14:textId="3B9F8A0C" w:rsidR="7E541BBE" w:rsidRPr="00943A4B" w:rsidRDefault="7E541BBE" w:rsidP="65A3522B">
      <w:pPr>
        <w:rPr>
          <w:rFonts w:ascii="Montserrat" w:hAnsi="Montserrat"/>
        </w:rPr>
      </w:pPr>
    </w:p>
    <w:p w14:paraId="13A54B37" w14:textId="71C8A651" w:rsidR="7E541BBE" w:rsidRPr="00943A4B" w:rsidRDefault="7E541BBE" w:rsidP="65A3522B">
      <w:pPr>
        <w:spacing w:before="240"/>
        <w:rPr>
          <w:rFonts w:ascii="Montserrat" w:hAnsi="Montserrat"/>
        </w:rPr>
      </w:pPr>
      <w:r w:rsidRPr="00943A4B">
        <w:rPr>
          <w:rFonts w:ascii="Montserrat" w:hAnsi="Montserrat"/>
        </w:rPr>
        <w:br w:type="page"/>
      </w:r>
    </w:p>
    <w:p w14:paraId="673FB903" w14:textId="48AFF02A" w:rsidR="00A83E33" w:rsidRPr="00943A4B" w:rsidRDefault="00A83E33" w:rsidP="00B6367A">
      <w:pPr>
        <w:pStyle w:val="Heading1"/>
        <w:rPr>
          <w:color w:val="000000" w:themeColor="text1"/>
        </w:rPr>
      </w:pPr>
      <w:bookmarkStart w:id="28" w:name="_Toc796052718"/>
      <w:r w:rsidRPr="00943A4B">
        <w:rPr>
          <w:noProof/>
        </w:rPr>
        <w:lastRenderedPageBreak/>
        <mc:AlternateContent>
          <mc:Choice Requires="wps">
            <w:drawing>
              <wp:anchor distT="0" distB="0" distL="114300" distR="114300" simplePos="0" relativeHeight="251658243" behindDoc="1" locked="0" layoutInCell="1" allowOverlap="1" wp14:anchorId="1C81947D" wp14:editId="16B844DE">
                <wp:simplePos x="0" y="0"/>
                <wp:positionH relativeFrom="column">
                  <wp:posOffset>-1434353</wp:posOffset>
                </wp:positionH>
                <wp:positionV relativeFrom="paragraph">
                  <wp:posOffset>-1252855</wp:posOffset>
                </wp:positionV>
                <wp:extent cx="10079726" cy="10668000"/>
                <wp:effectExtent l="0" t="0" r="17145" b="12700"/>
                <wp:wrapNone/>
                <wp:docPr id="489619335" name="Rectangle 1"/>
                <wp:cNvGraphicFramePr/>
                <a:graphic xmlns:a="http://schemas.openxmlformats.org/drawingml/2006/main">
                  <a:graphicData uri="http://schemas.microsoft.com/office/word/2010/wordprocessingShape">
                    <wps:wsp>
                      <wps:cNvSpPr/>
                      <wps:spPr>
                        <a:xfrm>
                          <a:off x="0" y="0"/>
                          <a:ext cx="10079726" cy="10668000"/>
                        </a:xfrm>
                        <a:prstGeom prst="rect">
                          <a:avLst/>
                        </a:prstGeom>
                        <a:solidFill>
                          <a:srgbClr val="88AAA9"/>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53E06" id="Rectangle 1" o:spid="_x0000_s1026" style="position:absolute;margin-left:-112.95pt;margin-top:-98.65pt;width:793.7pt;height:840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" fillcolor="#88aaa9" strokecolor="#09101d [484]" strokeweight="1pt"/>
            </w:pict>
          </mc:Fallback>
        </mc:AlternateContent>
      </w:r>
    </w:p>
    <w:p w14:paraId="10E69FB7" w14:textId="6B2EDBC5" w:rsidR="00A83E33" w:rsidRPr="00943A4B" w:rsidRDefault="00A83E33" w:rsidP="00B6367A">
      <w:pPr>
        <w:pStyle w:val="Heading1"/>
      </w:pPr>
    </w:p>
    <w:p w14:paraId="1883CF48" w14:textId="76CD9A93" w:rsidR="00A83E33" w:rsidRPr="00943A4B" w:rsidRDefault="00A83E33" w:rsidP="00B6367A">
      <w:pPr>
        <w:pStyle w:val="Heading1"/>
      </w:pPr>
    </w:p>
    <w:p w14:paraId="6ED410CC" w14:textId="77777777" w:rsidR="00A83E33" w:rsidRPr="00943A4B" w:rsidRDefault="00A83E33" w:rsidP="00B6367A">
      <w:pPr>
        <w:pStyle w:val="Heading1"/>
      </w:pPr>
    </w:p>
    <w:p w14:paraId="0A1623F9" w14:textId="77777777" w:rsidR="00A83E33" w:rsidRPr="00943A4B" w:rsidRDefault="00A83E33" w:rsidP="00A83E33">
      <w:pPr>
        <w:rPr>
          <w:rFonts w:ascii="Montserrat" w:hAnsi="Montserrat"/>
        </w:rPr>
      </w:pPr>
    </w:p>
    <w:p w14:paraId="3AEA4FB6" w14:textId="77777777" w:rsidR="00A83E33" w:rsidRPr="00943A4B" w:rsidRDefault="00A83E33" w:rsidP="00B6367A">
      <w:pPr>
        <w:pStyle w:val="Heading1"/>
      </w:pPr>
    </w:p>
    <w:p w14:paraId="6A3C9BE2" w14:textId="77777777" w:rsidR="0070124C" w:rsidRDefault="0070124C" w:rsidP="00B6367A">
      <w:pPr>
        <w:pStyle w:val="Heading1"/>
      </w:pPr>
    </w:p>
    <w:p w14:paraId="3204D448" w14:textId="2CF98AD3" w:rsidR="0070124C" w:rsidRDefault="288EDFC7" w:rsidP="00B6367A">
      <w:pPr>
        <w:pStyle w:val="Heading1"/>
      </w:pPr>
      <w:r w:rsidRPr="00943A4B">
        <w:t>PARTICIPATORY</w:t>
      </w:r>
    </w:p>
    <w:p w14:paraId="232F7216" w14:textId="2A239481" w:rsidR="7E541BBE" w:rsidRPr="00943A4B" w:rsidRDefault="288EDFC7" w:rsidP="0070124C">
      <w:pPr>
        <w:pStyle w:val="Heading1"/>
      </w:pPr>
      <w:r w:rsidRPr="00943A4B">
        <w:t>PLANNING</w:t>
      </w:r>
      <w:bookmarkEnd w:id="28"/>
      <w:r w:rsidRPr="00943A4B">
        <w:t xml:space="preserve"> </w:t>
      </w:r>
    </w:p>
    <w:p w14:paraId="252EA8CD" w14:textId="77777777" w:rsidR="00A83E33" w:rsidRPr="00943A4B" w:rsidRDefault="00A83E33">
      <w:pPr>
        <w:rPr>
          <w:rFonts w:ascii="Montserrat" w:eastAsiaTheme="majorEastAsia" w:hAnsi="Montserrat" w:cstheme="majorBidi"/>
          <w:b/>
          <w:bCs/>
          <w:color w:val="000000" w:themeColor="text1"/>
          <w:sz w:val="28"/>
          <w:szCs w:val="28"/>
        </w:rPr>
      </w:pPr>
      <w:bookmarkStart w:id="29" w:name="_Toc1183184693"/>
      <w:r w:rsidRPr="00943A4B">
        <w:rPr>
          <w:rFonts w:ascii="Montserrat" w:hAnsi="Montserrat"/>
        </w:rPr>
        <w:br w:type="page"/>
      </w:r>
    </w:p>
    <w:p w14:paraId="6B3904A8" w14:textId="145BEA0D" w:rsidR="7E541BBE" w:rsidRPr="00943A4B" w:rsidRDefault="288EDFC7" w:rsidP="00C144A5">
      <w:pPr>
        <w:pStyle w:val="Heading2"/>
      </w:pPr>
      <w:r w:rsidRPr="00943A4B">
        <w:lastRenderedPageBreak/>
        <w:t xml:space="preserve">Unleashing </w:t>
      </w:r>
      <w:proofErr w:type="spellStart"/>
      <w:r w:rsidRPr="00943A4B">
        <w:t>Stepanavan’s</w:t>
      </w:r>
      <w:proofErr w:type="spellEnd"/>
      <w:r w:rsidRPr="00943A4B">
        <w:t xml:space="preserve"> Potential: A Dynamic Playbook for Social Innovation</w:t>
      </w:r>
      <w:bookmarkEnd w:id="29"/>
    </w:p>
    <w:p w14:paraId="7B3A1F9E" w14:textId="1FCE951F" w:rsidR="7E541BBE" w:rsidRPr="00943A4B" w:rsidRDefault="288EDFC7" w:rsidP="65A3522B">
      <w:pPr>
        <w:spacing w:before="240"/>
        <w:ind w:left="0" w:firstLine="0"/>
        <w:rPr>
          <w:rFonts w:ascii="Montserrat" w:hAnsi="Montserrat"/>
        </w:rPr>
      </w:pPr>
      <w:r w:rsidRPr="00943A4B">
        <w:rPr>
          <w:rFonts w:ascii="Montserrat" w:hAnsi="Montserrat"/>
          <w:noProof/>
        </w:rPr>
        <w:drawing>
          <wp:inline distT="0" distB="0" distL="0" distR="0" wp14:anchorId="59DF73F8" wp14:editId="2C4C2E4E">
            <wp:extent cx="4572000" cy="3238500"/>
            <wp:effectExtent l="0" t="0" r="0" b="0"/>
            <wp:docPr id="2091397624" name="Picture 31931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1310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72000" cy="3238500"/>
                    </a:xfrm>
                    <a:prstGeom prst="rect">
                      <a:avLst/>
                    </a:prstGeom>
                  </pic:spPr>
                </pic:pic>
              </a:graphicData>
            </a:graphic>
          </wp:inline>
        </w:drawing>
      </w:r>
    </w:p>
    <w:p w14:paraId="68AAA16F" w14:textId="304F51C2" w:rsidR="7E541BBE" w:rsidRPr="00943A4B" w:rsidRDefault="288EDFC7" w:rsidP="65A3522B">
      <w:pPr>
        <w:spacing w:before="240"/>
        <w:ind w:left="0" w:firstLine="0"/>
        <w:rPr>
          <w:rFonts w:ascii="Montserrat" w:hAnsi="Montserrat"/>
        </w:rPr>
      </w:pPr>
      <w:r w:rsidRPr="00943A4B">
        <w:rPr>
          <w:rFonts w:ascii="Montserrat" w:hAnsi="Montserrat"/>
        </w:rPr>
        <w:t xml:space="preserve">Image: </w:t>
      </w:r>
      <w:proofErr w:type="spellStart"/>
      <w:r w:rsidRPr="00943A4B">
        <w:rPr>
          <w:rFonts w:ascii="Montserrat" w:hAnsi="Montserrat"/>
        </w:rPr>
        <w:t>Stepanavan</w:t>
      </w:r>
      <w:proofErr w:type="spellEnd"/>
      <w:r w:rsidRPr="00943A4B">
        <w:rPr>
          <w:rFonts w:ascii="Montserrat" w:hAnsi="Montserrat"/>
        </w:rPr>
        <w:t>, UNDP City Snapshots</w:t>
      </w:r>
    </w:p>
    <w:p w14:paraId="362AE7A3" w14:textId="4875494A"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Who's Behind It: </w:t>
      </w:r>
      <w:proofErr w:type="spellStart"/>
      <w:r w:rsidRPr="00943A4B">
        <w:rPr>
          <w:rFonts w:ascii="Montserrat" w:hAnsi="Montserrat"/>
          <w:b/>
          <w:bCs/>
          <w:color w:val="4472C4" w:themeColor="accent1"/>
        </w:rPr>
        <w:t>Agirre</w:t>
      </w:r>
      <w:proofErr w:type="spellEnd"/>
      <w:r w:rsidRPr="00943A4B">
        <w:rPr>
          <w:rFonts w:ascii="Montserrat" w:hAnsi="Montserrat"/>
          <w:b/>
          <w:bCs/>
          <w:color w:val="4472C4" w:themeColor="accent1"/>
        </w:rPr>
        <w:t xml:space="preserve"> Center's Social Genius </w:t>
      </w:r>
    </w:p>
    <w:p w14:paraId="3DBFCA6D" w14:textId="715BABCE" w:rsidR="7E541BBE" w:rsidRPr="00943A4B" w:rsidRDefault="288EDFC7" w:rsidP="65A3522B">
      <w:pPr>
        <w:spacing w:before="240" w:after="0"/>
        <w:ind w:left="0" w:firstLine="0"/>
        <w:rPr>
          <w:rFonts w:ascii="Montserrat" w:hAnsi="Montserrat"/>
        </w:rPr>
      </w:pPr>
      <w:r w:rsidRPr="00943A4B">
        <w:rPr>
          <w:rFonts w:ascii="Montserrat" w:hAnsi="Montserrat"/>
        </w:rPr>
        <w:t xml:space="preserve">Imagine a think-tank that's not content with just thinking. Hailing from Spain's Basque Country, the </w:t>
      </w:r>
      <w:proofErr w:type="spellStart"/>
      <w:r w:rsidRPr="00943A4B">
        <w:rPr>
          <w:rFonts w:ascii="Montserrat" w:hAnsi="Montserrat"/>
        </w:rPr>
        <w:t>Agirre</w:t>
      </w:r>
      <w:proofErr w:type="spellEnd"/>
      <w:r w:rsidRPr="00943A4B">
        <w:rPr>
          <w:rFonts w:ascii="Montserrat" w:hAnsi="Montserrat"/>
        </w:rPr>
        <w:t xml:space="preserve"> Center is a hub where entrepreneurs, scholars, and policymakers unite to solve real-world problems. They specialize in three power moves: insightful research, spreading know-how, and taking their solutions globally.</w:t>
      </w:r>
    </w:p>
    <w:p w14:paraId="0AA6D146" w14:textId="73CEFC5B"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The Game Plan: Building Bridges for Big Impact </w:t>
      </w:r>
    </w:p>
    <w:p w14:paraId="2ACE9BF0" w14:textId="33C3E6EE" w:rsidR="7E541BBE" w:rsidRPr="00943A4B" w:rsidRDefault="288EDFC7" w:rsidP="65A3522B">
      <w:pPr>
        <w:spacing w:before="240" w:after="0"/>
        <w:ind w:left="0" w:firstLine="0"/>
        <w:rPr>
          <w:rFonts w:ascii="Montserrat" w:hAnsi="Montserrat"/>
        </w:rPr>
      </w:pPr>
      <w:r w:rsidRPr="00943A4B">
        <w:rPr>
          <w:rFonts w:ascii="Montserrat" w:hAnsi="Montserrat"/>
        </w:rPr>
        <w:t>In comes the Social Innovation Platform, a masterfully crafted strategy that connects different groups under a unified plan. It’s like building a multi-lane highway where every car, no matter its size or speed, is headed in the same direction.</w:t>
      </w:r>
    </w:p>
    <w:p w14:paraId="0E6F6ABF" w14:textId="270DB2A8"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Five Cities, One Goal: Systemic Change </w:t>
      </w:r>
    </w:p>
    <w:p w14:paraId="1A42DA21" w14:textId="1C278114" w:rsidR="7E541BBE" w:rsidRPr="00943A4B" w:rsidRDefault="288EDFC7" w:rsidP="65A3522B">
      <w:pPr>
        <w:spacing w:before="240" w:after="0"/>
        <w:ind w:left="0" w:firstLine="0"/>
        <w:rPr>
          <w:rFonts w:ascii="Montserrat" w:hAnsi="Montserrat"/>
        </w:rPr>
      </w:pPr>
      <w:r w:rsidRPr="00943A4B">
        <w:rPr>
          <w:rFonts w:ascii="Montserrat" w:hAnsi="Montserrat"/>
        </w:rPr>
        <w:t xml:space="preserve">In 2021, five cities from Europe to Central Asia—including </w:t>
      </w:r>
      <w:proofErr w:type="spellStart"/>
      <w:r w:rsidRPr="00943A4B">
        <w:rPr>
          <w:rFonts w:ascii="Montserrat" w:hAnsi="Montserrat"/>
        </w:rPr>
        <w:t>Stepanavan</w:t>
      </w:r>
      <w:proofErr w:type="spellEnd"/>
      <w:r w:rsidRPr="00943A4B">
        <w:rPr>
          <w:rFonts w:ascii="Montserrat" w:hAnsi="Montserrat"/>
        </w:rPr>
        <w:t>, Armenia—decided to pilot these platforms. Their aim? Drive large-scale impact that can be felt across their entire community.</w:t>
      </w:r>
    </w:p>
    <w:p w14:paraId="1688988B" w14:textId="5208C213"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Collab with UNDP Armenia: Listening First, Acting Second </w:t>
      </w:r>
    </w:p>
    <w:p w14:paraId="796B7E35" w14:textId="65933217" w:rsidR="7E541BBE" w:rsidRPr="00943A4B" w:rsidRDefault="288EDFC7" w:rsidP="65A3522B">
      <w:pPr>
        <w:spacing w:before="240" w:after="0"/>
        <w:ind w:left="0" w:firstLine="0"/>
        <w:rPr>
          <w:rFonts w:ascii="Montserrat" w:hAnsi="Montserrat"/>
        </w:rPr>
      </w:pPr>
      <w:r w:rsidRPr="00943A4B">
        <w:rPr>
          <w:rFonts w:ascii="Montserrat" w:hAnsi="Montserrat"/>
        </w:rPr>
        <w:lastRenderedPageBreak/>
        <w:t xml:space="preserve">Together with UNDP Armenia, the </w:t>
      </w:r>
      <w:proofErr w:type="spellStart"/>
      <w:r w:rsidRPr="00943A4B">
        <w:rPr>
          <w:rFonts w:ascii="Montserrat" w:hAnsi="Montserrat"/>
        </w:rPr>
        <w:t>Stepanavan</w:t>
      </w:r>
      <w:proofErr w:type="spellEnd"/>
      <w:r w:rsidRPr="00943A4B">
        <w:rPr>
          <w:rFonts w:ascii="Montserrat" w:hAnsi="Montserrat"/>
        </w:rPr>
        <w:t xml:space="preserve"> team went on a listening tour. They gathered stories, struggles, and dreams from the local community. And what did they find? </w:t>
      </w:r>
      <w:proofErr w:type="spellStart"/>
      <w:r w:rsidRPr="00943A4B">
        <w:rPr>
          <w:rFonts w:ascii="Montserrat" w:hAnsi="Montserrat"/>
        </w:rPr>
        <w:t>Stepanavan</w:t>
      </w:r>
      <w:proofErr w:type="spellEnd"/>
      <w:r w:rsidRPr="00943A4B">
        <w:rPr>
          <w:rFonts w:ascii="Montserrat" w:hAnsi="Montserrat"/>
        </w:rPr>
        <w:t xml:space="preserve"> isn't just another sleepy town—it's a hidden gem, waiting to shine.</w:t>
      </w:r>
    </w:p>
    <w:p w14:paraId="2ED131DD" w14:textId="7F821104"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Strategic Action Points: Choose</w:t>
      </w:r>
      <w:r w:rsidRPr="00943A4B">
        <w:rPr>
          <w:rFonts w:ascii="Montserrat" w:hAnsi="Montserrat"/>
          <w:b/>
          <w:bCs/>
          <w:color w:val="FF0000"/>
        </w:rPr>
        <w:t xml:space="preserve"> </w:t>
      </w:r>
      <w:r w:rsidRPr="00943A4B">
        <w:rPr>
          <w:rFonts w:ascii="Montserrat" w:hAnsi="Montserrat"/>
          <w:b/>
          <w:bCs/>
          <w:color w:val="4472C4" w:themeColor="accent1"/>
        </w:rPr>
        <w:t xml:space="preserve">Your Adventure </w:t>
      </w:r>
    </w:p>
    <w:p w14:paraId="32DF6A72" w14:textId="77777777" w:rsidR="7E541BBE" w:rsidRPr="00943A4B" w:rsidRDefault="288EDFC7" w:rsidP="65A3522B">
      <w:pPr>
        <w:spacing w:before="240" w:after="0"/>
        <w:ind w:left="0" w:firstLine="0"/>
        <w:rPr>
          <w:rFonts w:ascii="Montserrat" w:hAnsi="Montserrat"/>
        </w:rPr>
      </w:pPr>
      <w:r w:rsidRPr="00943A4B">
        <w:rPr>
          <w:rFonts w:ascii="Montserrat" w:hAnsi="Montserrat"/>
        </w:rPr>
        <w:t>Next, the team got tactical, pinpointing key areas where change could make the biggest impact. They rolled up their sleeves in July and August 2021 and kicked off a series of trials and projects.</w:t>
      </w:r>
    </w:p>
    <w:p w14:paraId="398BB2BB" w14:textId="463C8F92"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From Data to Stories: The Plot Thickens </w:t>
      </w:r>
    </w:p>
    <w:p w14:paraId="763B5072" w14:textId="77777777" w:rsidR="7E541BBE" w:rsidRPr="00943A4B" w:rsidRDefault="288EDFC7" w:rsidP="65A3522B">
      <w:pPr>
        <w:spacing w:before="240" w:after="0"/>
        <w:ind w:left="0" w:firstLine="0"/>
        <w:rPr>
          <w:rFonts w:ascii="Montserrat" w:hAnsi="Montserrat"/>
        </w:rPr>
      </w:pPr>
      <w:r w:rsidRPr="00943A4B">
        <w:rPr>
          <w:rFonts w:ascii="Montserrat" w:hAnsi="Montserrat"/>
        </w:rPr>
        <w:t>This wasn't a one-off experiment. It was a saga of workshops and discussions that delved deeper into the town's hidden narratives, evolving the mission from a "rest stop" to a "life destination."</w:t>
      </w:r>
    </w:p>
    <w:p w14:paraId="5E470ABE" w14:textId="28459C68"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Eight Positions, Infinite Possibilities </w:t>
      </w:r>
    </w:p>
    <w:p w14:paraId="5CDC041E" w14:textId="512BE02D" w:rsidR="7E541BBE" w:rsidRPr="00943A4B" w:rsidRDefault="288EDFC7" w:rsidP="65A3522B">
      <w:pPr>
        <w:spacing w:before="240" w:after="0"/>
        <w:ind w:left="0" w:firstLine="0"/>
        <w:rPr>
          <w:rFonts w:ascii="Montserrat" w:hAnsi="Montserrat"/>
        </w:rPr>
      </w:pPr>
      <w:r w:rsidRPr="00943A4B">
        <w:rPr>
          <w:rFonts w:ascii="Montserrat" w:hAnsi="Montserrat"/>
        </w:rPr>
        <w:t>The project branched into eight distinct yet connected strategies, each backed by a flurry of options. From rebranding the town to creating youth-focused opportunities, the interventions were as varied as they were interconnected.</w:t>
      </w:r>
    </w:p>
    <w:p w14:paraId="5C83ED5E" w14:textId="115C703E"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Co-Creation Spaces: Where Ideas Come Alive </w:t>
      </w:r>
    </w:p>
    <w:p w14:paraId="2CF33AB8" w14:textId="77777777" w:rsidR="7E541BBE" w:rsidRPr="00943A4B" w:rsidRDefault="288EDFC7" w:rsidP="65A3522B">
      <w:pPr>
        <w:spacing w:before="240" w:after="0"/>
        <w:ind w:left="0" w:firstLine="0"/>
        <w:rPr>
          <w:rFonts w:ascii="Montserrat" w:hAnsi="Montserrat"/>
        </w:rPr>
      </w:pPr>
      <w:r w:rsidRPr="00943A4B">
        <w:rPr>
          <w:rFonts w:ascii="Montserrat" w:hAnsi="Montserrat"/>
        </w:rPr>
        <w:t xml:space="preserve">Finally, think of </w:t>
      </w:r>
      <w:proofErr w:type="spellStart"/>
      <w:r w:rsidRPr="00943A4B">
        <w:rPr>
          <w:rFonts w:ascii="Montserrat" w:hAnsi="Montserrat"/>
        </w:rPr>
        <w:t>Stepanavan's</w:t>
      </w:r>
      <w:proofErr w:type="spellEnd"/>
      <w:r w:rsidRPr="00943A4B">
        <w:rPr>
          <w:rFonts w:ascii="Montserrat" w:hAnsi="Montserrat"/>
        </w:rPr>
        <w:t xml:space="preserve"> platform as a garden where each flower is a unique project or idea. These flowers are nurtured in specialized greenhouses—each focusing on a different issue like housing or alternative finance—and together, they make up a thriving ecosystem.</w:t>
      </w:r>
    </w:p>
    <w:p w14:paraId="20F7764C" w14:textId="04155F04" w:rsidR="7E541BBE" w:rsidRPr="00943A4B" w:rsidRDefault="288EDFC7" w:rsidP="65A3522B">
      <w:pPr>
        <w:spacing w:before="240" w:after="0"/>
        <w:ind w:left="0" w:firstLine="0"/>
        <w:rPr>
          <w:rFonts w:ascii="Montserrat" w:hAnsi="Montserrat"/>
        </w:rPr>
      </w:pPr>
      <w:r w:rsidRPr="00943A4B">
        <w:rPr>
          <w:rFonts w:ascii="Montserrat" w:hAnsi="Montserrat"/>
        </w:rPr>
        <w:t xml:space="preserve">By focusing on community input and multi-stakeholder collaboration, </w:t>
      </w:r>
      <w:proofErr w:type="spellStart"/>
      <w:r w:rsidRPr="00943A4B">
        <w:rPr>
          <w:rFonts w:ascii="Montserrat" w:hAnsi="Montserrat"/>
        </w:rPr>
        <w:t>Stepanavan</w:t>
      </w:r>
      <w:proofErr w:type="spellEnd"/>
      <w:r w:rsidRPr="00943A4B">
        <w:rPr>
          <w:rFonts w:ascii="Montserrat" w:hAnsi="Montserrat"/>
        </w:rPr>
        <w:t xml:space="preserve"> is now geared to redefine itself, attracting the best talent and resources to foster a vibrant, inclusive community. It's not just change; it's transformation.</w:t>
      </w:r>
    </w:p>
    <w:p w14:paraId="2B93FFCE" w14:textId="70CB1F64" w:rsidR="00C40E47" w:rsidRPr="00943A4B" w:rsidRDefault="288EDFC7" w:rsidP="003D407B">
      <w:pPr>
        <w:spacing w:before="240" w:after="0"/>
        <w:ind w:left="360"/>
        <w:rPr>
          <w:rStyle w:val="Hyperlink"/>
          <w:rFonts w:ascii="Montserrat" w:hAnsi="Montserrat"/>
          <w:b/>
          <w:bCs/>
          <w:color w:val="4472C4" w:themeColor="accent1"/>
          <w:u w:val="none"/>
        </w:rPr>
      </w:pPr>
      <w:r w:rsidRPr="00943A4B">
        <w:rPr>
          <w:rFonts w:ascii="Montserrat" w:hAnsi="Montserrat"/>
          <w:b/>
          <w:bCs/>
          <w:color w:val="4472C4" w:themeColor="accent1"/>
        </w:rPr>
        <w:t>Sources:</w:t>
      </w:r>
      <w:r w:rsidR="003D407B" w:rsidRPr="00943A4B">
        <w:rPr>
          <w:rFonts w:ascii="Montserrat" w:hAnsi="Montserrat"/>
          <w:b/>
          <w:bCs/>
          <w:color w:val="4472C4" w:themeColor="accent1"/>
        </w:rPr>
        <w:t xml:space="preserve"> </w:t>
      </w:r>
      <w:hyperlink r:id="rId66">
        <w:r w:rsidRPr="00943A4B">
          <w:rPr>
            <w:rStyle w:val="Hyperlink"/>
            <w:rFonts w:ascii="Montserrat" w:hAnsi="Montserrat"/>
            <w:i/>
            <w:iCs/>
          </w:rPr>
          <w:t>UNDP - Systems lens into the cities: can we be “on time”</w:t>
        </w:r>
      </w:hyperlink>
    </w:p>
    <w:p w14:paraId="02582FD3" w14:textId="3D958173" w:rsidR="7E541BBE" w:rsidRPr="00943A4B" w:rsidRDefault="009B3ADA" w:rsidP="00C40E47">
      <w:pPr>
        <w:spacing w:before="240" w:after="0"/>
        <w:ind w:left="360"/>
        <w:jc w:val="left"/>
        <w:rPr>
          <w:rStyle w:val="Hyperlink"/>
          <w:rFonts w:ascii="Montserrat" w:hAnsi="Montserrat"/>
          <w:i/>
          <w:iCs/>
        </w:rPr>
      </w:pPr>
      <w:hyperlink r:id="rId67">
        <w:proofErr w:type="spellStart"/>
        <w:r w:rsidR="288EDFC7" w:rsidRPr="00943A4B">
          <w:rPr>
            <w:rStyle w:val="Hyperlink"/>
            <w:rFonts w:ascii="Montserrat" w:hAnsi="Montserrat"/>
            <w:i/>
            <w:iCs/>
          </w:rPr>
          <w:t>Agirre</w:t>
        </w:r>
        <w:proofErr w:type="spellEnd"/>
        <w:r w:rsidR="288EDFC7" w:rsidRPr="00943A4B">
          <w:rPr>
            <w:rStyle w:val="Hyperlink"/>
            <w:rFonts w:ascii="Montserrat" w:hAnsi="Montserrat"/>
            <w:i/>
            <w:iCs/>
          </w:rPr>
          <w:t xml:space="preserve"> Centre – Social Innovation Platform in </w:t>
        </w:r>
        <w:proofErr w:type="spellStart"/>
        <w:r w:rsidR="288EDFC7" w:rsidRPr="00943A4B">
          <w:rPr>
            <w:rStyle w:val="Hyperlink"/>
            <w:rFonts w:ascii="Montserrat" w:hAnsi="Montserrat"/>
            <w:i/>
            <w:iCs/>
          </w:rPr>
          <w:t>Stepanavan</w:t>
        </w:r>
        <w:proofErr w:type="spellEnd"/>
      </w:hyperlink>
    </w:p>
    <w:p w14:paraId="22AE0DFC" w14:textId="6F686E9B" w:rsidR="7E541BBE" w:rsidRPr="00943A4B" w:rsidRDefault="7E541BBE" w:rsidP="65A3522B">
      <w:pPr>
        <w:spacing w:before="0" w:after="0"/>
        <w:ind w:left="360"/>
        <w:rPr>
          <w:rFonts w:ascii="Montserrat" w:hAnsi="Montserrat"/>
          <w:i/>
          <w:iCs/>
          <w:color w:val="4472C4" w:themeColor="accent1"/>
          <w:sz w:val="24"/>
          <w:szCs w:val="24"/>
        </w:rPr>
      </w:pPr>
    </w:p>
    <w:p w14:paraId="783BF568" w14:textId="46C05B88" w:rsidR="7E541BBE" w:rsidRPr="00943A4B" w:rsidRDefault="7E541BBE" w:rsidP="65A3522B">
      <w:pPr>
        <w:spacing w:before="0" w:after="0"/>
        <w:ind w:left="360"/>
        <w:rPr>
          <w:rFonts w:ascii="Montserrat" w:hAnsi="Montserrat"/>
          <w:i/>
          <w:iCs/>
          <w:color w:val="4472C4" w:themeColor="accent1"/>
          <w:sz w:val="24"/>
          <w:szCs w:val="24"/>
        </w:rPr>
      </w:pPr>
    </w:p>
    <w:p w14:paraId="11301BAA" w14:textId="77777777" w:rsidR="00C40E47" w:rsidRPr="00943A4B" w:rsidRDefault="00C40E47">
      <w:pPr>
        <w:rPr>
          <w:rFonts w:ascii="Montserrat" w:hAnsi="Montserrat"/>
          <w:b/>
          <w:bCs/>
          <w:i/>
          <w:iCs/>
          <w:color w:val="4472C4" w:themeColor="accent1"/>
          <w:sz w:val="24"/>
          <w:szCs w:val="24"/>
        </w:rPr>
      </w:pPr>
      <w:r w:rsidRPr="00943A4B">
        <w:rPr>
          <w:rFonts w:ascii="Montserrat" w:hAnsi="Montserrat"/>
          <w:b/>
          <w:bCs/>
          <w:i/>
          <w:iCs/>
          <w:color w:val="4472C4" w:themeColor="accent1"/>
          <w:sz w:val="24"/>
          <w:szCs w:val="24"/>
        </w:rPr>
        <w:br w:type="page"/>
      </w:r>
    </w:p>
    <w:p w14:paraId="32DBCAAF" w14:textId="3C0E71CA" w:rsidR="7E541BBE" w:rsidRPr="00943A4B" w:rsidRDefault="288EDFC7" w:rsidP="00C144A5">
      <w:pPr>
        <w:pStyle w:val="Heading2"/>
      </w:pPr>
      <w:r w:rsidRPr="00943A4B">
        <w:lastRenderedPageBreak/>
        <w:t>Citizen Engagement in Co-implementation of Actions in Camden – London, United Kingdom</w:t>
      </w:r>
    </w:p>
    <w:p w14:paraId="1DCB4502" w14:textId="46B0D57A" w:rsidR="7E541BBE" w:rsidRPr="00943A4B" w:rsidRDefault="288EDFC7" w:rsidP="65A3522B">
      <w:pPr>
        <w:spacing w:before="240"/>
        <w:ind w:left="0" w:firstLine="0"/>
        <w:rPr>
          <w:rFonts w:ascii="Montserrat" w:hAnsi="Montserrat"/>
          <w:lang w:val="en-GB"/>
        </w:rPr>
      </w:pPr>
      <w:r w:rsidRPr="00943A4B">
        <w:rPr>
          <w:rFonts w:ascii="Montserrat" w:hAnsi="Montserrat"/>
          <w:noProof/>
        </w:rPr>
        <w:drawing>
          <wp:inline distT="0" distB="0" distL="0" distR="0" wp14:anchorId="7CE796D9" wp14:editId="36E8F6F4">
            <wp:extent cx="3730413" cy="3722641"/>
            <wp:effectExtent l="0" t="0" r="0" b="0"/>
            <wp:docPr id="1868002791" name="Picture 178170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704731"/>
                    <pic:cNvPicPr/>
                  </pic:nvPicPr>
                  <pic:blipFill>
                    <a:blip r:embed="rId68">
                      <a:extLst>
                        <a:ext uri="{28A0092B-C50C-407E-A947-70E740481C1C}">
                          <a14:useLocalDpi xmlns:a14="http://schemas.microsoft.com/office/drawing/2010/main" val="0"/>
                        </a:ext>
                      </a:extLst>
                    </a:blip>
                    <a:stretch>
                      <a:fillRect/>
                    </a:stretch>
                  </pic:blipFill>
                  <pic:spPr>
                    <a:xfrm>
                      <a:off x="0" y="0"/>
                      <a:ext cx="3730413" cy="3722641"/>
                    </a:xfrm>
                    <a:prstGeom prst="rect">
                      <a:avLst/>
                    </a:prstGeom>
                  </pic:spPr>
                </pic:pic>
              </a:graphicData>
            </a:graphic>
          </wp:inline>
        </w:drawing>
      </w:r>
      <w:r w:rsidR="00AF734A" w:rsidRPr="00943A4B">
        <w:rPr>
          <w:rFonts w:ascii="Montserrat" w:hAnsi="Montserrat"/>
          <w:i/>
          <w:iCs/>
          <w:sz w:val="20"/>
          <w:szCs w:val="20"/>
          <w:lang w:val="en-GB"/>
        </w:rPr>
        <w:br/>
      </w:r>
      <w:r w:rsidRPr="00943A4B">
        <w:rPr>
          <w:rFonts w:ascii="Montserrat" w:hAnsi="Montserrat"/>
          <w:i/>
          <w:iCs/>
          <w:sz w:val="20"/>
          <w:szCs w:val="20"/>
          <w:lang w:val="en-GB"/>
        </w:rPr>
        <w:t xml:space="preserve">Image: Camden Park, </w:t>
      </w:r>
      <w:proofErr w:type="spellStart"/>
      <w:r w:rsidRPr="00943A4B">
        <w:rPr>
          <w:rFonts w:ascii="Montserrat" w:hAnsi="Montserrat"/>
          <w:i/>
          <w:iCs/>
          <w:sz w:val="20"/>
          <w:szCs w:val="20"/>
          <w:lang w:val="en-GB"/>
        </w:rPr>
        <w:t>Unsplash</w:t>
      </w:r>
      <w:proofErr w:type="spellEnd"/>
    </w:p>
    <w:p w14:paraId="01423565" w14:textId="26822BDF" w:rsidR="7E541BBE" w:rsidRPr="00943A4B" w:rsidRDefault="288EDFC7" w:rsidP="65A3522B">
      <w:pPr>
        <w:spacing w:before="240" w:after="0"/>
        <w:ind w:left="0" w:firstLine="0"/>
        <w:rPr>
          <w:rFonts w:ascii="Montserrat" w:hAnsi="Montserrat"/>
          <w:lang w:val="en-GB"/>
        </w:rPr>
      </w:pPr>
      <w:r w:rsidRPr="00943A4B">
        <w:rPr>
          <w:rFonts w:ascii="Montserrat" w:hAnsi="Montserrat"/>
          <w:lang w:val="en-GB"/>
        </w:rPr>
        <w:t xml:space="preserve">Extract from the report "Inclusive and Sustainable British Columbia – A Mission-oriented Approach to a Renewed Economy" by Mariana </w:t>
      </w:r>
      <w:proofErr w:type="spellStart"/>
      <w:r w:rsidRPr="00943A4B">
        <w:rPr>
          <w:rFonts w:ascii="Montserrat" w:hAnsi="Montserrat"/>
          <w:lang w:val="en-GB"/>
        </w:rPr>
        <w:t>Mazzucato</w:t>
      </w:r>
      <w:proofErr w:type="spellEnd"/>
      <w:r w:rsidRPr="00943A4B">
        <w:rPr>
          <w:rFonts w:ascii="Montserrat" w:hAnsi="Montserrat"/>
          <w:lang w:val="en-GB"/>
        </w:rPr>
        <w:t>:</w:t>
      </w:r>
    </w:p>
    <w:p w14:paraId="2CBB899D" w14:textId="77777777" w:rsidR="7E541BBE" w:rsidRPr="00943A4B" w:rsidRDefault="288EDFC7" w:rsidP="65A3522B">
      <w:pPr>
        <w:spacing w:before="240" w:after="0"/>
        <w:ind w:left="0" w:firstLine="0"/>
        <w:rPr>
          <w:rFonts w:ascii="Montserrat" w:hAnsi="Montserrat"/>
          <w:lang w:val="en-GB"/>
        </w:rPr>
      </w:pPr>
      <w:r w:rsidRPr="00943A4B">
        <w:rPr>
          <w:rFonts w:ascii="Montserrat" w:hAnsi="Montserrat"/>
          <w:lang w:val="en-GB"/>
        </w:rPr>
        <w:t>"Citizen engagement should not be a one-off event that only takes place when missions are being designed. Instead, it is vital that ongoing engagement takes place while mission-oriented policies are being implemented. The format within which co-implementation takes place in missions depends on the context of the mission. For instance, there could be dedicated bottom-up citizen initiatives in some mission areas. These could take the form of accelerators, providing support to small-scale initiatives through suitable grants, and stimulated by prizes and other types of rewards and incentives, as has happened in the London Borough of Camden in the UK (where the decisions about who receives funding are made by a panel of Camden citizens).”</w:t>
      </w:r>
    </w:p>
    <w:p w14:paraId="22A62D23" w14:textId="4A0FB94A" w:rsidR="7E541BBE" w:rsidRPr="00943A4B" w:rsidRDefault="288EDFC7" w:rsidP="65A3522B">
      <w:pPr>
        <w:spacing w:before="240" w:after="0"/>
        <w:ind w:left="0" w:firstLine="0"/>
        <w:rPr>
          <w:rFonts w:ascii="Montserrat" w:hAnsi="Montserrat"/>
          <w:i/>
          <w:iCs/>
          <w:lang w:val="en-GB"/>
        </w:rPr>
      </w:pPr>
      <w:r w:rsidRPr="00943A4B">
        <w:rPr>
          <w:rFonts w:ascii="Montserrat" w:hAnsi="Montserrat"/>
          <w:b/>
          <w:bCs/>
          <w:color w:val="4471C4"/>
          <w:lang w:val="en-GB"/>
        </w:rPr>
        <w:t xml:space="preserve">Source: </w:t>
      </w:r>
      <w:r w:rsidRPr="00943A4B">
        <w:rPr>
          <w:rFonts w:ascii="Montserrat" w:hAnsi="Montserrat"/>
          <w:lang w:val="en-GB"/>
        </w:rPr>
        <w:t xml:space="preserve">Institute for Innovation and Public Purpose – </w:t>
      </w:r>
      <w:hyperlink r:id="rId69">
        <w:r w:rsidRPr="00943A4B">
          <w:rPr>
            <w:rStyle w:val="Hyperlink"/>
            <w:rFonts w:ascii="Montserrat" w:hAnsi="Montserrat"/>
            <w:i/>
            <w:iCs/>
            <w:lang w:val="en-GB"/>
          </w:rPr>
          <w:t>Inclusive and Sustainable British Columbia – A Mission-oriented Approach to a Renewed Economy</w:t>
        </w:r>
      </w:hyperlink>
    </w:p>
    <w:p w14:paraId="55BE017D" w14:textId="6884D942" w:rsidR="7E541BBE" w:rsidRPr="00943A4B" w:rsidRDefault="7E541BBE" w:rsidP="65A3522B">
      <w:pPr>
        <w:spacing w:before="240" w:after="0"/>
        <w:ind w:left="0" w:firstLine="0"/>
        <w:rPr>
          <w:rFonts w:ascii="Montserrat" w:hAnsi="Montserrat"/>
          <w:i/>
          <w:iCs/>
          <w:lang w:val="en-GB"/>
        </w:rPr>
      </w:pPr>
    </w:p>
    <w:p w14:paraId="4E0AF0CA" w14:textId="77777777" w:rsidR="00C40E47" w:rsidRPr="00943A4B" w:rsidRDefault="00C40E47">
      <w:pPr>
        <w:rPr>
          <w:rFonts w:ascii="Montserrat" w:eastAsiaTheme="majorEastAsia" w:hAnsi="Montserrat" w:cstheme="majorBidi"/>
          <w:b/>
          <w:bCs/>
          <w:i/>
          <w:iCs/>
          <w:color w:val="4472C4" w:themeColor="accent1"/>
          <w:sz w:val="24"/>
          <w:szCs w:val="24"/>
        </w:rPr>
      </w:pPr>
      <w:bookmarkStart w:id="30" w:name="_Toc86655615"/>
      <w:r w:rsidRPr="00943A4B">
        <w:rPr>
          <w:rFonts w:ascii="Montserrat" w:hAnsi="Montserrat"/>
          <w:b/>
          <w:bCs/>
          <w:i/>
          <w:iCs/>
          <w:color w:val="4472C4" w:themeColor="accent1"/>
          <w:sz w:val="24"/>
          <w:szCs w:val="24"/>
        </w:rPr>
        <w:br w:type="page"/>
      </w:r>
    </w:p>
    <w:p w14:paraId="37091A68" w14:textId="7DA214F5" w:rsidR="7E541BBE" w:rsidRPr="00943A4B" w:rsidRDefault="288EDFC7" w:rsidP="00C144A5">
      <w:pPr>
        <w:pStyle w:val="Heading2"/>
      </w:pPr>
      <w:r w:rsidRPr="00943A4B">
        <w:lastRenderedPageBreak/>
        <w:t>Futureproofing North Macedonia Through Strategic Foresight</w:t>
      </w:r>
      <w:bookmarkEnd w:id="30"/>
    </w:p>
    <w:p w14:paraId="594105E4" w14:textId="7C3C8CD8" w:rsidR="7E541BBE" w:rsidRPr="00943A4B" w:rsidRDefault="7E541BBE" w:rsidP="65A3522B">
      <w:pPr>
        <w:spacing w:before="0" w:after="0"/>
        <w:ind w:left="360"/>
        <w:rPr>
          <w:rFonts w:ascii="Montserrat" w:hAnsi="Montserrat"/>
          <w:b/>
          <w:bCs/>
          <w:color w:val="4472C4" w:themeColor="accent1"/>
        </w:rPr>
      </w:pPr>
    </w:p>
    <w:p w14:paraId="5D2B6DDB" w14:textId="1ADF4638" w:rsidR="7E541BBE" w:rsidRPr="00943A4B" w:rsidRDefault="288EDFC7" w:rsidP="65A3522B">
      <w:pPr>
        <w:spacing w:before="0" w:after="0"/>
        <w:ind w:left="0" w:firstLine="0"/>
        <w:rPr>
          <w:rFonts w:ascii="Montserrat" w:hAnsi="Montserrat"/>
          <w:b/>
          <w:bCs/>
          <w:color w:val="4472C4" w:themeColor="accent1"/>
        </w:rPr>
      </w:pPr>
      <w:r w:rsidRPr="00943A4B">
        <w:rPr>
          <w:rFonts w:ascii="Montserrat" w:hAnsi="Montserrat"/>
          <w:noProof/>
        </w:rPr>
        <w:drawing>
          <wp:inline distT="0" distB="0" distL="0" distR="0" wp14:anchorId="642AD8D3" wp14:editId="57D2BDC4">
            <wp:extent cx="5840361" cy="3820569"/>
            <wp:effectExtent l="0" t="0" r="1905" b="2540"/>
            <wp:docPr id="1556412113" name="Picture 371846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4636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861612" cy="3834470"/>
                    </a:xfrm>
                    <a:prstGeom prst="rect">
                      <a:avLst/>
                    </a:prstGeom>
                  </pic:spPr>
                </pic:pic>
              </a:graphicData>
            </a:graphic>
          </wp:inline>
        </w:drawing>
      </w:r>
    </w:p>
    <w:p w14:paraId="2C668760" w14:textId="0A9EBA15" w:rsidR="7E541BBE" w:rsidRPr="00943A4B" w:rsidRDefault="288EDFC7" w:rsidP="65A3522B">
      <w:pPr>
        <w:spacing w:before="0" w:after="0"/>
        <w:ind w:left="360"/>
        <w:rPr>
          <w:rFonts w:ascii="Montserrat" w:hAnsi="Montserrat"/>
          <w:i/>
          <w:iCs/>
          <w:sz w:val="20"/>
          <w:szCs w:val="20"/>
        </w:rPr>
      </w:pPr>
      <w:r w:rsidRPr="00943A4B">
        <w:rPr>
          <w:rFonts w:ascii="Montserrat" w:hAnsi="Montserrat"/>
          <w:i/>
          <w:iCs/>
          <w:sz w:val="20"/>
          <w:szCs w:val="20"/>
        </w:rPr>
        <w:t xml:space="preserve">Image: Skopje, </w:t>
      </w:r>
      <w:proofErr w:type="spellStart"/>
      <w:r w:rsidRPr="00943A4B">
        <w:rPr>
          <w:rFonts w:ascii="Montserrat" w:hAnsi="Montserrat"/>
          <w:i/>
          <w:iCs/>
          <w:sz w:val="20"/>
          <w:szCs w:val="20"/>
        </w:rPr>
        <w:t>Unsplash</w:t>
      </w:r>
      <w:proofErr w:type="spellEnd"/>
    </w:p>
    <w:p w14:paraId="1828304F" w14:textId="007BF7E0" w:rsidR="7E541BBE" w:rsidRPr="00943A4B" w:rsidRDefault="7E541BBE" w:rsidP="65A3522B">
      <w:pPr>
        <w:spacing w:before="0" w:after="0"/>
        <w:ind w:left="360"/>
        <w:rPr>
          <w:rFonts w:ascii="Montserrat" w:hAnsi="Montserrat"/>
          <w:b/>
          <w:bCs/>
          <w:color w:val="4472C4" w:themeColor="accent1"/>
        </w:rPr>
      </w:pPr>
    </w:p>
    <w:p w14:paraId="1547BD4F" w14:textId="4116FECC" w:rsidR="7E541BBE" w:rsidRPr="00943A4B" w:rsidRDefault="288EDFC7" w:rsidP="65A3522B">
      <w:pPr>
        <w:spacing w:before="0" w:after="0"/>
        <w:ind w:left="360"/>
        <w:rPr>
          <w:rFonts w:ascii="Montserrat" w:hAnsi="Montserrat"/>
          <w:b/>
          <w:bCs/>
          <w:color w:val="4472C4" w:themeColor="accent1"/>
        </w:rPr>
      </w:pPr>
      <w:r w:rsidRPr="00943A4B">
        <w:rPr>
          <w:rFonts w:ascii="Montserrat" w:hAnsi="Montserrat"/>
          <w:b/>
          <w:bCs/>
          <w:color w:val="4472C4" w:themeColor="accent1"/>
        </w:rPr>
        <w:t>Overview:</w:t>
      </w:r>
    </w:p>
    <w:p w14:paraId="1F25525A" w14:textId="77777777" w:rsidR="7E541BBE" w:rsidRPr="00943A4B" w:rsidRDefault="288EDFC7" w:rsidP="65A3522B">
      <w:pPr>
        <w:spacing w:before="240" w:after="0"/>
        <w:ind w:left="0" w:firstLine="0"/>
        <w:rPr>
          <w:rFonts w:ascii="Montserrat" w:hAnsi="Montserrat"/>
        </w:rPr>
      </w:pPr>
      <w:r w:rsidRPr="00943A4B">
        <w:rPr>
          <w:rFonts w:ascii="Montserrat" w:hAnsi="Montserrat"/>
        </w:rPr>
        <w:t xml:space="preserve">The United Nations Development </w:t>
      </w:r>
      <w:proofErr w:type="spellStart"/>
      <w:r w:rsidRPr="00943A4B">
        <w:rPr>
          <w:rFonts w:ascii="Montserrat" w:hAnsi="Montserrat"/>
        </w:rPr>
        <w:t>Programme</w:t>
      </w:r>
      <w:proofErr w:type="spellEnd"/>
      <w:r w:rsidRPr="00943A4B">
        <w:rPr>
          <w:rFonts w:ascii="Montserrat" w:hAnsi="Montserrat"/>
        </w:rPr>
        <w:t xml:space="preserve"> (UNDP), in coordination with the North Macedonia Resident Coordinator's Office (RCO) and funded by UK GGF, has engaged in a collaborative venture with Dark Matter Labs. The aim is to assist the Government of North Macedonia in formulating its National Development Strategy (NDS) for the years 2021-2041.</w:t>
      </w:r>
    </w:p>
    <w:p w14:paraId="02323D96" w14:textId="7D7C44FA"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Objective Alignment</w:t>
      </w:r>
    </w:p>
    <w:p w14:paraId="1A948E14" w14:textId="77777777" w:rsidR="7E541BBE" w:rsidRPr="00943A4B" w:rsidRDefault="288EDFC7" w:rsidP="65A3522B">
      <w:pPr>
        <w:spacing w:before="240" w:after="0"/>
        <w:ind w:left="0" w:firstLine="0"/>
        <w:rPr>
          <w:rFonts w:ascii="Montserrat" w:hAnsi="Montserrat"/>
        </w:rPr>
      </w:pPr>
      <w:r w:rsidRPr="00943A4B">
        <w:rPr>
          <w:rFonts w:ascii="Montserrat" w:hAnsi="Montserrat"/>
        </w:rPr>
        <w:t>The project aligns with both the 2030 Agenda for Sustainable Development and the specific developmental and strategic priorities of North Macedonia. It aims to provide an actionable roadmap for the nation's transition over the next two decades.</w:t>
      </w:r>
    </w:p>
    <w:p w14:paraId="4F712CE4" w14:textId="77777777"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Methodological Approach</w:t>
      </w:r>
    </w:p>
    <w:p w14:paraId="0E303B11" w14:textId="77777777" w:rsidR="7E541BBE" w:rsidRPr="00943A4B" w:rsidRDefault="288EDFC7" w:rsidP="65A3522B">
      <w:pPr>
        <w:spacing w:before="240" w:after="0"/>
        <w:ind w:left="0" w:firstLine="0"/>
        <w:rPr>
          <w:rFonts w:ascii="Montserrat" w:hAnsi="Montserrat"/>
        </w:rPr>
      </w:pPr>
      <w:r w:rsidRPr="00943A4B">
        <w:rPr>
          <w:rFonts w:ascii="Montserrat" w:hAnsi="Montserrat"/>
        </w:rPr>
        <w:t>The strategy leverages strategic foresight methodologies to reimagine statecraft. It views the nation as an integrated system capable of responding to multifaceted challenges, ranging from climate change to global pandemics.</w:t>
      </w:r>
    </w:p>
    <w:p w14:paraId="3644D4B9" w14:textId="77777777"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Media Engagement</w:t>
      </w:r>
    </w:p>
    <w:p w14:paraId="495DFAAA" w14:textId="77777777" w:rsidR="7E541BBE" w:rsidRPr="00943A4B" w:rsidRDefault="288EDFC7" w:rsidP="65A3522B">
      <w:pPr>
        <w:spacing w:before="240" w:after="0"/>
        <w:ind w:left="0" w:firstLine="0"/>
        <w:rPr>
          <w:rFonts w:ascii="Montserrat" w:hAnsi="Montserrat"/>
        </w:rPr>
      </w:pPr>
      <w:r w:rsidRPr="00943A4B">
        <w:rPr>
          <w:rFonts w:ascii="Montserrat" w:hAnsi="Montserrat"/>
        </w:rPr>
        <w:lastRenderedPageBreak/>
        <w:t>The process and methodology have been outlined in a detailed video, which serves as an informational resource. The video elaborates on how nations can adapt and build resilience to deal with the long-term and interconnected global challenges.</w:t>
      </w:r>
    </w:p>
    <w:p w14:paraId="7D0238A6" w14:textId="77777777"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Key Takeaways</w:t>
      </w:r>
    </w:p>
    <w:p w14:paraId="766F1A80" w14:textId="77777777" w:rsidR="7E541BBE" w:rsidRPr="00943A4B" w:rsidRDefault="288EDFC7" w:rsidP="003D407B">
      <w:pPr>
        <w:pStyle w:val="ListParagraph"/>
        <w:numPr>
          <w:ilvl w:val="0"/>
          <w:numId w:val="14"/>
        </w:numPr>
        <w:spacing w:before="240" w:after="0"/>
        <w:ind w:left="720"/>
        <w:rPr>
          <w:rFonts w:ascii="Montserrat" w:hAnsi="Montserrat"/>
        </w:rPr>
      </w:pPr>
      <w:r w:rsidRPr="00943A4B">
        <w:rPr>
          <w:rFonts w:ascii="Montserrat" w:hAnsi="Montserrat"/>
        </w:rPr>
        <w:t>Innovative methodologies provide a framework for an adaptive and resilient national strategy.</w:t>
      </w:r>
    </w:p>
    <w:p w14:paraId="5559B009" w14:textId="572F0C31" w:rsidR="7E541BBE" w:rsidRPr="00943A4B" w:rsidRDefault="288EDFC7" w:rsidP="003D407B">
      <w:pPr>
        <w:pStyle w:val="ListParagraph"/>
        <w:numPr>
          <w:ilvl w:val="0"/>
          <w:numId w:val="14"/>
        </w:numPr>
        <w:spacing w:before="240" w:after="0"/>
        <w:ind w:left="720"/>
        <w:rPr>
          <w:rFonts w:ascii="Montserrat" w:hAnsi="Montserrat"/>
        </w:rPr>
      </w:pPr>
      <w:r w:rsidRPr="00943A4B">
        <w:rPr>
          <w:rFonts w:ascii="Montserrat" w:hAnsi="Montserrat"/>
        </w:rPr>
        <w:t>Collaboration between multiple stakeholders ensures a comprehensive and aligned approach.</w:t>
      </w:r>
    </w:p>
    <w:p w14:paraId="3B90D29B" w14:textId="1327A4A8" w:rsidR="7E541BBE" w:rsidRPr="00943A4B" w:rsidRDefault="288EDFC7" w:rsidP="003D407B">
      <w:pPr>
        <w:pStyle w:val="ListParagraph"/>
        <w:numPr>
          <w:ilvl w:val="0"/>
          <w:numId w:val="14"/>
        </w:numPr>
        <w:spacing w:before="240" w:after="0"/>
        <w:ind w:left="720"/>
        <w:rPr>
          <w:rFonts w:ascii="Montserrat" w:hAnsi="Montserrat"/>
        </w:rPr>
      </w:pPr>
      <w:r w:rsidRPr="00943A4B">
        <w:rPr>
          <w:rFonts w:ascii="Montserrat" w:hAnsi="Montserrat"/>
        </w:rPr>
        <w:t>The initiative sets a precedent for how to engage in long-term planning that accounts for global uncertainties.</w:t>
      </w:r>
    </w:p>
    <w:p w14:paraId="4D18BA12" w14:textId="42E23855"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Further Information</w:t>
      </w:r>
    </w:p>
    <w:p w14:paraId="6CC9DCDE" w14:textId="77FF8F06" w:rsidR="7E541BBE" w:rsidRPr="00943A4B" w:rsidRDefault="288EDFC7" w:rsidP="65A3522B">
      <w:pPr>
        <w:spacing w:before="240" w:after="0"/>
        <w:ind w:left="360"/>
        <w:rPr>
          <w:rFonts w:ascii="Montserrat" w:hAnsi="Montserrat"/>
        </w:rPr>
      </w:pPr>
      <w:r w:rsidRPr="00943A4B">
        <w:rPr>
          <w:rFonts w:ascii="Montserrat" w:hAnsi="Montserrat"/>
        </w:rPr>
        <w:t xml:space="preserve">For an in-depth explanation of the methodology and objectives of the project, </w:t>
      </w:r>
      <w:hyperlink r:id="rId71">
        <w:r w:rsidRPr="00943A4B">
          <w:rPr>
            <w:rStyle w:val="Hyperlink"/>
            <w:rFonts w:ascii="Montserrat" w:hAnsi="Montserrat"/>
          </w:rPr>
          <w:t>watch the video</w:t>
        </w:r>
      </w:hyperlink>
      <w:r w:rsidRPr="00943A4B">
        <w:rPr>
          <w:rFonts w:ascii="Montserrat" w:hAnsi="Montserrat"/>
        </w:rPr>
        <w:t>.</w:t>
      </w:r>
    </w:p>
    <w:p w14:paraId="00AC560A" w14:textId="40D187A9" w:rsidR="7E541BBE" w:rsidRPr="00943A4B" w:rsidRDefault="288EDFC7" w:rsidP="65A3522B">
      <w:pPr>
        <w:spacing w:before="240" w:after="0"/>
        <w:ind w:left="0" w:firstLine="0"/>
        <w:rPr>
          <w:rFonts w:ascii="Montserrat" w:hAnsi="Montserrat"/>
        </w:rPr>
      </w:pPr>
      <w:r w:rsidRPr="00943A4B">
        <w:rPr>
          <w:rFonts w:ascii="Montserrat" w:hAnsi="Montserrat"/>
        </w:rPr>
        <w:t>The project exemplifies how strategic foresight can be incorporated into national planning, providing a blueprint for sustainable development that is responsive to future uncertainties.</w:t>
      </w:r>
    </w:p>
    <w:p w14:paraId="1C096048" w14:textId="55E56F73" w:rsidR="7E541BBE" w:rsidRPr="00943A4B" w:rsidRDefault="288EDFC7" w:rsidP="003D407B">
      <w:pPr>
        <w:spacing w:before="240" w:after="0"/>
        <w:ind w:left="360"/>
        <w:rPr>
          <w:rStyle w:val="Hyperlink"/>
          <w:rFonts w:ascii="Montserrat" w:hAnsi="Montserrat"/>
          <w:b/>
          <w:bCs/>
          <w:color w:val="4472C4" w:themeColor="accent1"/>
          <w:u w:val="none"/>
        </w:rPr>
      </w:pPr>
      <w:r w:rsidRPr="00943A4B">
        <w:rPr>
          <w:rFonts w:ascii="Montserrat" w:hAnsi="Montserrat"/>
          <w:b/>
          <w:bCs/>
          <w:color w:val="4472C4" w:themeColor="accent1"/>
        </w:rPr>
        <w:t>Sources:</w:t>
      </w:r>
      <w:r w:rsidR="003D407B" w:rsidRPr="00943A4B">
        <w:rPr>
          <w:rFonts w:ascii="Montserrat" w:hAnsi="Montserrat"/>
          <w:b/>
          <w:bCs/>
          <w:color w:val="4472C4" w:themeColor="accent1"/>
        </w:rPr>
        <w:t xml:space="preserve"> </w:t>
      </w:r>
      <w:r w:rsidRPr="00943A4B">
        <w:rPr>
          <w:rFonts w:ascii="Montserrat" w:hAnsi="Montserrat"/>
        </w:rPr>
        <w:t xml:space="preserve">UNDP – </w:t>
      </w:r>
      <w:hyperlink r:id="rId72">
        <w:r w:rsidRPr="00943A4B">
          <w:rPr>
            <w:rStyle w:val="Hyperlink"/>
            <w:rFonts w:ascii="Montserrat" w:hAnsi="Montserrat"/>
          </w:rPr>
          <w:t>UNDP North Macedonia: A new way forward</w:t>
        </w:r>
      </w:hyperlink>
    </w:p>
    <w:p w14:paraId="79EF851E" w14:textId="085F5507" w:rsidR="7E541BBE" w:rsidRPr="00943A4B" w:rsidRDefault="7E541BBE" w:rsidP="65A3522B">
      <w:pPr>
        <w:spacing w:before="240" w:after="0"/>
        <w:ind w:left="0" w:firstLine="0"/>
        <w:rPr>
          <w:rFonts w:ascii="Montserrat" w:hAnsi="Montserrat"/>
          <w:i/>
          <w:iCs/>
          <w:lang w:val="en-GB"/>
        </w:rPr>
      </w:pPr>
    </w:p>
    <w:p w14:paraId="5449E9BA" w14:textId="4F161E2B" w:rsidR="7E541BBE" w:rsidRPr="00943A4B" w:rsidRDefault="7E541BBE" w:rsidP="65A3522B">
      <w:pPr>
        <w:spacing w:before="240" w:after="0"/>
        <w:ind w:left="0" w:firstLine="0"/>
        <w:rPr>
          <w:rFonts w:ascii="Montserrat" w:hAnsi="Montserrat"/>
          <w:i/>
          <w:iCs/>
          <w:lang w:val="en-GB"/>
        </w:rPr>
      </w:pPr>
    </w:p>
    <w:p w14:paraId="741B197D" w14:textId="4AFAB35A" w:rsidR="7E541BBE" w:rsidRPr="00943A4B" w:rsidRDefault="288EDFC7" w:rsidP="00C144A5">
      <w:pPr>
        <w:pStyle w:val="Heading2"/>
      </w:pPr>
      <w:bookmarkStart w:id="31" w:name="_Toc1472321738"/>
      <w:r w:rsidRPr="00943A4B">
        <w:lastRenderedPageBreak/>
        <w:t>Ethnography Unlocks Circular Economy Insights: A Case Study from Pasig City, Philippines</w:t>
      </w:r>
      <w:bookmarkEnd w:id="31"/>
    </w:p>
    <w:p w14:paraId="77E6B8F5" w14:textId="1DDC73BE" w:rsidR="7E541BBE" w:rsidRPr="00943A4B" w:rsidRDefault="288EDFC7" w:rsidP="00C144A5">
      <w:pPr>
        <w:pStyle w:val="Heading2"/>
      </w:pPr>
      <w:r w:rsidRPr="00943A4B">
        <w:rPr>
          <w:noProof/>
        </w:rPr>
        <w:drawing>
          <wp:inline distT="0" distB="0" distL="0" distR="0" wp14:anchorId="25D4CDC4" wp14:editId="18177AE7">
            <wp:extent cx="5397910" cy="3587361"/>
            <wp:effectExtent l="0" t="0" r="0" b="0"/>
            <wp:docPr id="1324563376" name="Picture 177432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324830"/>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46278" cy="3619505"/>
                    </a:xfrm>
                    <a:prstGeom prst="rect">
                      <a:avLst/>
                    </a:prstGeom>
                  </pic:spPr>
                </pic:pic>
              </a:graphicData>
            </a:graphic>
          </wp:inline>
        </w:drawing>
      </w:r>
      <w:r w:rsidR="00AF734A" w:rsidRPr="00943A4B">
        <w:br/>
      </w:r>
      <w:r w:rsidRPr="00943A4B">
        <w:t xml:space="preserve">Image: Pasig, </w:t>
      </w:r>
      <w:proofErr w:type="spellStart"/>
      <w:r w:rsidRPr="00943A4B">
        <w:t>Unsplash</w:t>
      </w:r>
      <w:proofErr w:type="spellEnd"/>
    </w:p>
    <w:p w14:paraId="419FAB86" w14:textId="030B6E8F" w:rsidR="7E541BBE" w:rsidRPr="00943A4B" w:rsidRDefault="7E541BBE" w:rsidP="65A3522B">
      <w:pPr>
        <w:spacing w:before="240"/>
        <w:rPr>
          <w:rFonts w:ascii="Montserrat" w:hAnsi="Montserrat"/>
          <w:i/>
          <w:iCs/>
          <w:sz w:val="20"/>
          <w:szCs w:val="20"/>
        </w:rPr>
      </w:pPr>
    </w:p>
    <w:tbl>
      <w:tblPr>
        <w:tblW w:w="0" w:type="auto"/>
        <w:tblInd w:w="-68" w:type="dxa"/>
        <w:tblBorders>
          <w:top w:val="single" w:sz="2" w:space="0" w:color="auto"/>
          <w:left w:val="single" w:sz="2" w:space="0" w:color="auto"/>
          <w:bottom w:val="single" w:sz="2" w:space="0" w:color="auto"/>
          <w:right w:val="single" w:sz="2" w:space="0" w:color="auto"/>
        </w:tblBorders>
        <w:tblLook w:val="04A0" w:firstRow="1" w:lastRow="0" w:firstColumn="1" w:lastColumn="0" w:noHBand="0" w:noVBand="1"/>
      </w:tblPr>
      <w:tblGrid>
        <w:gridCol w:w="2599"/>
        <w:gridCol w:w="7101"/>
      </w:tblGrid>
      <w:tr w:rsidR="65A3522B" w:rsidRPr="00943A4B" w14:paraId="6D379430" w14:textId="77777777" w:rsidTr="65A3522B">
        <w:trPr>
          <w:trHeight w:val="331"/>
        </w:trPr>
        <w:tc>
          <w:tcPr>
            <w:tcW w:w="2602" w:type="dxa"/>
            <w:tcBorders>
              <w:top w:val="single" w:sz="6" w:space="0" w:color="D9D9E3"/>
              <w:left w:val="single" w:sz="6" w:space="0" w:color="D9D9E3"/>
              <w:bottom w:val="single" w:sz="6" w:space="0" w:color="D9D9E3"/>
              <w:right w:val="single" w:sz="2" w:space="0" w:color="D9D9E3"/>
            </w:tcBorders>
            <w:vAlign w:val="center"/>
          </w:tcPr>
          <w:p w14:paraId="556A5B3E" w14:textId="432B0336" w:rsidR="65A3522B" w:rsidRPr="00943A4B" w:rsidRDefault="65A3522B" w:rsidP="65A3522B">
            <w:pPr>
              <w:spacing w:before="0" w:after="0"/>
              <w:rPr>
                <w:rFonts w:ascii="Montserrat" w:hAnsi="Montserrat"/>
                <w:b/>
                <w:bCs/>
              </w:rPr>
            </w:pPr>
            <w:r w:rsidRPr="00943A4B">
              <w:rPr>
                <w:rFonts w:ascii="Montserrat" w:hAnsi="Montserrat"/>
                <w:b/>
                <w:bCs/>
              </w:rPr>
              <w:t>Attribute</w:t>
            </w:r>
          </w:p>
        </w:tc>
        <w:tc>
          <w:tcPr>
            <w:tcW w:w="7193" w:type="dxa"/>
            <w:tcBorders>
              <w:top w:val="single" w:sz="6" w:space="0" w:color="D9D9E3"/>
              <w:left w:val="single" w:sz="6" w:space="0" w:color="D9D9E3"/>
              <w:bottom w:val="single" w:sz="6" w:space="0" w:color="D9D9E3"/>
              <w:right w:val="single" w:sz="6" w:space="0" w:color="D9D9E3"/>
            </w:tcBorders>
            <w:vAlign w:val="center"/>
          </w:tcPr>
          <w:p w14:paraId="22D18A47" w14:textId="77777777" w:rsidR="65A3522B" w:rsidRPr="00943A4B" w:rsidRDefault="65A3522B" w:rsidP="65A3522B">
            <w:pPr>
              <w:spacing w:before="0" w:after="0"/>
              <w:rPr>
                <w:rFonts w:ascii="Montserrat" w:hAnsi="Montserrat"/>
                <w:b/>
                <w:bCs/>
              </w:rPr>
            </w:pPr>
            <w:r w:rsidRPr="00943A4B">
              <w:rPr>
                <w:rFonts w:ascii="Montserrat" w:hAnsi="Montserrat"/>
                <w:b/>
                <w:bCs/>
              </w:rPr>
              <w:t>Details</w:t>
            </w:r>
          </w:p>
        </w:tc>
      </w:tr>
      <w:tr w:rsidR="65A3522B" w:rsidRPr="00943A4B" w14:paraId="4424F0FB" w14:textId="77777777" w:rsidTr="65A3522B">
        <w:trPr>
          <w:trHeight w:val="331"/>
        </w:trPr>
        <w:tc>
          <w:tcPr>
            <w:tcW w:w="2602" w:type="dxa"/>
            <w:tcBorders>
              <w:top w:val="single" w:sz="2" w:space="0" w:color="D9D9E3"/>
              <w:left w:val="single" w:sz="6" w:space="0" w:color="D9D9E3"/>
              <w:bottom w:val="single" w:sz="6" w:space="0" w:color="D9D9E3"/>
              <w:right w:val="single" w:sz="2" w:space="0" w:color="D9D9E3"/>
            </w:tcBorders>
            <w:vAlign w:val="center"/>
          </w:tcPr>
          <w:p w14:paraId="5D966A9A" w14:textId="77777777" w:rsidR="65A3522B" w:rsidRPr="00943A4B" w:rsidRDefault="65A3522B" w:rsidP="65A3522B">
            <w:pPr>
              <w:spacing w:before="0" w:after="0"/>
              <w:rPr>
                <w:rFonts w:ascii="Montserrat" w:hAnsi="Montserrat"/>
                <w:b/>
                <w:bCs/>
              </w:rPr>
            </w:pPr>
            <w:r w:rsidRPr="00943A4B">
              <w:rPr>
                <w:rFonts w:ascii="Montserrat" w:hAnsi="Montserrat"/>
                <w:b/>
                <w:bCs/>
              </w:rPr>
              <w:t>Project Lead</w:t>
            </w:r>
          </w:p>
        </w:tc>
        <w:tc>
          <w:tcPr>
            <w:tcW w:w="7193" w:type="dxa"/>
            <w:tcBorders>
              <w:top w:val="single" w:sz="2" w:space="0" w:color="D9D9E3"/>
              <w:left w:val="single" w:sz="6" w:space="0" w:color="D9D9E3"/>
              <w:bottom w:val="single" w:sz="6" w:space="0" w:color="D9D9E3"/>
              <w:right w:val="single" w:sz="6" w:space="0" w:color="D9D9E3"/>
            </w:tcBorders>
            <w:vAlign w:val="center"/>
          </w:tcPr>
          <w:p w14:paraId="793B0E28" w14:textId="77777777" w:rsidR="65A3522B" w:rsidRPr="00943A4B" w:rsidRDefault="65A3522B" w:rsidP="65A3522B">
            <w:pPr>
              <w:spacing w:before="0" w:after="0"/>
              <w:rPr>
                <w:rFonts w:ascii="Montserrat" w:hAnsi="Montserrat"/>
              </w:rPr>
            </w:pPr>
            <w:r w:rsidRPr="00943A4B">
              <w:rPr>
                <w:rFonts w:ascii="Montserrat" w:hAnsi="Montserrat"/>
              </w:rPr>
              <w:t>UNDP Philippines</w:t>
            </w:r>
          </w:p>
        </w:tc>
      </w:tr>
      <w:tr w:rsidR="65A3522B" w:rsidRPr="00943A4B" w14:paraId="0C04BE45" w14:textId="77777777" w:rsidTr="65A3522B">
        <w:trPr>
          <w:trHeight w:val="331"/>
        </w:trPr>
        <w:tc>
          <w:tcPr>
            <w:tcW w:w="2602" w:type="dxa"/>
            <w:tcBorders>
              <w:top w:val="single" w:sz="2" w:space="0" w:color="D9D9E3"/>
              <w:left w:val="single" w:sz="6" w:space="0" w:color="D9D9E3"/>
              <w:bottom w:val="single" w:sz="6" w:space="0" w:color="D9D9E3"/>
              <w:right w:val="single" w:sz="2" w:space="0" w:color="D9D9E3"/>
            </w:tcBorders>
            <w:vAlign w:val="center"/>
          </w:tcPr>
          <w:p w14:paraId="21D9DEAD" w14:textId="77777777" w:rsidR="65A3522B" w:rsidRPr="00943A4B" w:rsidRDefault="65A3522B" w:rsidP="65A3522B">
            <w:pPr>
              <w:spacing w:before="0" w:after="0"/>
              <w:rPr>
                <w:rFonts w:ascii="Montserrat" w:hAnsi="Montserrat"/>
                <w:b/>
                <w:bCs/>
              </w:rPr>
            </w:pPr>
            <w:r w:rsidRPr="00943A4B">
              <w:rPr>
                <w:rFonts w:ascii="Montserrat" w:hAnsi="Montserrat"/>
                <w:b/>
                <w:bCs/>
              </w:rPr>
              <w:t>Timeline</w:t>
            </w:r>
          </w:p>
        </w:tc>
        <w:tc>
          <w:tcPr>
            <w:tcW w:w="7193" w:type="dxa"/>
            <w:tcBorders>
              <w:top w:val="single" w:sz="2" w:space="0" w:color="D9D9E3"/>
              <w:left w:val="single" w:sz="6" w:space="0" w:color="D9D9E3"/>
              <w:bottom w:val="single" w:sz="6" w:space="0" w:color="D9D9E3"/>
              <w:right w:val="single" w:sz="6" w:space="0" w:color="D9D9E3"/>
            </w:tcBorders>
            <w:vAlign w:val="center"/>
          </w:tcPr>
          <w:p w14:paraId="03A97B04" w14:textId="77777777" w:rsidR="65A3522B" w:rsidRPr="00943A4B" w:rsidRDefault="65A3522B" w:rsidP="65A3522B">
            <w:pPr>
              <w:spacing w:before="0" w:after="0"/>
              <w:rPr>
                <w:rFonts w:ascii="Montserrat" w:hAnsi="Montserrat"/>
              </w:rPr>
            </w:pPr>
            <w:r w:rsidRPr="00943A4B">
              <w:rPr>
                <w:rFonts w:ascii="Montserrat" w:hAnsi="Montserrat"/>
              </w:rPr>
              <w:t>November 2020</w:t>
            </w:r>
          </w:p>
        </w:tc>
      </w:tr>
      <w:tr w:rsidR="65A3522B" w:rsidRPr="00943A4B" w14:paraId="672E9640" w14:textId="77777777" w:rsidTr="65A3522B">
        <w:trPr>
          <w:trHeight w:val="331"/>
        </w:trPr>
        <w:tc>
          <w:tcPr>
            <w:tcW w:w="2602" w:type="dxa"/>
            <w:tcBorders>
              <w:top w:val="single" w:sz="2" w:space="0" w:color="D9D9E3"/>
              <w:left w:val="single" w:sz="6" w:space="0" w:color="D9D9E3"/>
              <w:bottom w:val="single" w:sz="6" w:space="0" w:color="D9D9E3"/>
              <w:right w:val="single" w:sz="2" w:space="0" w:color="D9D9E3"/>
            </w:tcBorders>
            <w:vAlign w:val="center"/>
          </w:tcPr>
          <w:p w14:paraId="7BC8A3B2" w14:textId="77777777" w:rsidR="65A3522B" w:rsidRPr="00943A4B" w:rsidRDefault="65A3522B" w:rsidP="65A3522B">
            <w:pPr>
              <w:spacing w:before="0" w:after="0"/>
              <w:rPr>
                <w:rFonts w:ascii="Montserrat" w:hAnsi="Montserrat"/>
                <w:b/>
                <w:bCs/>
              </w:rPr>
            </w:pPr>
            <w:r w:rsidRPr="00943A4B">
              <w:rPr>
                <w:rFonts w:ascii="Montserrat" w:hAnsi="Montserrat"/>
                <w:b/>
                <w:bCs/>
              </w:rPr>
              <w:t>Research Team</w:t>
            </w:r>
          </w:p>
        </w:tc>
        <w:tc>
          <w:tcPr>
            <w:tcW w:w="7193" w:type="dxa"/>
            <w:tcBorders>
              <w:top w:val="single" w:sz="2" w:space="0" w:color="D9D9E3"/>
              <w:left w:val="single" w:sz="6" w:space="0" w:color="D9D9E3"/>
              <w:bottom w:val="single" w:sz="6" w:space="0" w:color="D9D9E3"/>
              <w:right w:val="single" w:sz="6" w:space="0" w:color="D9D9E3"/>
            </w:tcBorders>
            <w:vAlign w:val="center"/>
          </w:tcPr>
          <w:p w14:paraId="282D35E9" w14:textId="77777777" w:rsidR="65A3522B" w:rsidRPr="00943A4B" w:rsidRDefault="65A3522B" w:rsidP="65A3522B">
            <w:pPr>
              <w:spacing w:before="0" w:after="0"/>
              <w:rPr>
                <w:rFonts w:ascii="Montserrat" w:hAnsi="Montserrat"/>
              </w:rPr>
            </w:pPr>
            <w:r w:rsidRPr="00943A4B">
              <w:rPr>
                <w:rFonts w:ascii="Montserrat" w:hAnsi="Montserrat"/>
              </w:rPr>
              <w:t>Members of UNDP Philippines Accelerator Lab and Climate Change Unit</w:t>
            </w:r>
          </w:p>
        </w:tc>
      </w:tr>
      <w:tr w:rsidR="65A3522B" w:rsidRPr="00943A4B" w14:paraId="03F5C252" w14:textId="77777777" w:rsidTr="65A3522B">
        <w:trPr>
          <w:trHeight w:val="331"/>
        </w:trPr>
        <w:tc>
          <w:tcPr>
            <w:tcW w:w="2602" w:type="dxa"/>
            <w:tcBorders>
              <w:top w:val="single" w:sz="2" w:space="0" w:color="D9D9E3"/>
              <w:left w:val="single" w:sz="6" w:space="0" w:color="D9D9E3"/>
              <w:bottom w:val="single" w:sz="6" w:space="0" w:color="D9D9E3"/>
              <w:right w:val="single" w:sz="2" w:space="0" w:color="D9D9E3"/>
            </w:tcBorders>
            <w:vAlign w:val="center"/>
          </w:tcPr>
          <w:p w14:paraId="5DA36DC8" w14:textId="77777777" w:rsidR="65A3522B" w:rsidRPr="00943A4B" w:rsidRDefault="65A3522B" w:rsidP="65A3522B">
            <w:pPr>
              <w:spacing w:before="0" w:after="0"/>
              <w:rPr>
                <w:rFonts w:ascii="Montserrat" w:hAnsi="Montserrat"/>
                <w:b/>
                <w:bCs/>
              </w:rPr>
            </w:pPr>
            <w:r w:rsidRPr="00943A4B">
              <w:rPr>
                <w:rFonts w:ascii="Montserrat" w:hAnsi="Montserrat"/>
                <w:b/>
                <w:bCs/>
              </w:rPr>
              <w:t>Key Stakeholders Engaged</w:t>
            </w:r>
          </w:p>
        </w:tc>
        <w:tc>
          <w:tcPr>
            <w:tcW w:w="7193" w:type="dxa"/>
            <w:tcBorders>
              <w:top w:val="single" w:sz="2" w:space="0" w:color="D9D9E3"/>
              <w:left w:val="single" w:sz="6" w:space="0" w:color="D9D9E3"/>
              <w:bottom w:val="single" w:sz="6" w:space="0" w:color="D9D9E3"/>
              <w:right w:val="single" w:sz="6" w:space="0" w:color="D9D9E3"/>
            </w:tcBorders>
            <w:vAlign w:val="center"/>
          </w:tcPr>
          <w:p w14:paraId="787B470A" w14:textId="77777777" w:rsidR="65A3522B" w:rsidRPr="00943A4B" w:rsidRDefault="65A3522B" w:rsidP="65A3522B">
            <w:pPr>
              <w:spacing w:before="0" w:after="0"/>
              <w:ind w:left="360" w:firstLine="0"/>
              <w:rPr>
                <w:rFonts w:ascii="Montserrat" w:hAnsi="Montserrat"/>
              </w:rPr>
            </w:pPr>
            <w:r w:rsidRPr="00943A4B">
              <w:rPr>
                <w:rFonts w:ascii="Montserrat" w:hAnsi="Montserrat"/>
              </w:rPr>
              <w:t>Waste Management Actors, Households, Policymakers, NGOs, Businesses, Students</w:t>
            </w:r>
          </w:p>
        </w:tc>
      </w:tr>
      <w:tr w:rsidR="65A3522B" w:rsidRPr="00943A4B" w14:paraId="27053A36" w14:textId="77777777" w:rsidTr="65A3522B">
        <w:trPr>
          <w:trHeight w:val="331"/>
        </w:trPr>
        <w:tc>
          <w:tcPr>
            <w:tcW w:w="2602" w:type="dxa"/>
            <w:tcBorders>
              <w:top w:val="single" w:sz="2" w:space="0" w:color="D9D9E3"/>
              <w:left w:val="single" w:sz="6" w:space="0" w:color="D9D9E3"/>
              <w:bottom w:val="single" w:sz="6" w:space="0" w:color="D9D9E3"/>
              <w:right w:val="single" w:sz="2" w:space="0" w:color="D9D9E3"/>
            </w:tcBorders>
            <w:vAlign w:val="center"/>
          </w:tcPr>
          <w:p w14:paraId="0D11286B" w14:textId="77777777" w:rsidR="65A3522B" w:rsidRPr="00943A4B" w:rsidRDefault="65A3522B" w:rsidP="65A3522B">
            <w:pPr>
              <w:spacing w:before="0" w:after="0"/>
              <w:rPr>
                <w:rFonts w:ascii="Montserrat" w:hAnsi="Montserrat"/>
                <w:b/>
                <w:bCs/>
              </w:rPr>
            </w:pPr>
            <w:r w:rsidRPr="00943A4B">
              <w:rPr>
                <w:rFonts w:ascii="Montserrat" w:hAnsi="Montserrat"/>
                <w:b/>
                <w:bCs/>
              </w:rPr>
              <w:t>Methodology</w:t>
            </w:r>
          </w:p>
        </w:tc>
        <w:tc>
          <w:tcPr>
            <w:tcW w:w="7193" w:type="dxa"/>
            <w:tcBorders>
              <w:top w:val="single" w:sz="2" w:space="0" w:color="D9D9E3"/>
              <w:left w:val="single" w:sz="6" w:space="0" w:color="D9D9E3"/>
              <w:bottom w:val="single" w:sz="6" w:space="0" w:color="D9D9E3"/>
              <w:right w:val="single" w:sz="6" w:space="0" w:color="D9D9E3"/>
            </w:tcBorders>
            <w:vAlign w:val="center"/>
          </w:tcPr>
          <w:p w14:paraId="5DD2E30F" w14:textId="77777777" w:rsidR="65A3522B" w:rsidRPr="00943A4B" w:rsidRDefault="65A3522B" w:rsidP="65A3522B">
            <w:pPr>
              <w:spacing w:before="0" w:after="0"/>
              <w:rPr>
                <w:rFonts w:ascii="Montserrat" w:hAnsi="Montserrat"/>
              </w:rPr>
            </w:pPr>
            <w:r w:rsidRPr="00943A4B">
              <w:rPr>
                <w:rFonts w:ascii="Montserrat" w:hAnsi="Montserrat"/>
              </w:rPr>
              <w:t>Rapid Ethnographic Research</w:t>
            </w:r>
          </w:p>
        </w:tc>
      </w:tr>
      <w:tr w:rsidR="65A3522B" w:rsidRPr="00943A4B" w14:paraId="010E51E5" w14:textId="77777777" w:rsidTr="65A3522B">
        <w:trPr>
          <w:trHeight w:val="331"/>
        </w:trPr>
        <w:tc>
          <w:tcPr>
            <w:tcW w:w="2602" w:type="dxa"/>
            <w:tcBorders>
              <w:top w:val="single" w:sz="2" w:space="0" w:color="D9D9E3"/>
              <w:left w:val="single" w:sz="6" w:space="0" w:color="D9D9E3"/>
              <w:bottom w:val="single" w:sz="6" w:space="0" w:color="D9D9E3"/>
              <w:right w:val="single" w:sz="2" w:space="0" w:color="D9D9E3"/>
            </w:tcBorders>
            <w:vAlign w:val="center"/>
          </w:tcPr>
          <w:p w14:paraId="4B4BBF2D" w14:textId="77777777" w:rsidR="65A3522B" w:rsidRPr="00943A4B" w:rsidRDefault="65A3522B" w:rsidP="65A3522B">
            <w:pPr>
              <w:spacing w:before="0" w:after="0"/>
              <w:rPr>
                <w:rFonts w:ascii="Montserrat" w:hAnsi="Montserrat"/>
                <w:b/>
                <w:bCs/>
              </w:rPr>
            </w:pPr>
            <w:r w:rsidRPr="00943A4B">
              <w:rPr>
                <w:rFonts w:ascii="Montserrat" w:hAnsi="Montserrat"/>
                <w:b/>
                <w:bCs/>
              </w:rPr>
              <w:t>Research Duration</w:t>
            </w:r>
          </w:p>
        </w:tc>
        <w:tc>
          <w:tcPr>
            <w:tcW w:w="7193" w:type="dxa"/>
            <w:tcBorders>
              <w:top w:val="single" w:sz="2" w:space="0" w:color="D9D9E3"/>
              <w:left w:val="single" w:sz="6" w:space="0" w:color="D9D9E3"/>
              <w:bottom w:val="single" w:sz="6" w:space="0" w:color="D9D9E3"/>
              <w:right w:val="single" w:sz="6" w:space="0" w:color="D9D9E3"/>
            </w:tcBorders>
            <w:vAlign w:val="center"/>
          </w:tcPr>
          <w:p w14:paraId="01D27BD5" w14:textId="77777777" w:rsidR="65A3522B" w:rsidRPr="00943A4B" w:rsidRDefault="65A3522B" w:rsidP="65A3522B">
            <w:pPr>
              <w:spacing w:before="0" w:after="0"/>
              <w:rPr>
                <w:rFonts w:ascii="Montserrat" w:hAnsi="Montserrat"/>
              </w:rPr>
            </w:pPr>
            <w:r w:rsidRPr="00943A4B">
              <w:rPr>
                <w:rFonts w:ascii="Montserrat" w:hAnsi="Montserrat"/>
              </w:rPr>
              <w:t>One month for planning, three weeks for fieldwork</w:t>
            </w:r>
          </w:p>
        </w:tc>
      </w:tr>
      <w:tr w:rsidR="65A3522B" w:rsidRPr="00943A4B" w14:paraId="5D777410" w14:textId="77777777" w:rsidTr="65A3522B">
        <w:trPr>
          <w:trHeight w:val="331"/>
        </w:trPr>
        <w:tc>
          <w:tcPr>
            <w:tcW w:w="2602" w:type="dxa"/>
            <w:tcBorders>
              <w:top w:val="single" w:sz="2" w:space="0" w:color="D9D9E3"/>
              <w:left w:val="single" w:sz="6" w:space="0" w:color="D9D9E3"/>
              <w:bottom w:val="single" w:sz="6" w:space="0" w:color="D9D9E3"/>
              <w:right w:val="single" w:sz="2" w:space="0" w:color="D9D9E3"/>
            </w:tcBorders>
            <w:vAlign w:val="center"/>
          </w:tcPr>
          <w:p w14:paraId="3BDCCACB" w14:textId="77777777" w:rsidR="65A3522B" w:rsidRPr="00943A4B" w:rsidRDefault="65A3522B" w:rsidP="65A3522B">
            <w:pPr>
              <w:spacing w:before="0" w:after="0"/>
              <w:rPr>
                <w:rFonts w:ascii="Montserrat" w:hAnsi="Montserrat"/>
                <w:b/>
                <w:bCs/>
              </w:rPr>
            </w:pPr>
            <w:r w:rsidRPr="00943A4B">
              <w:rPr>
                <w:rFonts w:ascii="Montserrat" w:hAnsi="Montserrat"/>
                <w:b/>
                <w:bCs/>
              </w:rPr>
              <w:t>Interview Duration</w:t>
            </w:r>
          </w:p>
        </w:tc>
        <w:tc>
          <w:tcPr>
            <w:tcW w:w="7193" w:type="dxa"/>
            <w:tcBorders>
              <w:top w:val="single" w:sz="2" w:space="0" w:color="D9D9E3"/>
              <w:left w:val="single" w:sz="6" w:space="0" w:color="D9D9E3"/>
              <w:bottom w:val="single" w:sz="6" w:space="0" w:color="D9D9E3"/>
              <w:right w:val="single" w:sz="6" w:space="0" w:color="D9D9E3"/>
            </w:tcBorders>
            <w:vAlign w:val="center"/>
          </w:tcPr>
          <w:p w14:paraId="4C9C8804" w14:textId="77777777" w:rsidR="65A3522B" w:rsidRPr="00943A4B" w:rsidRDefault="65A3522B" w:rsidP="65A3522B">
            <w:pPr>
              <w:spacing w:before="0" w:after="0"/>
              <w:rPr>
                <w:rFonts w:ascii="Montserrat" w:hAnsi="Montserrat"/>
              </w:rPr>
            </w:pPr>
            <w:r w:rsidRPr="00943A4B">
              <w:rPr>
                <w:rFonts w:ascii="Montserrat" w:hAnsi="Montserrat"/>
              </w:rPr>
              <w:t>60-90 minutes each</w:t>
            </w:r>
          </w:p>
        </w:tc>
      </w:tr>
      <w:tr w:rsidR="65A3522B" w:rsidRPr="00943A4B" w14:paraId="34BFE136" w14:textId="77777777" w:rsidTr="65A3522B">
        <w:trPr>
          <w:trHeight w:val="331"/>
        </w:trPr>
        <w:tc>
          <w:tcPr>
            <w:tcW w:w="2602" w:type="dxa"/>
            <w:tcBorders>
              <w:top w:val="single" w:sz="2" w:space="0" w:color="D9D9E3"/>
              <w:left w:val="single" w:sz="6" w:space="0" w:color="D9D9E3"/>
              <w:bottom w:val="single" w:sz="6" w:space="0" w:color="D9D9E3"/>
              <w:right w:val="single" w:sz="2" w:space="0" w:color="D9D9E3"/>
            </w:tcBorders>
            <w:vAlign w:val="center"/>
          </w:tcPr>
          <w:p w14:paraId="2D92521D" w14:textId="77777777" w:rsidR="65A3522B" w:rsidRPr="00943A4B" w:rsidRDefault="65A3522B" w:rsidP="65A3522B">
            <w:pPr>
              <w:spacing w:before="0" w:after="0"/>
              <w:rPr>
                <w:rFonts w:ascii="Montserrat" w:hAnsi="Montserrat"/>
                <w:b/>
                <w:bCs/>
              </w:rPr>
            </w:pPr>
            <w:r w:rsidRPr="00943A4B">
              <w:rPr>
                <w:rFonts w:ascii="Montserrat" w:hAnsi="Montserrat"/>
                <w:b/>
                <w:bCs/>
              </w:rPr>
              <w:t>Total Interviewees</w:t>
            </w:r>
          </w:p>
        </w:tc>
        <w:tc>
          <w:tcPr>
            <w:tcW w:w="7193" w:type="dxa"/>
            <w:tcBorders>
              <w:top w:val="single" w:sz="2" w:space="0" w:color="D9D9E3"/>
              <w:left w:val="single" w:sz="6" w:space="0" w:color="D9D9E3"/>
              <w:bottom w:val="single" w:sz="6" w:space="0" w:color="D9D9E3"/>
              <w:right w:val="single" w:sz="6" w:space="0" w:color="D9D9E3"/>
            </w:tcBorders>
            <w:vAlign w:val="center"/>
          </w:tcPr>
          <w:p w14:paraId="34D21CAA" w14:textId="77777777" w:rsidR="65A3522B" w:rsidRPr="00943A4B" w:rsidRDefault="65A3522B" w:rsidP="65A3522B">
            <w:pPr>
              <w:spacing w:before="0" w:after="0"/>
              <w:rPr>
                <w:rFonts w:ascii="Montserrat" w:hAnsi="Montserrat"/>
              </w:rPr>
            </w:pPr>
            <w:r w:rsidRPr="00943A4B">
              <w:rPr>
                <w:rFonts w:ascii="Montserrat" w:hAnsi="Montserrat"/>
              </w:rPr>
              <w:t>23</w:t>
            </w:r>
          </w:p>
        </w:tc>
      </w:tr>
      <w:tr w:rsidR="65A3522B" w:rsidRPr="00943A4B" w14:paraId="7B305D6E" w14:textId="77777777" w:rsidTr="65A3522B">
        <w:trPr>
          <w:trHeight w:val="331"/>
        </w:trPr>
        <w:tc>
          <w:tcPr>
            <w:tcW w:w="2602" w:type="dxa"/>
            <w:tcBorders>
              <w:top w:val="single" w:sz="2" w:space="0" w:color="D9D9E3"/>
              <w:left w:val="single" w:sz="6" w:space="0" w:color="D9D9E3"/>
              <w:bottom w:val="single" w:sz="6" w:space="0" w:color="D9D9E3"/>
              <w:right w:val="single" w:sz="2" w:space="0" w:color="D9D9E3"/>
            </w:tcBorders>
            <w:vAlign w:val="center"/>
          </w:tcPr>
          <w:p w14:paraId="6DBC43F1" w14:textId="77777777" w:rsidR="65A3522B" w:rsidRPr="00943A4B" w:rsidRDefault="65A3522B" w:rsidP="65A3522B">
            <w:pPr>
              <w:spacing w:before="0" w:after="0"/>
              <w:rPr>
                <w:rFonts w:ascii="Montserrat" w:hAnsi="Montserrat"/>
                <w:b/>
                <w:bCs/>
              </w:rPr>
            </w:pPr>
            <w:r w:rsidRPr="00943A4B">
              <w:rPr>
                <w:rFonts w:ascii="Montserrat" w:hAnsi="Montserrat"/>
                <w:b/>
                <w:bCs/>
              </w:rPr>
              <w:t>Key Focus Areas</w:t>
            </w:r>
          </w:p>
        </w:tc>
        <w:tc>
          <w:tcPr>
            <w:tcW w:w="7193" w:type="dxa"/>
            <w:tcBorders>
              <w:top w:val="single" w:sz="2" w:space="0" w:color="D9D9E3"/>
              <w:left w:val="single" w:sz="6" w:space="0" w:color="D9D9E3"/>
              <w:bottom w:val="single" w:sz="6" w:space="0" w:color="D9D9E3"/>
              <w:right w:val="single" w:sz="6" w:space="0" w:color="D9D9E3"/>
            </w:tcBorders>
            <w:vAlign w:val="center"/>
          </w:tcPr>
          <w:p w14:paraId="5BF34CEA" w14:textId="77777777" w:rsidR="65A3522B" w:rsidRPr="00943A4B" w:rsidRDefault="65A3522B" w:rsidP="65A3522B">
            <w:pPr>
              <w:spacing w:before="0" w:after="0"/>
              <w:ind w:left="360" w:firstLine="0"/>
              <w:rPr>
                <w:rFonts w:ascii="Montserrat" w:hAnsi="Montserrat"/>
              </w:rPr>
            </w:pPr>
            <w:r w:rsidRPr="00943A4B">
              <w:rPr>
                <w:rFonts w:ascii="Montserrat" w:hAnsi="Montserrat"/>
              </w:rPr>
              <w:t>Waste perception, circular economy, sustainable practices, barriers, future opportunities</w:t>
            </w:r>
          </w:p>
        </w:tc>
      </w:tr>
      <w:tr w:rsidR="65A3522B" w:rsidRPr="00943A4B" w14:paraId="74A6BEBB" w14:textId="77777777" w:rsidTr="65A3522B">
        <w:trPr>
          <w:trHeight w:val="331"/>
        </w:trPr>
        <w:tc>
          <w:tcPr>
            <w:tcW w:w="2602" w:type="dxa"/>
            <w:tcBorders>
              <w:top w:val="single" w:sz="2" w:space="0" w:color="D9D9E3"/>
              <w:left w:val="single" w:sz="6" w:space="0" w:color="D9D9E3"/>
              <w:bottom w:val="single" w:sz="6" w:space="0" w:color="D9D9E3"/>
              <w:right w:val="single" w:sz="2" w:space="0" w:color="D9D9E3"/>
            </w:tcBorders>
            <w:vAlign w:val="center"/>
          </w:tcPr>
          <w:p w14:paraId="012C5ACE" w14:textId="77777777" w:rsidR="65A3522B" w:rsidRPr="00943A4B" w:rsidRDefault="65A3522B" w:rsidP="65A3522B">
            <w:pPr>
              <w:spacing w:before="0" w:after="0"/>
              <w:rPr>
                <w:rFonts w:ascii="Montserrat" w:hAnsi="Montserrat"/>
                <w:b/>
                <w:bCs/>
              </w:rPr>
            </w:pPr>
            <w:r w:rsidRPr="00943A4B">
              <w:rPr>
                <w:rFonts w:ascii="Montserrat" w:hAnsi="Montserrat"/>
                <w:b/>
                <w:bCs/>
              </w:rPr>
              <w:t>Outcome</w:t>
            </w:r>
          </w:p>
        </w:tc>
        <w:tc>
          <w:tcPr>
            <w:tcW w:w="7193" w:type="dxa"/>
            <w:tcBorders>
              <w:top w:val="single" w:sz="2" w:space="0" w:color="D9D9E3"/>
              <w:left w:val="single" w:sz="6" w:space="0" w:color="D9D9E3"/>
              <w:bottom w:val="single" w:sz="6" w:space="0" w:color="D9D9E3"/>
              <w:right w:val="single" w:sz="6" w:space="0" w:color="D9D9E3"/>
            </w:tcBorders>
            <w:vAlign w:val="center"/>
          </w:tcPr>
          <w:p w14:paraId="34607DBF" w14:textId="77777777" w:rsidR="65A3522B" w:rsidRPr="00943A4B" w:rsidRDefault="65A3522B" w:rsidP="65A3522B">
            <w:pPr>
              <w:spacing w:before="0" w:after="0"/>
              <w:rPr>
                <w:rFonts w:ascii="Montserrat" w:hAnsi="Montserrat"/>
              </w:rPr>
            </w:pPr>
            <w:r w:rsidRPr="00943A4B">
              <w:rPr>
                <w:rFonts w:ascii="Montserrat" w:hAnsi="Montserrat"/>
              </w:rPr>
              <w:t>Creation of seven personas with accompanying user stories</w:t>
            </w:r>
          </w:p>
        </w:tc>
      </w:tr>
    </w:tbl>
    <w:p w14:paraId="06D376BD" w14:textId="77921290"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Ground-Breaking Ethnographic Approach </w:t>
      </w:r>
    </w:p>
    <w:p w14:paraId="739DA63B" w14:textId="77777777" w:rsidR="7E541BBE" w:rsidRPr="00943A4B" w:rsidRDefault="288EDFC7" w:rsidP="65A3522B">
      <w:pPr>
        <w:spacing w:before="240" w:after="0"/>
        <w:ind w:left="0" w:firstLine="0"/>
        <w:rPr>
          <w:rFonts w:ascii="Montserrat" w:hAnsi="Montserrat"/>
        </w:rPr>
      </w:pPr>
      <w:r w:rsidRPr="00943A4B">
        <w:rPr>
          <w:rFonts w:ascii="Montserrat" w:hAnsi="Montserrat"/>
        </w:rPr>
        <w:lastRenderedPageBreak/>
        <w:t>Forget conventional research; UNDP Philippines has turned the spotlight on real, lived experiences to tackle waste management in Pasig City. By employing a rapid ethnographic approach, the project plunged into the social and behavioral nuances of waste, unearthing actionable insights.</w:t>
      </w:r>
    </w:p>
    <w:p w14:paraId="6C68DA9B" w14:textId="3FF01C49"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Methodology Meticulously Crafted </w:t>
      </w:r>
    </w:p>
    <w:p w14:paraId="00F10A9D" w14:textId="77777777" w:rsidR="7E541BBE" w:rsidRPr="00943A4B" w:rsidRDefault="288EDFC7" w:rsidP="65A3522B">
      <w:pPr>
        <w:spacing w:before="240" w:after="0"/>
        <w:ind w:left="0" w:firstLine="0"/>
        <w:rPr>
          <w:rFonts w:ascii="Montserrat" w:hAnsi="Montserrat"/>
        </w:rPr>
      </w:pPr>
      <w:r w:rsidRPr="00943A4B">
        <w:rPr>
          <w:rFonts w:ascii="Montserrat" w:hAnsi="Montserrat"/>
        </w:rPr>
        <w:t>Before hitting the ground, the team meticulously planned every detail, from who to interview to what questions would pierce the heart of the matter. All this was captured in a comprehensive Ethnographic Research Field Guide.</w:t>
      </w:r>
    </w:p>
    <w:p w14:paraId="26EB2476" w14:textId="53C53D6F"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Rich Conversations, Richer Insights </w:t>
      </w:r>
    </w:p>
    <w:p w14:paraId="213B3D7A" w14:textId="77777777" w:rsidR="7E541BBE" w:rsidRPr="00943A4B" w:rsidRDefault="288EDFC7" w:rsidP="65A3522B">
      <w:pPr>
        <w:spacing w:before="240" w:after="0"/>
        <w:ind w:left="0" w:firstLine="0"/>
        <w:rPr>
          <w:rFonts w:ascii="Montserrat" w:hAnsi="Montserrat"/>
        </w:rPr>
      </w:pPr>
      <w:r w:rsidRPr="00943A4B">
        <w:rPr>
          <w:rFonts w:ascii="Montserrat" w:hAnsi="Montserrat"/>
        </w:rPr>
        <w:t>Imagine sitting down with community members, policymakers, and even students, diving into hour-long conversations about waste management and circular economy. This isn't your everyday survey; it's a deep, contextual understanding of the issues.</w:t>
      </w:r>
    </w:p>
    <w:p w14:paraId="29886578" w14:textId="3D19C24A"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Personas that Tell a Story </w:t>
      </w:r>
    </w:p>
    <w:p w14:paraId="0254288B" w14:textId="77777777" w:rsidR="7E541BBE" w:rsidRPr="00943A4B" w:rsidRDefault="288EDFC7" w:rsidP="65A3522B">
      <w:pPr>
        <w:spacing w:before="240" w:after="0"/>
        <w:ind w:left="0" w:firstLine="0"/>
        <w:rPr>
          <w:rFonts w:ascii="Montserrat" w:hAnsi="Montserrat"/>
        </w:rPr>
      </w:pPr>
      <w:r w:rsidRPr="00943A4B">
        <w:rPr>
          <w:rFonts w:ascii="Montserrat" w:hAnsi="Montserrat"/>
        </w:rPr>
        <w:t>The treasure trove of data didn't just gather dust. It was transformed into seven detailed personas, complete with user stories. These personas serve as a compass, guiding Pasig City toward sustainable change.</w:t>
      </w:r>
    </w:p>
    <w:p w14:paraId="38DCCB7D" w14:textId="3DC577AB"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 xml:space="preserve">It’s Not Just Data; It’s Humanity </w:t>
      </w:r>
    </w:p>
    <w:p w14:paraId="41CCAD51" w14:textId="77777777" w:rsidR="7E541BBE" w:rsidRPr="00943A4B" w:rsidRDefault="288EDFC7" w:rsidP="65A3522B">
      <w:pPr>
        <w:spacing w:before="240" w:after="0"/>
        <w:ind w:left="0" w:firstLine="0"/>
        <w:rPr>
          <w:rFonts w:ascii="Montserrat" w:hAnsi="Montserrat"/>
        </w:rPr>
      </w:pPr>
      <w:r w:rsidRPr="00943A4B">
        <w:rPr>
          <w:rFonts w:ascii="Montserrat" w:hAnsi="Montserrat"/>
        </w:rPr>
        <w:t xml:space="preserve">This project reminds </w:t>
      </w:r>
      <w:proofErr w:type="gramStart"/>
      <w:r w:rsidRPr="00943A4B">
        <w:rPr>
          <w:rFonts w:ascii="Montserrat" w:hAnsi="Montserrat"/>
        </w:rPr>
        <w:t>us</w:t>
      </w:r>
      <w:proofErr w:type="gramEnd"/>
      <w:r w:rsidRPr="00943A4B">
        <w:rPr>
          <w:rFonts w:ascii="Montserrat" w:hAnsi="Montserrat"/>
        </w:rPr>
        <w:t xml:space="preserve"> that numbers alone can't solve complex problems. By blending qualitative insights with quantitative data, Pasig City and UNDP Philippines are pioneering a balanced, empathic approach to the circular economy.</w:t>
      </w:r>
    </w:p>
    <w:p w14:paraId="56FD8A99" w14:textId="77777777" w:rsidR="7E541BBE" w:rsidRPr="00943A4B" w:rsidRDefault="288EDFC7" w:rsidP="65A3522B">
      <w:pPr>
        <w:spacing w:before="240" w:after="0"/>
        <w:ind w:left="0" w:firstLine="0"/>
        <w:rPr>
          <w:rFonts w:ascii="Montserrat" w:hAnsi="Montserrat"/>
        </w:rPr>
      </w:pPr>
      <w:r w:rsidRPr="00943A4B">
        <w:rPr>
          <w:rFonts w:ascii="Montserrat" w:hAnsi="Montserrat"/>
        </w:rPr>
        <w:t>With this study, UNDP Philippines has set a benchmark in how in-depth, community-based insights can bring about a paradigm shift in tackling environmental challenges. It's ethnography in action, making a sustainable impact.</w:t>
      </w:r>
    </w:p>
    <w:p w14:paraId="7EA1F216" w14:textId="3E63C592" w:rsidR="7E541BBE" w:rsidRPr="00943A4B" w:rsidRDefault="288EDFC7" w:rsidP="00C40E47">
      <w:pPr>
        <w:spacing w:before="240" w:after="0"/>
        <w:ind w:left="360"/>
        <w:rPr>
          <w:rFonts w:ascii="Montserrat" w:hAnsi="Montserrat"/>
          <w:b/>
          <w:bCs/>
          <w:color w:val="4472C4" w:themeColor="accent1"/>
        </w:rPr>
      </w:pPr>
      <w:r w:rsidRPr="00943A4B">
        <w:rPr>
          <w:rFonts w:ascii="Montserrat" w:hAnsi="Montserrat"/>
          <w:b/>
          <w:bCs/>
          <w:color w:val="4471C4"/>
        </w:rPr>
        <w:t xml:space="preserve">Source: </w:t>
      </w:r>
      <w:r w:rsidR="00C40E47" w:rsidRPr="00943A4B">
        <w:rPr>
          <w:rFonts w:ascii="Montserrat" w:hAnsi="Montserrat"/>
          <w:b/>
          <w:bCs/>
          <w:color w:val="4472C4" w:themeColor="accent1"/>
        </w:rPr>
        <w:t xml:space="preserve"> </w:t>
      </w:r>
      <w:hyperlink r:id="rId74">
        <w:r w:rsidRPr="00943A4B">
          <w:rPr>
            <w:rStyle w:val="Hyperlink"/>
            <w:rFonts w:ascii="Montserrat" w:hAnsi="Montserrat"/>
            <w:i/>
            <w:iCs/>
          </w:rPr>
          <w:t>System Change: A Guidebook to Adopting Portfolio Approaches</w:t>
        </w:r>
      </w:hyperlink>
      <w:r w:rsidRPr="00943A4B">
        <w:rPr>
          <w:rFonts w:ascii="Montserrat" w:hAnsi="Montserrat"/>
          <w:i/>
          <w:iCs/>
          <w:color w:val="4471C4"/>
          <w:u w:val="single"/>
        </w:rPr>
        <w:t xml:space="preserve"> </w:t>
      </w:r>
    </w:p>
    <w:p w14:paraId="1F143AFF" w14:textId="23E06A79" w:rsidR="7E541BBE" w:rsidRPr="00943A4B" w:rsidRDefault="009B3ADA" w:rsidP="00C40E47">
      <w:pPr>
        <w:spacing w:before="240" w:after="0"/>
        <w:ind w:left="360"/>
        <w:rPr>
          <w:rFonts w:ascii="Montserrat" w:hAnsi="Montserrat"/>
          <w:i/>
          <w:iCs/>
          <w:u w:val="single"/>
        </w:rPr>
      </w:pPr>
      <w:hyperlink r:id="rId75">
        <w:proofErr w:type="gramStart"/>
        <w:r w:rsidR="288EDFC7" w:rsidRPr="00943A4B">
          <w:rPr>
            <w:rStyle w:val="Hyperlink"/>
            <w:rFonts w:ascii="Montserrat" w:eastAsia="Calibri" w:hAnsi="Montserrat" w:cs="Calibri"/>
            <w:i/>
            <w:iCs/>
          </w:rPr>
          <w:t>A rapid ethnographic research</w:t>
        </w:r>
        <w:proofErr w:type="gramEnd"/>
        <w:r w:rsidR="288EDFC7" w:rsidRPr="00943A4B">
          <w:rPr>
            <w:rStyle w:val="Hyperlink"/>
            <w:rFonts w:ascii="Montserrat" w:eastAsia="Calibri" w:hAnsi="Montserrat" w:cs="Calibri"/>
            <w:i/>
            <w:iCs/>
          </w:rPr>
          <w:t xml:space="preserve"> on circular economy in a Philippine urban setting</w:t>
        </w:r>
      </w:hyperlink>
    </w:p>
    <w:p w14:paraId="64013376" w14:textId="2D02D26F" w:rsidR="7E541BBE" w:rsidRPr="00943A4B" w:rsidRDefault="288EDFC7" w:rsidP="00C144A5">
      <w:pPr>
        <w:pStyle w:val="Heading2"/>
      </w:pPr>
      <w:bookmarkStart w:id="32" w:name="_Toc1719971749"/>
      <w:r w:rsidRPr="00943A4B">
        <w:lastRenderedPageBreak/>
        <w:t>Tallinn, Estonia—A Model for Citizen-Centric Urban Planning</w:t>
      </w:r>
      <w:bookmarkEnd w:id="32"/>
    </w:p>
    <w:p w14:paraId="2B733E85" w14:textId="71163853" w:rsidR="7E541BBE" w:rsidRPr="00943A4B" w:rsidRDefault="288EDFC7" w:rsidP="65A3522B">
      <w:pPr>
        <w:spacing w:before="240" w:after="0"/>
        <w:ind w:left="0" w:firstLine="0"/>
        <w:rPr>
          <w:rFonts w:ascii="Montserrat" w:hAnsi="Montserrat"/>
        </w:rPr>
      </w:pPr>
      <w:r w:rsidRPr="00943A4B">
        <w:rPr>
          <w:rFonts w:ascii="Montserrat" w:hAnsi="Montserrat"/>
          <w:noProof/>
        </w:rPr>
        <w:drawing>
          <wp:inline distT="0" distB="0" distL="0" distR="0" wp14:anchorId="5AF434D7" wp14:editId="61DD9D09">
            <wp:extent cx="4572000" cy="3438525"/>
            <wp:effectExtent l="0" t="0" r="0" b="0"/>
            <wp:docPr id="574512399" name="Picture 112056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56520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572000" cy="3438525"/>
                    </a:xfrm>
                    <a:prstGeom prst="rect">
                      <a:avLst/>
                    </a:prstGeom>
                  </pic:spPr>
                </pic:pic>
              </a:graphicData>
            </a:graphic>
          </wp:inline>
        </w:drawing>
      </w:r>
      <w:r w:rsidR="00AF734A" w:rsidRPr="00943A4B">
        <w:rPr>
          <w:rFonts w:ascii="Montserrat" w:hAnsi="Montserrat"/>
        </w:rPr>
        <w:br/>
      </w:r>
      <w:r w:rsidRPr="00943A4B">
        <w:rPr>
          <w:rFonts w:ascii="Montserrat" w:hAnsi="Montserrat"/>
          <w:i/>
          <w:iCs/>
          <w:sz w:val="20"/>
          <w:szCs w:val="20"/>
        </w:rPr>
        <w:t xml:space="preserve">Image from </w:t>
      </w:r>
      <w:proofErr w:type="spellStart"/>
      <w:r w:rsidRPr="00943A4B">
        <w:rPr>
          <w:rFonts w:ascii="Montserrat" w:hAnsi="Montserrat"/>
          <w:i/>
          <w:iCs/>
          <w:sz w:val="20"/>
          <w:szCs w:val="20"/>
        </w:rPr>
        <w:t>Unsplash</w:t>
      </w:r>
      <w:proofErr w:type="spellEnd"/>
    </w:p>
    <w:p w14:paraId="4C6CB377" w14:textId="56200189" w:rsidR="7E541BBE" w:rsidRPr="00943A4B" w:rsidRDefault="7E541BBE" w:rsidP="65A3522B">
      <w:pPr>
        <w:spacing w:before="240" w:after="0"/>
        <w:ind w:left="0" w:firstLine="0"/>
        <w:rPr>
          <w:rFonts w:ascii="Montserrat" w:hAnsi="Montserrat"/>
          <w:i/>
          <w:iCs/>
          <w:sz w:val="20"/>
          <w:szCs w:val="20"/>
        </w:rPr>
      </w:pPr>
    </w:p>
    <w:p w14:paraId="1F53C788" w14:textId="71A3A5FC" w:rsidR="7E541BBE" w:rsidRPr="00943A4B" w:rsidRDefault="288EDFC7" w:rsidP="65A3522B">
      <w:pPr>
        <w:spacing w:before="240" w:after="0"/>
        <w:ind w:left="0" w:firstLine="0"/>
        <w:rPr>
          <w:rFonts w:ascii="Montserrat" w:hAnsi="Montserrat"/>
          <w:b/>
          <w:bCs/>
          <w:color w:val="FF0000"/>
        </w:rPr>
      </w:pPr>
      <w:r w:rsidRPr="00943A4B">
        <w:rPr>
          <w:rFonts w:ascii="Montserrat" w:hAnsi="Montserrat"/>
        </w:rPr>
        <w:t>Tallinn, the capital of Estonia, has set a benchmark in urban planning by involving citizens, local groups, and businesses in a participatory planning process.</w:t>
      </w:r>
    </w:p>
    <w:p w14:paraId="5AFDB662" w14:textId="217F4C2A"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The Inception: Smart City Project 2015</w:t>
      </w:r>
    </w:p>
    <w:p w14:paraId="06819850" w14:textId="5F2372AC" w:rsidR="7E541BBE" w:rsidRPr="00943A4B" w:rsidRDefault="288EDFC7" w:rsidP="65A3522B">
      <w:pPr>
        <w:spacing w:before="240" w:after="0"/>
        <w:ind w:left="0" w:firstLine="0"/>
        <w:rPr>
          <w:rFonts w:ascii="Montserrat" w:hAnsi="Montserrat"/>
          <w:b/>
          <w:bCs/>
          <w:color w:val="FF0000"/>
        </w:rPr>
      </w:pPr>
      <w:r w:rsidRPr="00943A4B">
        <w:rPr>
          <w:rFonts w:ascii="Montserrat" w:hAnsi="Montserrat"/>
        </w:rPr>
        <w:t>In 2015, the city embarked on a Smart City initiative to improve digital infrastructure. The key to its approach were interactive workshops led by urban planning and technology experts. Here, citizens engaged in activities like brainstorming and mapping, providing invaluable insights that were incorporated into strategic plans.</w:t>
      </w:r>
    </w:p>
    <w:p w14:paraId="7AF988E4" w14:textId="6C5CA2D3"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Scale of Engagement</w:t>
      </w:r>
    </w:p>
    <w:p w14:paraId="6CDE143A" w14:textId="698419F4" w:rsidR="7E541BBE" w:rsidRPr="00943A4B" w:rsidRDefault="288EDFC7" w:rsidP="65A3522B">
      <w:pPr>
        <w:spacing w:before="240" w:after="0"/>
        <w:ind w:left="0" w:firstLine="0"/>
        <w:rPr>
          <w:rFonts w:ascii="Montserrat" w:hAnsi="Montserrat"/>
        </w:rPr>
      </w:pPr>
      <w:r w:rsidRPr="00943A4B">
        <w:rPr>
          <w:rFonts w:ascii="Montserrat" w:hAnsi="Montserrat"/>
        </w:rPr>
        <w:t>Over 3,000 individuals and stakeholders participated, pinpointing focus areas like public transport, green spaces, and digital innovation. To be truly inclusive, online surveys were also used, attracting widespread participation through promotion on social media platforms.</w:t>
      </w:r>
    </w:p>
    <w:p w14:paraId="29EA8281" w14:textId="77777777"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The Evolution: Tallinn 2035</w:t>
      </w:r>
    </w:p>
    <w:tbl>
      <w:tblPr>
        <w:tblW w:w="0" w:type="auto"/>
        <w:tblInd w:w="-68" w:type="dxa"/>
        <w:tblBorders>
          <w:top w:val="single" w:sz="2" w:space="0" w:color="auto"/>
          <w:left w:val="single" w:sz="2" w:space="0" w:color="auto"/>
          <w:bottom w:val="single" w:sz="2" w:space="0" w:color="auto"/>
          <w:right w:val="single" w:sz="2" w:space="0" w:color="auto"/>
        </w:tblBorders>
        <w:tblLook w:val="04A0" w:firstRow="1" w:lastRow="0" w:firstColumn="1" w:lastColumn="0" w:noHBand="0" w:noVBand="1"/>
      </w:tblPr>
      <w:tblGrid>
        <w:gridCol w:w="1076"/>
        <w:gridCol w:w="1878"/>
        <w:gridCol w:w="2435"/>
        <w:gridCol w:w="2515"/>
        <w:gridCol w:w="1796"/>
      </w:tblGrid>
      <w:tr w:rsidR="008E4517" w:rsidRPr="00943A4B" w14:paraId="16025F86" w14:textId="77777777" w:rsidTr="65A3522B">
        <w:trPr>
          <w:trHeight w:val="700"/>
        </w:trPr>
        <w:tc>
          <w:tcPr>
            <w:tcW w:w="943" w:type="dxa"/>
            <w:tcBorders>
              <w:top w:val="single" w:sz="6" w:space="0" w:color="D9D9E3"/>
              <w:left w:val="single" w:sz="6" w:space="0" w:color="D9D9E3"/>
              <w:bottom w:val="single" w:sz="6" w:space="0" w:color="D9D9E3"/>
              <w:right w:val="single" w:sz="2" w:space="0" w:color="D9D9E3"/>
            </w:tcBorders>
            <w:shd w:val="clear" w:color="auto" w:fill="F7F7F8"/>
            <w:vAlign w:val="center"/>
          </w:tcPr>
          <w:p w14:paraId="199E76E4" w14:textId="77777777" w:rsidR="65A3522B" w:rsidRPr="00943A4B" w:rsidRDefault="65A3522B" w:rsidP="65A3522B">
            <w:pPr>
              <w:spacing w:before="0" w:after="0"/>
              <w:rPr>
                <w:rFonts w:ascii="Montserrat" w:hAnsi="Montserrat"/>
                <w:b/>
                <w:bCs/>
              </w:rPr>
            </w:pPr>
            <w:r w:rsidRPr="00943A4B">
              <w:rPr>
                <w:rFonts w:ascii="Montserrat" w:hAnsi="Montserrat"/>
                <w:b/>
                <w:bCs/>
              </w:rPr>
              <w:t>Year</w:t>
            </w:r>
          </w:p>
        </w:tc>
        <w:tc>
          <w:tcPr>
            <w:tcW w:w="1781" w:type="dxa"/>
            <w:tcBorders>
              <w:top w:val="single" w:sz="6" w:space="0" w:color="D9D9E3"/>
              <w:left w:val="single" w:sz="6" w:space="0" w:color="D9D9E3"/>
              <w:bottom w:val="single" w:sz="6" w:space="0" w:color="D9D9E3"/>
              <w:right w:val="single" w:sz="6" w:space="0" w:color="D9D9E3"/>
            </w:tcBorders>
            <w:shd w:val="clear" w:color="auto" w:fill="F7F7F8"/>
            <w:vAlign w:val="center"/>
          </w:tcPr>
          <w:p w14:paraId="39C4FF36" w14:textId="2802596C" w:rsidR="65A3522B" w:rsidRPr="00943A4B" w:rsidRDefault="65A3522B" w:rsidP="65A3522B">
            <w:pPr>
              <w:spacing w:before="0" w:after="0"/>
              <w:rPr>
                <w:rFonts w:ascii="Montserrat" w:hAnsi="Montserrat"/>
                <w:b/>
                <w:bCs/>
              </w:rPr>
            </w:pPr>
            <w:r w:rsidRPr="00943A4B">
              <w:rPr>
                <w:rFonts w:ascii="Montserrat" w:hAnsi="Montserrat"/>
                <w:b/>
                <w:bCs/>
              </w:rPr>
              <w:t>Workshops</w:t>
            </w:r>
          </w:p>
        </w:tc>
        <w:tc>
          <w:tcPr>
            <w:tcW w:w="2155" w:type="dxa"/>
            <w:tcBorders>
              <w:top w:val="single" w:sz="6" w:space="0" w:color="D9D9E3"/>
              <w:left w:val="single" w:sz="6" w:space="0" w:color="D9D9E3"/>
              <w:bottom w:val="single" w:sz="6" w:space="0" w:color="D9D9E3"/>
              <w:right w:val="single" w:sz="2" w:space="0" w:color="D9D9E3"/>
            </w:tcBorders>
            <w:shd w:val="clear" w:color="auto" w:fill="F7F7F8"/>
            <w:vAlign w:val="center"/>
          </w:tcPr>
          <w:p w14:paraId="08D4614A" w14:textId="1B5B0E07" w:rsidR="65A3522B" w:rsidRPr="00943A4B" w:rsidRDefault="65A3522B" w:rsidP="65A3522B">
            <w:pPr>
              <w:spacing w:before="0" w:after="0"/>
              <w:rPr>
                <w:rFonts w:ascii="Montserrat" w:hAnsi="Montserrat"/>
                <w:b/>
                <w:bCs/>
              </w:rPr>
            </w:pPr>
            <w:r w:rsidRPr="00943A4B">
              <w:rPr>
                <w:rFonts w:ascii="Montserrat" w:hAnsi="Montserrat"/>
                <w:b/>
                <w:bCs/>
              </w:rPr>
              <w:t>Method of Engagement</w:t>
            </w:r>
          </w:p>
        </w:tc>
        <w:tc>
          <w:tcPr>
            <w:tcW w:w="2562" w:type="dxa"/>
            <w:tcBorders>
              <w:top w:val="single" w:sz="6" w:space="0" w:color="D9D9E3"/>
              <w:left w:val="single" w:sz="6" w:space="0" w:color="D9D9E3"/>
              <w:bottom w:val="single" w:sz="6" w:space="0" w:color="D9D9E3"/>
              <w:right w:val="single" w:sz="2" w:space="0" w:color="D9D9E3"/>
            </w:tcBorders>
            <w:shd w:val="clear" w:color="auto" w:fill="F7F7F8"/>
            <w:vAlign w:val="center"/>
          </w:tcPr>
          <w:p w14:paraId="1D63C5DD" w14:textId="77777777" w:rsidR="65A3522B" w:rsidRPr="00943A4B" w:rsidRDefault="65A3522B" w:rsidP="65A3522B">
            <w:pPr>
              <w:spacing w:before="0" w:after="0"/>
              <w:rPr>
                <w:rFonts w:ascii="Montserrat" w:hAnsi="Montserrat"/>
                <w:b/>
                <w:bCs/>
              </w:rPr>
            </w:pPr>
            <w:r w:rsidRPr="00943A4B">
              <w:rPr>
                <w:rFonts w:ascii="Montserrat" w:hAnsi="Montserrat"/>
                <w:b/>
                <w:bCs/>
              </w:rPr>
              <w:t>Key Focus Areas</w:t>
            </w:r>
          </w:p>
        </w:tc>
        <w:tc>
          <w:tcPr>
            <w:tcW w:w="2271" w:type="dxa"/>
            <w:tcBorders>
              <w:top w:val="single" w:sz="6" w:space="0" w:color="D9D9E3"/>
              <w:left w:val="single" w:sz="6" w:space="0" w:color="D9D9E3"/>
              <w:bottom w:val="single" w:sz="6" w:space="0" w:color="D9D9E3"/>
              <w:right w:val="single" w:sz="6" w:space="0" w:color="D9D9E3"/>
            </w:tcBorders>
            <w:shd w:val="clear" w:color="auto" w:fill="F7F7F8"/>
            <w:vAlign w:val="center"/>
          </w:tcPr>
          <w:p w14:paraId="5E4401B8" w14:textId="77777777" w:rsidR="65A3522B" w:rsidRPr="00943A4B" w:rsidRDefault="65A3522B" w:rsidP="65A3522B">
            <w:pPr>
              <w:spacing w:before="0" w:after="0"/>
              <w:rPr>
                <w:rFonts w:ascii="Montserrat" w:hAnsi="Montserrat"/>
                <w:b/>
                <w:bCs/>
              </w:rPr>
            </w:pPr>
            <w:r w:rsidRPr="00943A4B">
              <w:rPr>
                <w:rFonts w:ascii="Montserrat" w:hAnsi="Montserrat"/>
                <w:b/>
                <w:bCs/>
              </w:rPr>
              <w:t>Notable Targets</w:t>
            </w:r>
          </w:p>
        </w:tc>
      </w:tr>
      <w:tr w:rsidR="008E4517" w:rsidRPr="00943A4B" w14:paraId="1B256B61" w14:textId="77777777" w:rsidTr="65A3522B">
        <w:trPr>
          <w:trHeight w:val="300"/>
        </w:trPr>
        <w:tc>
          <w:tcPr>
            <w:tcW w:w="943" w:type="dxa"/>
            <w:tcBorders>
              <w:top w:val="single" w:sz="2" w:space="0" w:color="D9D9E3"/>
              <w:left w:val="single" w:sz="6" w:space="0" w:color="D9D9E3"/>
              <w:bottom w:val="single" w:sz="6" w:space="0" w:color="D9D9E3"/>
              <w:right w:val="single" w:sz="2" w:space="0" w:color="D9D9E3"/>
            </w:tcBorders>
            <w:shd w:val="clear" w:color="auto" w:fill="F7F7F8"/>
            <w:vAlign w:val="center"/>
          </w:tcPr>
          <w:p w14:paraId="43F7DE57" w14:textId="77777777" w:rsidR="65A3522B" w:rsidRPr="00943A4B" w:rsidRDefault="65A3522B" w:rsidP="65A3522B">
            <w:pPr>
              <w:spacing w:before="0" w:after="0"/>
              <w:rPr>
                <w:rFonts w:ascii="Montserrat" w:hAnsi="Montserrat"/>
              </w:rPr>
            </w:pPr>
            <w:r w:rsidRPr="00943A4B">
              <w:rPr>
                <w:rFonts w:ascii="Montserrat" w:hAnsi="Montserrat"/>
              </w:rPr>
              <w:lastRenderedPageBreak/>
              <w:t>2015</w:t>
            </w:r>
          </w:p>
        </w:tc>
        <w:tc>
          <w:tcPr>
            <w:tcW w:w="1781" w:type="dxa"/>
            <w:tcBorders>
              <w:top w:val="single" w:sz="2" w:space="0" w:color="D9D9E3"/>
              <w:left w:val="single" w:sz="6" w:space="0" w:color="D9D9E3"/>
              <w:bottom w:val="single" w:sz="6" w:space="0" w:color="D9D9E3"/>
              <w:right w:val="single" w:sz="2" w:space="0" w:color="D9D9E3"/>
            </w:tcBorders>
            <w:shd w:val="clear" w:color="auto" w:fill="F7F7F8"/>
            <w:vAlign w:val="center"/>
          </w:tcPr>
          <w:p w14:paraId="19E29E2E" w14:textId="3BFF302B" w:rsidR="65A3522B" w:rsidRPr="00943A4B" w:rsidRDefault="65A3522B" w:rsidP="65A3522B">
            <w:pPr>
              <w:spacing w:before="0" w:after="0"/>
              <w:ind w:left="360" w:firstLine="0"/>
              <w:rPr>
                <w:rFonts w:ascii="Montserrat" w:hAnsi="Montserrat"/>
              </w:rPr>
            </w:pPr>
            <w:r w:rsidRPr="00943A4B">
              <w:rPr>
                <w:rFonts w:ascii="Montserrat" w:hAnsi="Montserrat"/>
              </w:rPr>
              <w:t>Workshops and Online Surveys</w:t>
            </w:r>
          </w:p>
        </w:tc>
        <w:tc>
          <w:tcPr>
            <w:tcW w:w="2155" w:type="dxa"/>
            <w:tcBorders>
              <w:top w:val="single" w:sz="2" w:space="0" w:color="D9D9E3"/>
              <w:left w:val="single" w:sz="6" w:space="0" w:color="D9D9E3"/>
              <w:bottom w:val="single" w:sz="6" w:space="0" w:color="D9D9E3"/>
              <w:right w:val="single" w:sz="6" w:space="0" w:color="D9D9E3"/>
            </w:tcBorders>
            <w:shd w:val="clear" w:color="auto" w:fill="F7F7F8"/>
            <w:vAlign w:val="center"/>
          </w:tcPr>
          <w:p w14:paraId="20E3EC77" w14:textId="3E72BD32" w:rsidR="65A3522B" w:rsidRPr="00943A4B" w:rsidRDefault="65A3522B" w:rsidP="65A3522B">
            <w:pPr>
              <w:spacing w:before="0" w:after="0"/>
              <w:rPr>
                <w:rFonts w:ascii="Montserrat" w:hAnsi="Montserrat"/>
              </w:rPr>
            </w:pPr>
            <w:r w:rsidRPr="00943A4B">
              <w:rPr>
                <w:rFonts w:ascii="Montserrat" w:hAnsi="Montserrat"/>
              </w:rPr>
              <w:t>Workshops</w:t>
            </w:r>
          </w:p>
        </w:tc>
        <w:tc>
          <w:tcPr>
            <w:tcW w:w="2562" w:type="dxa"/>
            <w:tcBorders>
              <w:top w:val="single" w:sz="2" w:space="0" w:color="D9D9E3"/>
              <w:left w:val="single" w:sz="6" w:space="0" w:color="D9D9E3"/>
              <w:bottom w:val="single" w:sz="6" w:space="0" w:color="D9D9E3"/>
              <w:right w:val="single" w:sz="2" w:space="0" w:color="D9D9E3"/>
            </w:tcBorders>
            <w:shd w:val="clear" w:color="auto" w:fill="F7F7F8"/>
            <w:vAlign w:val="center"/>
          </w:tcPr>
          <w:p w14:paraId="28102612" w14:textId="334805D6" w:rsidR="65A3522B" w:rsidRPr="00943A4B" w:rsidRDefault="65A3522B" w:rsidP="65A3522B">
            <w:pPr>
              <w:spacing w:before="0" w:after="0"/>
              <w:rPr>
                <w:rFonts w:ascii="Montserrat" w:hAnsi="Montserrat"/>
              </w:rPr>
            </w:pPr>
            <w:r w:rsidRPr="00943A4B">
              <w:rPr>
                <w:rFonts w:ascii="Montserrat" w:hAnsi="Montserrat"/>
              </w:rPr>
              <w:t>Digital Infrastructure,</w:t>
            </w:r>
          </w:p>
          <w:p w14:paraId="00DEB69C" w14:textId="77777777" w:rsidR="65A3522B" w:rsidRPr="00943A4B" w:rsidRDefault="65A3522B" w:rsidP="65A3522B">
            <w:pPr>
              <w:spacing w:before="0" w:after="0"/>
              <w:rPr>
                <w:rFonts w:ascii="Montserrat" w:hAnsi="Montserrat"/>
              </w:rPr>
            </w:pPr>
            <w:r w:rsidRPr="00943A4B">
              <w:rPr>
                <w:rFonts w:ascii="Montserrat" w:hAnsi="Montserrat"/>
              </w:rPr>
              <w:t>Public Transport,</w:t>
            </w:r>
          </w:p>
          <w:p w14:paraId="38C64623" w14:textId="77777777" w:rsidR="65A3522B" w:rsidRPr="00943A4B" w:rsidRDefault="65A3522B" w:rsidP="65A3522B">
            <w:pPr>
              <w:spacing w:before="0" w:after="0"/>
              <w:rPr>
                <w:rFonts w:ascii="Montserrat" w:hAnsi="Montserrat"/>
              </w:rPr>
            </w:pPr>
            <w:r w:rsidRPr="00943A4B">
              <w:rPr>
                <w:rFonts w:ascii="Montserrat" w:hAnsi="Montserrat"/>
              </w:rPr>
              <w:t>Green Spaces,</w:t>
            </w:r>
          </w:p>
          <w:p w14:paraId="77A7B137" w14:textId="125D6DBA" w:rsidR="65A3522B" w:rsidRPr="00943A4B" w:rsidRDefault="65A3522B" w:rsidP="65A3522B">
            <w:pPr>
              <w:spacing w:before="0" w:after="0"/>
              <w:rPr>
                <w:rFonts w:ascii="Montserrat" w:hAnsi="Montserrat"/>
              </w:rPr>
            </w:pPr>
            <w:r w:rsidRPr="00943A4B">
              <w:rPr>
                <w:rFonts w:ascii="Montserrat" w:hAnsi="Montserrat"/>
              </w:rPr>
              <w:t>Digital Innovation.</w:t>
            </w:r>
          </w:p>
        </w:tc>
        <w:tc>
          <w:tcPr>
            <w:tcW w:w="2271" w:type="dxa"/>
            <w:tcBorders>
              <w:top w:val="single" w:sz="2" w:space="0" w:color="D9D9E3"/>
              <w:left w:val="single" w:sz="6" w:space="0" w:color="D9D9E3"/>
              <w:bottom w:val="single" w:sz="6" w:space="0" w:color="D9D9E3"/>
              <w:right w:val="single" w:sz="6" w:space="0" w:color="D9D9E3"/>
            </w:tcBorders>
            <w:shd w:val="clear" w:color="auto" w:fill="F7F7F8"/>
            <w:vAlign w:val="center"/>
          </w:tcPr>
          <w:p w14:paraId="38A3D796" w14:textId="77777777" w:rsidR="65A3522B" w:rsidRPr="00943A4B" w:rsidRDefault="65A3522B" w:rsidP="65A3522B">
            <w:pPr>
              <w:spacing w:before="0" w:after="0"/>
              <w:ind w:left="360" w:firstLine="0"/>
              <w:rPr>
                <w:rFonts w:ascii="Montserrat" w:hAnsi="Montserrat"/>
              </w:rPr>
            </w:pPr>
            <w:r w:rsidRPr="00943A4B">
              <w:rPr>
                <w:rFonts w:ascii="Montserrat" w:hAnsi="Montserrat"/>
              </w:rPr>
              <w:t>Citizen well-being through digital services</w:t>
            </w:r>
          </w:p>
        </w:tc>
      </w:tr>
      <w:tr w:rsidR="008E4517" w:rsidRPr="00943A4B" w14:paraId="0934BDE4" w14:textId="77777777" w:rsidTr="65A3522B">
        <w:trPr>
          <w:trHeight w:val="300"/>
        </w:trPr>
        <w:tc>
          <w:tcPr>
            <w:tcW w:w="943" w:type="dxa"/>
            <w:tcBorders>
              <w:top w:val="single" w:sz="2" w:space="0" w:color="D9D9E3"/>
              <w:left w:val="single" w:sz="6" w:space="0" w:color="D9D9E3"/>
              <w:bottom w:val="single" w:sz="6" w:space="0" w:color="D9D9E3"/>
              <w:right w:val="single" w:sz="2" w:space="0" w:color="D9D9E3"/>
            </w:tcBorders>
            <w:shd w:val="clear" w:color="auto" w:fill="F7F7F8"/>
            <w:vAlign w:val="center"/>
          </w:tcPr>
          <w:p w14:paraId="78CF7BE7" w14:textId="6BEAABAA" w:rsidR="65A3522B" w:rsidRPr="00943A4B" w:rsidRDefault="65A3522B" w:rsidP="65A3522B">
            <w:pPr>
              <w:spacing w:before="0" w:after="0"/>
              <w:rPr>
                <w:rFonts w:ascii="Montserrat" w:hAnsi="Montserrat"/>
              </w:rPr>
            </w:pPr>
            <w:r w:rsidRPr="00943A4B">
              <w:rPr>
                <w:rFonts w:ascii="Montserrat" w:hAnsi="Montserrat"/>
              </w:rPr>
              <w:t>2018</w:t>
            </w:r>
          </w:p>
        </w:tc>
        <w:tc>
          <w:tcPr>
            <w:tcW w:w="1781" w:type="dxa"/>
            <w:tcBorders>
              <w:top w:val="single" w:sz="2" w:space="0" w:color="D9D9E3"/>
              <w:left w:val="single" w:sz="6" w:space="0" w:color="D9D9E3"/>
              <w:bottom w:val="single" w:sz="6" w:space="0" w:color="D9D9E3"/>
              <w:right w:val="single" w:sz="2" w:space="0" w:color="D9D9E3"/>
            </w:tcBorders>
            <w:shd w:val="clear" w:color="auto" w:fill="F7F7F8"/>
            <w:vAlign w:val="center"/>
          </w:tcPr>
          <w:p w14:paraId="629FFB56" w14:textId="24C8834F" w:rsidR="65A3522B" w:rsidRPr="00943A4B" w:rsidRDefault="65A3522B" w:rsidP="65A3522B">
            <w:pPr>
              <w:spacing w:before="0" w:after="0"/>
              <w:rPr>
                <w:rFonts w:ascii="Montserrat" w:hAnsi="Montserrat"/>
              </w:rPr>
            </w:pPr>
            <w:r w:rsidRPr="00943A4B">
              <w:rPr>
                <w:rFonts w:ascii="Montserrat" w:hAnsi="Montserrat"/>
              </w:rPr>
              <w:t>Tallinn 2035</w:t>
            </w:r>
          </w:p>
        </w:tc>
        <w:tc>
          <w:tcPr>
            <w:tcW w:w="2155" w:type="dxa"/>
            <w:tcBorders>
              <w:top w:val="single" w:sz="2" w:space="0" w:color="D9D9E3"/>
              <w:left w:val="single" w:sz="6" w:space="0" w:color="D9D9E3"/>
              <w:bottom w:val="single" w:sz="6" w:space="0" w:color="D9D9E3"/>
              <w:right w:val="single" w:sz="6" w:space="0" w:color="D9D9E3"/>
            </w:tcBorders>
            <w:shd w:val="clear" w:color="auto" w:fill="F7F7F8"/>
            <w:vAlign w:val="center"/>
          </w:tcPr>
          <w:p w14:paraId="4356F103" w14:textId="5903F873" w:rsidR="65A3522B" w:rsidRPr="00943A4B" w:rsidRDefault="65A3522B" w:rsidP="65A3522B">
            <w:pPr>
              <w:spacing w:before="0" w:after="0"/>
              <w:ind w:left="360" w:firstLine="0"/>
              <w:rPr>
                <w:rFonts w:ascii="Montserrat" w:hAnsi="Montserrat"/>
              </w:rPr>
            </w:pPr>
            <w:r w:rsidRPr="00943A4B">
              <w:rPr>
                <w:rFonts w:ascii="Montserrat" w:hAnsi="Montserrat"/>
              </w:rPr>
              <w:t>Workshops and Online Surveys</w:t>
            </w:r>
          </w:p>
        </w:tc>
        <w:tc>
          <w:tcPr>
            <w:tcW w:w="2562" w:type="dxa"/>
            <w:tcBorders>
              <w:top w:val="single" w:sz="2" w:space="0" w:color="D9D9E3"/>
              <w:left w:val="single" w:sz="6" w:space="0" w:color="D9D9E3"/>
              <w:bottom w:val="single" w:sz="6" w:space="0" w:color="D9D9E3"/>
              <w:right w:val="single" w:sz="2" w:space="0" w:color="D9D9E3"/>
            </w:tcBorders>
            <w:shd w:val="clear" w:color="auto" w:fill="F7F7F8"/>
            <w:vAlign w:val="center"/>
          </w:tcPr>
          <w:p w14:paraId="6319BC22" w14:textId="5B28FF4D" w:rsidR="65A3522B" w:rsidRPr="00943A4B" w:rsidRDefault="65A3522B" w:rsidP="65A3522B">
            <w:pPr>
              <w:spacing w:before="0" w:after="0"/>
              <w:rPr>
                <w:rFonts w:ascii="Montserrat" w:hAnsi="Montserrat"/>
              </w:rPr>
            </w:pPr>
            <w:r w:rsidRPr="00943A4B">
              <w:rPr>
                <w:rFonts w:ascii="Montserrat" w:hAnsi="Montserrat"/>
              </w:rPr>
              <w:t>Sustainability,</w:t>
            </w:r>
          </w:p>
          <w:p w14:paraId="0572C829" w14:textId="77777777" w:rsidR="65A3522B" w:rsidRPr="00943A4B" w:rsidRDefault="65A3522B" w:rsidP="65A3522B">
            <w:pPr>
              <w:spacing w:before="0" w:after="0"/>
              <w:rPr>
                <w:rFonts w:ascii="Montserrat" w:hAnsi="Montserrat"/>
              </w:rPr>
            </w:pPr>
            <w:r w:rsidRPr="00943A4B">
              <w:rPr>
                <w:rFonts w:ascii="Montserrat" w:hAnsi="Montserrat"/>
              </w:rPr>
              <w:t>Social Cohesion,</w:t>
            </w:r>
          </w:p>
          <w:p w14:paraId="6B9BE44A" w14:textId="11C47DDC" w:rsidR="65A3522B" w:rsidRPr="00943A4B" w:rsidRDefault="65A3522B" w:rsidP="65A3522B">
            <w:pPr>
              <w:spacing w:before="0" w:after="0"/>
              <w:rPr>
                <w:rFonts w:ascii="Montserrat" w:hAnsi="Montserrat"/>
              </w:rPr>
            </w:pPr>
            <w:r w:rsidRPr="00943A4B">
              <w:rPr>
                <w:rFonts w:ascii="Montserrat" w:hAnsi="Montserrat"/>
              </w:rPr>
              <w:t>Economic Growth.</w:t>
            </w:r>
          </w:p>
        </w:tc>
        <w:tc>
          <w:tcPr>
            <w:tcW w:w="2271" w:type="dxa"/>
            <w:tcBorders>
              <w:top w:val="single" w:sz="2" w:space="0" w:color="D9D9E3"/>
              <w:left w:val="single" w:sz="6" w:space="0" w:color="D9D9E3"/>
              <w:bottom w:val="single" w:sz="6" w:space="0" w:color="D9D9E3"/>
              <w:right w:val="single" w:sz="6" w:space="0" w:color="D9D9E3"/>
            </w:tcBorders>
            <w:shd w:val="clear" w:color="auto" w:fill="F7F7F8"/>
            <w:vAlign w:val="center"/>
          </w:tcPr>
          <w:p w14:paraId="052A121D" w14:textId="1269A84D" w:rsidR="65A3522B" w:rsidRPr="00943A4B" w:rsidRDefault="65A3522B" w:rsidP="65A3522B">
            <w:pPr>
              <w:spacing w:before="0" w:after="0"/>
              <w:ind w:left="360" w:firstLine="0"/>
              <w:rPr>
                <w:rFonts w:ascii="Montserrat" w:hAnsi="Montserrat"/>
              </w:rPr>
            </w:pPr>
            <w:r w:rsidRPr="00943A4B">
              <w:rPr>
                <w:rFonts w:ascii="Montserrat" w:hAnsi="Montserrat"/>
              </w:rPr>
              <w:t>40% reduction in emissions by 2030</w:t>
            </w:r>
          </w:p>
        </w:tc>
      </w:tr>
    </w:tbl>
    <w:p w14:paraId="34239F50" w14:textId="6C92A0DA" w:rsidR="7E541BBE" w:rsidRPr="00943A4B" w:rsidRDefault="288EDFC7" w:rsidP="65A3522B">
      <w:pPr>
        <w:spacing w:before="240" w:after="0"/>
        <w:ind w:left="0" w:firstLine="0"/>
        <w:rPr>
          <w:rFonts w:ascii="Montserrat" w:hAnsi="Montserrat"/>
        </w:rPr>
      </w:pPr>
      <w:r w:rsidRPr="00943A4B">
        <w:rPr>
          <w:rFonts w:ascii="Montserrat" w:hAnsi="Montserrat"/>
        </w:rPr>
        <w:t>Building on its past success, Tallinn developed its 2018 plan known as "Tallinn 2035." The planning process continued to be participatory, employing workshops and online surveys to refine its strategy. Significant milestones in the plan include a 40% reduction in carbon emissions by 2030 and the addition of 20,000 new jobs.</w:t>
      </w:r>
    </w:p>
    <w:p w14:paraId="31032066" w14:textId="77777777" w:rsidR="7E541BBE" w:rsidRPr="00943A4B" w:rsidRDefault="288EDFC7"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Conclusion</w:t>
      </w:r>
    </w:p>
    <w:p w14:paraId="12E29365" w14:textId="7140AADE" w:rsidR="7E541BBE" w:rsidRPr="00943A4B" w:rsidRDefault="288EDFC7" w:rsidP="65A3522B">
      <w:pPr>
        <w:spacing w:before="240" w:after="0"/>
        <w:ind w:left="0" w:firstLine="0"/>
        <w:rPr>
          <w:rFonts w:ascii="Montserrat" w:hAnsi="Montserrat"/>
        </w:rPr>
      </w:pPr>
      <w:r w:rsidRPr="00943A4B">
        <w:rPr>
          <w:rFonts w:ascii="Montserrat" w:hAnsi="Montserrat"/>
        </w:rPr>
        <w:t>Tallinn’s participatory planning model is a case study in effective governance, showing that citizen involvement leads to more balanced, fair, and tailored solutions to urban challenges.</w:t>
      </w:r>
    </w:p>
    <w:p w14:paraId="7FBDB36E" w14:textId="07BB789D" w:rsidR="7E541BBE" w:rsidRPr="00943A4B" w:rsidRDefault="288EDFC7" w:rsidP="003D407B">
      <w:pPr>
        <w:spacing w:before="240"/>
        <w:ind w:left="360"/>
        <w:rPr>
          <w:rFonts w:ascii="Montserrat" w:hAnsi="Montserrat"/>
          <w:b/>
          <w:bCs/>
          <w:color w:val="4472C4" w:themeColor="accent1"/>
        </w:rPr>
      </w:pPr>
      <w:r w:rsidRPr="00943A4B">
        <w:rPr>
          <w:rFonts w:ascii="Montserrat" w:hAnsi="Montserrat"/>
          <w:b/>
          <w:bCs/>
          <w:color w:val="4472C4" w:themeColor="accent1"/>
        </w:rPr>
        <w:t xml:space="preserve">Sources: </w:t>
      </w:r>
      <w:hyperlink r:id="rId77">
        <w:r w:rsidRPr="00943A4B">
          <w:rPr>
            <w:rStyle w:val="Hyperlink"/>
            <w:rFonts w:ascii="Montserrat" w:eastAsiaTheme="minorEastAsia" w:hAnsi="Montserrat"/>
            <w:i/>
            <w:iCs/>
            <w:sz w:val="20"/>
            <w:szCs w:val="20"/>
            <w:lang w:eastAsia="zh-CN"/>
          </w:rPr>
          <w:t>Tallinn Smart City</w:t>
        </w:r>
      </w:hyperlink>
    </w:p>
    <w:p w14:paraId="60F83C47" w14:textId="0F8C5467" w:rsidR="7E541BBE" w:rsidRPr="00943A4B" w:rsidRDefault="009B3ADA" w:rsidP="65A3522B">
      <w:pPr>
        <w:spacing w:before="0" w:after="0"/>
        <w:ind w:left="360"/>
        <w:rPr>
          <w:rFonts w:ascii="Montserrat" w:eastAsiaTheme="minorEastAsia" w:hAnsi="Montserrat"/>
          <w:i/>
          <w:iCs/>
          <w:sz w:val="20"/>
          <w:szCs w:val="20"/>
          <w:lang w:eastAsia="zh-CN"/>
        </w:rPr>
      </w:pPr>
      <w:hyperlink r:id="rId78">
        <w:r w:rsidR="288EDFC7" w:rsidRPr="00943A4B">
          <w:rPr>
            <w:rStyle w:val="Hyperlink"/>
            <w:rFonts w:ascii="Montserrat" w:eastAsiaTheme="minorEastAsia" w:hAnsi="Montserrat"/>
            <w:i/>
            <w:iCs/>
            <w:sz w:val="20"/>
            <w:szCs w:val="20"/>
            <w:lang w:eastAsia="zh-CN"/>
          </w:rPr>
          <w:t>Tallinn 2035 Strategic Plan</w:t>
        </w:r>
      </w:hyperlink>
    </w:p>
    <w:p w14:paraId="10187AAA" w14:textId="060C6EB8" w:rsidR="7E541BBE" w:rsidRPr="00943A4B" w:rsidRDefault="009B3ADA" w:rsidP="65A3522B">
      <w:pPr>
        <w:spacing w:before="0" w:after="0"/>
        <w:ind w:left="360"/>
        <w:rPr>
          <w:rFonts w:ascii="Montserrat" w:hAnsi="Montserrat"/>
          <w:b/>
          <w:bCs/>
          <w:i/>
          <w:iCs/>
          <w:color w:val="4472C4" w:themeColor="accent1"/>
          <w:sz w:val="24"/>
          <w:szCs w:val="24"/>
        </w:rPr>
      </w:pPr>
      <w:hyperlink r:id="rId79">
        <w:r w:rsidR="288EDFC7" w:rsidRPr="00943A4B">
          <w:rPr>
            <w:rStyle w:val="Hyperlink"/>
            <w:rFonts w:ascii="Montserrat" w:eastAsiaTheme="minorEastAsia" w:hAnsi="Montserrat"/>
            <w:i/>
            <w:iCs/>
            <w:sz w:val="20"/>
            <w:szCs w:val="20"/>
            <w:lang w:eastAsia="zh-CN"/>
          </w:rPr>
          <w:t>Participatory Planning in Tallinn</w:t>
        </w:r>
      </w:hyperlink>
    </w:p>
    <w:p w14:paraId="63365CCD" w14:textId="40113282" w:rsidR="7E541BBE" w:rsidRPr="00943A4B" w:rsidRDefault="7E541BBE" w:rsidP="65A3522B">
      <w:pPr>
        <w:rPr>
          <w:rFonts w:ascii="Montserrat" w:hAnsi="Montserrat"/>
        </w:rPr>
      </w:pPr>
    </w:p>
    <w:p w14:paraId="1C7D1EA0" w14:textId="77777777" w:rsidR="7E541BBE" w:rsidRPr="00943A4B" w:rsidRDefault="7E541BBE" w:rsidP="65A3522B">
      <w:pPr>
        <w:spacing w:before="240"/>
        <w:rPr>
          <w:rFonts w:ascii="Montserrat" w:eastAsiaTheme="majorEastAsia" w:hAnsi="Montserrat" w:cstheme="majorBidi"/>
          <w:b/>
          <w:bCs/>
          <w:i/>
          <w:iCs/>
          <w:color w:val="FF0000"/>
          <w:sz w:val="28"/>
          <w:szCs w:val="28"/>
        </w:rPr>
      </w:pPr>
      <w:r w:rsidRPr="00943A4B">
        <w:rPr>
          <w:rFonts w:ascii="Montserrat" w:hAnsi="Montserrat"/>
          <w:b/>
          <w:bCs/>
          <w:i/>
          <w:iCs/>
          <w:color w:val="FF0000"/>
          <w:sz w:val="28"/>
          <w:szCs w:val="28"/>
        </w:rPr>
        <w:br w:type="page"/>
      </w:r>
    </w:p>
    <w:p w14:paraId="3DB26BE5" w14:textId="314908B5" w:rsidR="00A83E33" w:rsidRPr="00943A4B" w:rsidRDefault="00A83E33" w:rsidP="00B6367A">
      <w:pPr>
        <w:pStyle w:val="Heading1"/>
        <w:rPr>
          <w:color w:val="000000" w:themeColor="text1"/>
        </w:rPr>
      </w:pPr>
      <w:bookmarkStart w:id="33" w:name="_Toc1723373242"/>
      <w:r w:rsidRPr="00943A4B">
        <w:rPr>
          <w:noProof/>
        </w:rPr>
        <w:lastRenderedPageBreak/>
        <mc:AlternateContent>
          <mc:Choice Requires="wps">
            <w:drawing>
              <wp:anchor distT="0" distB="0" distL="114300" distR="114300" simplePos="0" relativeHeight="251658244" behindDoc="1" locked="0" layoutInCell="1" allowOverlap="1" wp14:anchorId="33F53F35" wp14:editId="7E50A991">
                <wp:simplePos x="0" y="0"/>
                <wp:positionH relativeFrom="column">
                  <wp:posOffset>-824230</wp:posOffset>
                </wp:positionH>
                <wp:positionV relativeFrom="paragraph">
                  <wp:posOffset>-1006438</wp:posOffset>
                </wp:positionV>
                <wp:extent cx="10079726" cy="10668000"/>
                <wp:effectExtent l="0" t="0" r="17145" b="12700"/>
                <wp:wrapNone/>
                <wp:docPr id="236231222" name="Rectangle 1"/>
                <wp:cNvGraphicFramePr/>
                <a:graphic xmlns:a="http://schemas.openxmlformats.org/drawingml/2006/main">
                  <a:graphicData uri="http://schemas.microsoft.com/office/word/2010/wordprocessingShape">
                    <wps:wsp>
                      <wps:cNvSpPr/>
                      <wps:spPr>
                        <a:xfrm>
                          <a:off x="0" y="0"/>
                          <a:ext cx="10079726" cy="10668000"/>
                        </a:xfrm>
                        <a:prstGeom prst="rect">
                          <a:avLst/>
                        </a:prstGeom>
                        <a:solidFill>
                          <a:srgbClr val="88AAA9"/>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D07EB" id="Rectangle 1" o:spid="_x0000_s1026" style="position:absolute;margin-left:-64.9pt;margin-top:-79.25pt;width:793.7pt;height:840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" fillcolor="#88aaa9" strokecolor="#09101d [484]" strokeweight="1pt"/>
            </w:pict>
          </mc:Fallback>
        </mc:AlternateContent>
      </w:r>
    </w:p>
    <w:p w14:paraId="7837E2A4" w14:textId="3B813A11" w:rsidR="00A83E33" w:rsidRPr="00943A4B" w:rsidRDefault="00A83E33" w:rsidP="00B6367A">
      <w:pPr>
        <w:pStyle w:val="Heading1"/>
      </w:pPr>
    </w:p>
    <w:p w14:paraId="4B55BD4B" w14:textId="3EB41946" w:rsidR="00A83E33" w:rsidRPr="00943A4B" w:rsidRDefault="00A83E33" w:rsidP="00B6367A">
      <w:pPr>
        <w:pStyle w:val="Heading1"/>
      </w:pPr>
    </w:p>
    <w:p w14:paraId="7F1A1ADF" w14:textId="648426EA" w:rsidR="00A83E33" w:rsidRPr="00943A4B" w:rsidRDefault="00A83E33" w:rsidP="00B6367A">
      <w:pPr>
        <w:pStyle w:val="Heading1"/>
      </w:pPr>
    </w:p>
    <w:p w14:paraId="560B7293" w14:textId="56571A4C" w:rsidR="00A83E33" w:rsidRPr="00943A4B" w:rsidRDefault="00A83E33" w:rsidP="00B6367A">
      <w:pPr>
        <w:pStyle w:val="Heading1"/>
      </w:pPr>
    </w:p>
    <w:p w14:paraId="6D3766DD" w14:textId="77777777" w:rsidR="0070124C" w:rsidRDefault="0070124C" w:rsidP="00B6367A">
      <w:pPr>
        <w:pStyle w:val="Heading1"/>
      </w:pPr>
    </w:p>
    <w:p w14:paraId="14A00378" w14:textId="77777777" w:rsidR="0070124C" w:rsidRDefault="0070124C" w:rsidP="00B6367A">
      <w:pPr>
        <w:pStyle w:val="Heading1"/>
      </w:pPr>
    </w:p>
    <w:p w14:paraId="42DCC2BA" w14:textId="151D42FE" w:rsidR="00A83E33" w:rsidRPr="00943A4B" w:rsidRDefault="4A01A260" w:rsidP="00B6367A">
      <w:pPr>
        <w:pStyle w:val="Heading1"/>
      </w:pPr>
      <w:r w:rsidRPr="00943A4B">
        <w:t xml:space="preserve">TECHNOLOGY </w:t>
      </w:r>
    </w:p>
    <w:p w14:paraId="4DCF4C2F" w14:textId="51B25E69" w:rsidR="7E541BBE" w:rsidRPr="00943A4B" w:rsidRDefault="54068B7D" w:rsidP="00B6367A">
      <w:pPr>
        <w:pStyle w:val="Heading1"/>
      </w:pPr>
      <w:r w:rsidRPr="00943A4B">
        <w:t xml:space="preserve">&amp; </w:t>
      </w:r>
      <w:r w:rsidR="288EDFC7" w:rsidRPr="00943A4B">
        <w:t>URBAN MOBILITY</w:t>
      </w:r>
      <w:bookmarkEnd w:id="33"/>
    </w:p>
    <w:p w14:paraId="4A39C6A8" w14:textId="77777777" w:rsidR="00A83E33" w:rsidRPr="00943A4B" w:rsidRDefault="00A83E33">
      <w:pPr>
        <w:rPr>
          <w:rFonts w:ascii="Montserrat" w:eastAsiaTheme="majorEastAsia" w:hAnsi="Montserrat" w:cstheme="majorBidi"/>
          <w:b/>
          <w:bCs/>
          <w:color w:val="000000" w:themeColor="text1"/>
          <w:sz w:val="28"/>
          <w:szCs w:val="28"/>
        </w:rPr>
      </w:pPr>
      <w:bookmarkStart w:id="34" w:name="_Toc608827923"/>
      <w:r w:rsidRPr="00943A4B">
        <w:rPr>
          <w:rFonts w:ascii="Montserrat" w:hAnsi="Montserrat"/>
        </w:rPr>
        <w:br w:type="page"/>
      </w:r>
    </w:p>
    <w:p w14:paraId="2D9B2CC2" w14:textId="0E6EC2F4" w:rsidR="7E541BBE" w:rsidRPr="00943A4B" w:rsidRDefault="288EDFC7" w:rsidP="00C144A5">
      <w:pPr>
        <w:pStyle w:val="Heading2"/>
      </w:pPr>
      <w:proofErr w:type="spellStart"/>
      <w:r w:rsidRPr="00943A4B">
        <w:lastRenderedPageBreak/>
        <w:t>Bakuriani</w:t>
      </w:r>
      <w:proofErr w:type="spellEnd"/>
      <w:r w:rsidRPr="00943A4B">
        <w:t xml:space="preserve"> Municipal Services Project – Georgia</w:t>
      </w:r>
      <w:bookmarkEnd w:id="34"/>
    </w:p>
    <w:p w14:paraId="4D3BB75F" w14:textId="1C986E17" w:rsidR="7E541BBE" w:rsidRPr="00943A4B" w:rsidRDefault="288EDFC7" w:rsidP="65A3522B">
      <w:pPr>
        <w:spacing w:before="240"/>
        <w:ind w:left="0" w:firstLine="0"/>
        <w:rPr>
          <w:rFonts w:ascii="Montserrat" w:hAnsi="Montserrat"/>
          <w:lang w:val="en-GB"/>
        </w:rPr>
      </w:pPr>
      <w:r w:rsidRPr="00943A4B">
        <w:rPr>
          <w:rFonts w:ascii="Montserrat" w:hAnsi="Montserrat"/>
          <w:noProof/>
        </w:rPr>
        <w:drawing>
          <wp:inline distT="0" distB="0" distL="0" distR="0" wp14:anchorId="2F300B83" wp14:editId="530F31B3">
            <wp:extent cx="4572000" cy="2924175"/>
            <wp:effectExtent l="0" t="0" r="0" b="0"/>
            <wp:docPr id="1506104732" name="Picture 140695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959568"/>
                    <pic:cNvPicPr/>
                  </pic:nvPicPr>
                  <pic:blipFill>
                    <a:blip r:embed="rId80">
                      <a:extLst>
                        <a:ext uri="{28A0092B-C50C-407E-A947-70E740481C1C}">
                          <a14:useLocalDpi xmlns:a14="http://schemas.microsoft.com/office/drawing/2010/main" val="0"/>
                        </a:ext>
                      </a:extLst>
                    </a:blip>
                    <a:stretch>
                      <a:fillRect/>
                    </a:stretch>
                  </pic:blipFill>
                  <pic:spPr>
                    <a:xfrm>
                      <a:off x="0" y="0"/>
                      <a:ext cx="4572000" cy="2924175"/>
                    </a:xfrm>
                    <a:prstGeom prst="rect">
                      <a:avLst/>
                    </a:prstGeom>
                  </pic:spPr>
                </pic:pic>
              </a:graphicData>
            </a:graphic>
          </wp:inline>
        </w:drawing>
      </w:r>
      <w:r w:rsidR="00AF734A" w:rsidRPr="00943A4B">
        <w:rPr>
          <w:rFonts w:ascii="Montserrat" w:hAnsi="Montserrat"/>
          <w:lang w:val="en-GB"/>
        </w:rPr>
        <w:br/>
      </w:r>
      <w:r w:rsidRPr="00943A4B">
        <w:rPr>
          <w:rFonts w:ascii="Montserrat" w:hAnsi="Montserrat"/>
          <w:lang w:val="en-GB"/>
        </w:rPr>
        <w:t xml:space="preserve">Image: </w:t>
      </w:r>
      <w:proofErr w:type="spellStart"/>
      <w:r w:rsidRPr="00943A4B">
        <w:rPr>
          <w:rFonts w:ascii="Montserrat" w:hAnsi="Montserrat"/>
          <w:lang w:val="en-GB"/>
        </w:rPr>
        <w:t>Bakuriani</w:t>
      </w:r>
      <w:proofErr w:type="spellEnd"/>
      <w:r w:rsidRPr="00943A4B">
        <w:rPr>
          <w:rFonts w:ascii="Montserrat" w:hAnsi="Montserrat"/>
          <w:lang w:val="en-GB"/>
        </w:rPr>
        <w:t>, Shutterstock</w:t>
      </w:r>
    </w:p>
    <w:p w14:paraId="2CDD1D7B" w14:textId="77777777" w:rsidR="7E541BBE" w:rsidRPr="00943A4B" w:rsidRDefault="288EDFC7" w:rsidP="65A3522B">
      <w:pPr>
        <w:spacing w:before="240" w:after="0"/>
        <w:ind w:left="360"/>
        <w:rPr>
          <w:rFonts w:ascii="Montserrat" w:hAnsi="Montserrat"/>
          <w:lang w:val="en-GB"/>
        </w:rPr>
      </w:pPr>
      <w:r w:rsidRPr="00943A4B">
        <w:rPr>
          <w:rFonts w:ascii="Montserrat" w:hAnsi="Montserrat"/>
          <w:b/>
          <w:bCs/>
          <w:color w:val="2E74B5" w:themeColor="accent5" w:themeShade="BF"/>
          <w:lang w:val="en-GB"/>
        </w:rPr>
        <w:t xml:space="preserve">Total Project Cost: </w:t>
      </w:r>
      <w:r w:rsidRPr="00943A4B">
        <w:rPr>
          <w:rFonts w:ascii="Montserrat" w:hAnsi="Montserrat"/>
          <w:lang w:val="en-GB"/>
        </w:rPr>
        <w:t>€5,000,000</w:t>
      </w:r>
    </w:p>
    <w:p w14:paraId="30442235" w14:textId="77777777" w:rsidR="7E541BBE" w:rsidRPr="00943A4B" w:rsidRDefault="288EDFC7" w:rsidP="65A3522B">
      <w:pPr>
        <w:spacing w:before="240" w:after="0"/>
        <w:ind w:left="360"/>
        <w:rPr>
          <w:rFonts w:ascii="Montserrat" w:hAnsi="Montserrat"/>
          <w:lang w:val="en-GB"/>
        </w:rPr>
      </w:pPr>
      <w:r w:rsidRPr="00943A4B">
        <w:rPr>
          <w:rFonts w:ascii="Montserrat" w:hAnsi="Montserrat"/>
          <w:b/>
          <w:bCs/>
          <w:color w:val="2E74B5" w:themeColor="accent5" w:themeShade="BF"/>
          <w:lang w:val="en-GB"/>
        </w:rPr>
        <w:t>Finance Summary:</w:t>
      </w:r>
      <w:r w:rsidRPr="00943A4B">
        <w:rPr>
          <w:rFonts w:ascii="Montserrat" w:hAnsi="Montserrat"/>
          <w:color w:val="2E74B5" w:themeColor="accent5" w:themeShade="BF"/>
          <w:lang w:val="en-GB"/>
        </w:rPr>
        <w:t xml:space="preserve"> </w:t>
      </w:r>
      <w:r w:rsidRPr="00943A4B">
        <w:rPr>
          <w:rFonts w:ascii="Montserrat" w:hAnsi="Montserrat"/>
          <w:lang w:val="en-GB"/>
        </w:rPr>
        <w:t xml:space="preserve">€5,000,000 sovereign loan to </w:t>
      </w:r>
      <w:proofErr w:type="gramStart"/>
      <w:r w:rsidRPr="00943A4B">
        <w:rPr>
          <w:rFonts w:ascii="Montserrat" w:hAnsi="Montserrat"/>
          <w:lang w:val="en-GB"/>
        </w:rPr>
        <w:t>Georgia</w:t>
      </w:r>
      <w:proofErr w:type="gramEnd"/>
    </w:p>
    <w:p w14:paraId="3A3B397A" w14:textId="77777777" w:rsidR="7E541BBE" w:rsidRPr="00943A4B" w:rsidRDefault="288EDFC7"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Description:</w:t>
      </w:r>
    </w:p>
    <w:p w14:paraId="34FACBCC" w14:textId="4F3DEF52" w:rsidR="7E541BBE" w:rsidRPr="00943A4B" w:rsidRDefault="288EDFC7" w:rsidP="65A3522B">
      <w:pPr>
        <w:spacing w:before="240" w:after="0"/>
        <w:ind w:left="0" w:firstLine="0"/>
        <w:rPr>
          <w:rFonts w:ascii="Montserrat" w:hAnsi="Montserrat"/>
          <w:lang w:val="en-GB"/>
        </w:rPr>
      </w:pPr>
      <w:r w:rsidRPr="00943A4B">
        <w:rPr>
          <w:rFonts w:ascii="Montserrat" w:hAnsi="Montserrat"/>
          <w:lang w:val="en-GB"/>
        </w:rPr>
        <w:t xml:space="preserve">The </w:t>
      </w:r>
      <w:proofErr w:type="spellStart"/>
      <w:r w:rsidRPr="00943A4B">
        <w:rPr>
          <w:rFonts w:ascii="Montserrat" w:hAnsi="Montserrat"/>
          <w:lang w:val="en-GB"/>
        </w:rPr>
        <w:t>Bakuriani</w:t>
      </w:r>
      <w:proofErr w:type="spellEnd"/>
      <w:r w:rsidRPr="00943A4B">
        <w:rPr>
          <w:rFonts w:ascii="Montserrat" w:hAnsi="Montserrat"/>
          <w:lang w:val="en-GB"/>
        </w:rPr>
        <w:t xml:space="preserve"> Municipal Services Project involves extending a sovereign loan of up to EUR 5 million to Georgia, specifically for the benefit of </w:t>
      </w:r>
      <w:proofErr w:type="spellStart"/>
      <w:r w:rsidRPr="00943A4B">
        <w:rPr>
          <w:rFonts w:ascii="Montserrat" w:hAnsi="Montserrat"/>
          <w:lang w:val="en-GB"/>
        </w:rPr>
        <w:t>Bakuriani</w:t>
      </w:r>
      <w:proofErr w:type="spellEnd"/>
      <w:r w:rsidRPr="00943A4B">
        <w:rPr>
          <w:rFonts w:ascii="Montserrat" w:hAnsi="Montserrat"/>
          <w:lang w:val="en-GB"/>
        </w:rPr>
        <w:t>. The funds will be used to expand the fleet of specialized vehicles and machinery, with the aim of enhancing the quality of municipal services. Additionally, the loan will be used to procure up to 10 units of buses. The overarching goal of the project is to contribute to the improvement of accessibility, mobility, safety, and efficiency of urban transportation for all user groups. It will also lead to enhanced solid waste management practices and improved air quality within the city.</w:t>
      </w:r>
    </w:p>
    <w:p w14:paraId="53B7746F" w14:textId="77777777" w:rsidR="7E541BBE" w:rsidRPr="00943A4B" w:rsidRDefault="288EDFC7"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Project Objectives:</w:t>
      </w:r>
    </w:p>
    <w:p w14:paraId="6FEEAC0E" w14:textId="77777777" w:rsidR="7E541BBE" w:rsidRPr="00943A4B" w:rsidRDefault="288EDFC7" w:rsidP="003D407B">
      <w:pPr>
        <w:pStyle w:val="ListParagraph"/>
        <w:numPr>
          <w:ilvl w:val="0"/>
          <w:numId w:val="4"/>
        </w:numPr>
        <w:spacing w:before="240" w:after="0"/>
        <w:rPr>
          <w:rFonts w:ascii="Montserrat" w:hAnsi="Montserrat"/>
          <w:lang w:val="en-GB"/>
        </w:rPr>
      </w:pPr>
      <w:r w:rsidRPr="00943A4B">
        <w:rPr>
          <w:rFonts w:ascii="Montserrat" w:hAnsi="Montserrat"/>
          <w:b/>
          <w:bCs/>
          <w:lang w:val="en-GB"/>
        </w:rPr>
        <w:t>Improving Municipal Services and Safety Measures:</w:t>
      </w:r>
      <w:r w:rsidRPr="00943A4B">
        <w:rPr>
          <w:rFonts w:ascii="Montserrat" w:hAnsi="Montserrat"/>
          <w:lang w:val="en-GB"/>
        </w:rPr>
        <w:t xml:space="preserve"> The investment is set to elevate the quality of municipal services and implement safety measures in </w:t>
      </w:r>
      <w:proofErr w:type="spellStart"/>
      <w:r w:rsidRPr="00943A4B">
        <w:rPr>
          <w:rFonts w:ascii="Montserrat" w:hAnsi="Montserrat"/>
          <w:lang w:val="en-GB"/>
        </w:rPr>
        <w:t>Bakuriani</w:t>
      </w:r>
      <w:proofErr w:type="spellEnd"/>
      <w:r w:rsidRPr="00943A4B">
        <w:rPr>
          <w:rFonts w:ascii="Montserrat" w:hAnsi="Montserrat"/>
          <w:lang w:val="en-GB"/>
        </w:rPr>
        <w:t>.</w:t>
      </w:r>
    </w:p>
    <w:p w14:paraId="59E805D6" w14:textId="77777777" w:rsidR="7E541BBE" w:rsidRPr="00943A4B" w:rsidRDefault="288EDFC7" w:rsidP="003D407B">
      <w:pPr>
        <w:pStyle w:val="ListParagraph"/>
        <w:numPr>
          <w:ilvl w:val="0"/>
          <w:numId w:val="4"/>
        </w:numPr>
        <w:spacing w:before="240" w:after="0"/>
        <w:rPr>
          <w:rFonts w:ascii="Montserrat" w:hAnsi="Montserrat"/>
          <w:lang w:val="en-GB"/>
        </w:rPr>
      </w:pPr>
      <w:r w:rsidRPr="00943A4B">
        <w:rPr>
          <w:rFonts w:ascii="Montserrat" w:hAnsi="Montserrat"/>
          <w:b/>
          <w:bCs/>
          <w:lang w:val="en-GB"/>
        </w:rPr>
        <w:t xml:space="preserve">Procuring Modern Buses: </w:t>
      </w:r>
      <w:r w:rsidRPr="00943A4B">
        <w:rPr>
          <w:rFonts w:ascii="Montserrat" w:hAnsi="Montserrat"/>
          <w:lang w:val="en-GB"/>
        </w:rPr>
        <w:t>The project entails the acquisition of modern buses dedicated to passenger transportation.</w:t>
      </w:r>
    </w:p>
    <w:p w14:paraId="225FF37F" w14:textId="77777777" w:rsidR="7E541BBE" w:rsidRPr="00943A4B" w:rsidRDefault="288EDFC7" w:rsidP="003D407B">
      <w:pPr>
        <w:pStyle w:val="ListParagraph"/>
        <w:numPr>
          <w:ilvl w:val="0"/>
          <w:numId w:val="4"/>
        </w:numPr>
        <w:spacing w:before="240" w:after="0"/>
        <w:rPr>
          <w:rFonts w:ascii="Montserrat" w:hAnsi="Montserrat"/>
          <w:lang w:val="en-GB"/>
        </w:rPr>
      </w:pPr>
      <w:r w:rsidRPr="00943A4B">
        <w:rPr>
          <w:rFonts w:ascii="Montserrat" w:hAnsi="Montserrat"/>
          <w:b/>
          <w:bCs/>
          <w:lang w:val="en-GB"/>
        </w:rPr>
        <w:t xml:space="preserve">Acquiring Equipment for Solid Waste Management: </w:t>
      </w:r>
      <w:r w:rsidRPr="00943A4B">
        <w:rPr>
          <w:rFonts w:ascii="Montserrat" w:hAnsi="Montserrat"/>
          <w:lang w:val="en-GB"/>
        </w:rPr>
        <w:t>Specialized equipment for solid waste management and other municipal operations will be procured.</w:t>
      </w:r>
    </w:p>
    <w:p w14:paraId="3578FA48" w14:textId="77777777" w:rsidR="7E541BBE" w:rsidRPr="00943A4B" w:rsidRDefault="7E541BBE" w:rsidP="65A3522B">
      <w:pPr>
        <w:spacing w:before="240" w:after="0"/>
        <w:ind w:left="360"/>
        <w:rPr>
          <w:rFonts w:ascii="Montserrat" w:hAnsi="Montserrat"/>
          <w:i/>
          <w:iCs/>
          <w:sz w:val="18"/>
          <w:szCs w:val="18"/>
          <w:lang w:val="en-GB"/>
        </w:rPr>
      </w:pPr>
    </w:p>
    <w:p w14:paraId="68B038FD" w14:textId="7CF48329" w:rsidR="7E541BBE" w:rsidRPr="00943A4B" w:rsidRDefault="288EDFC7" w:rsidP="65A3522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lastRenderedPageBreak/>
        <w:t>Expected Impacts:</w:t>
      </w:r>
    </w:p>
    <w:p w14:paraId="3E69B478" w14:textId="77777777" w:rsidR="7E541BBE" w:rsidRPr="00943A4B" w:rsidRDefault="288EDFC7" w:rsidP="65A3522B">
      <w:pPr>
        <w:spacing w:before="240" w:after="0"/>
        <w:ind w:left="360"/>
        <w:rPr>
          <w:rFonts w:ascii="Montserrat" w:hAnsi="Montserrat"/>
          <w:lang w:val="en-GB"/>
        </w:rPr>
      </w:pPr>
      <w:r w:rsidRPr="00943A4B">
        <w:rPr>
          <w:rFonts w:ascii="Montserrat" w:hAnsi="Montserrat"/>
          <w:lang w:val="en-GB"/>
        </w:rPr>
        <w:t xml:space="preserve">The </w:t>
      </w:r>
      <w:proofErr w:type="spellStart"/>
      <w:r w:rsidRPr="00943A4B">
        <w:rPr>
          <w:rFonts w:ascii="Montserrat" w:hAnsi="Montserrat"/>
          <w:lang w:val="en-GB"/>
        </w:rPr>
        <w:t>Bakuriani</w:t>
      </w:r>
      <w:proofErr w:type="spellEnd"/>
      <w:r w:rsidRPr="00943A4B">
        <w:rPr>
          <w:rFonts w:ascii="Montserrat" w:hAnsi="Montserrat"/>
          <w:lang w:val="en-GB"/>
        </w:rPr>
        <w:t xml:space="preserve"> Municipal Services Project is anticipated to achieve the following:</w:t>
      </w:r>
    </w:p>
    <w:p w14:paraId="7ABBC6E1" w14:textId="77777777" w:rsidR="7E541BBE" w:rsidRPr="00943A4B" w:rsidRDefault="288EDFC7" w:rsidP="003D407B">
      <w:pPr>
        <w:pStyle w:val="ListParagraph"/>
        <w:numPr>
          <w:ilvl w:val="0"/>
          <w:numId w:val="44"/>
        </w:numPr>
        <w:spacing w:before="240" w:after="0"/>
        <w:ind w:left="360"/>
        <w:rPr>
          <w:rFonts w:ascii="Montserrat" w:hAnsi="Montserrat"/>
          <w:lang w:val="en-GB"/>
        </w:rPr>
      </w:pPr>
      <w:r w:rsidRPr="00943A4B">
        <w:rPr>
          <w:rFonts w:ascii="Montserrat" w:hAnsi="Montserrat"/>
          <w:lang w:val="en-GB"/>
        </w:rPr>
        <w:t>Addressing Well-Governed and Inclusive Transition Objectives: This will be accomplished by supporting sector reforms and ensuring access to efficient transportation for the local population.</w:t>
      </w:r>
    </w:p>
    <w:p w14:paraId="76EB2A60" w14:textId="77777777" w:rsidR="7E541BBE" w:rsidRPr="00943A4B" w:rsidRDefault="288EDFC7" w:rsidP="003D407B">
      <w:pPr>
        <w:pStyle w:val="ListParagraph"/>
        <w:numPr>
          <w:ilvl w:val="0"/>
          <w:numId w:val="44"/>
        </w:numPr>
        <w:spacing w:before="240" w:after="0"/>
        <w:ind w:left="360"/>
        <w:rPr>
          <w:rFonts w:ascii="Montserrat" w:hAnsi="Montserrat"/>
          <w:lang w:val="en-GB"/>
        </w:rPr>
      </w:pPr>
      <w:r w:rsidRPr="00943A4B">
        <w:rPr>
          <w:rFonts w:ascii="Montserrat" w:hAnsi="Montserrat"/>
          <w:lang w:val="en-GB"/>
        </w:rPr>
        <w:t>Building Local Capacity: The program will provide training initiatives, thereby enhancing the skills and capabilities of the local workforce.</w:t>
      </w:r>
    </w:p>
    <w:p w14:paraId="12F64964" w14:textId="62E34910" w:rsidR="7E541BBE" w:rsidRPr="00943A4B" w:rsidRDefault="288EDFC7" w:rsidP="003D407B">
      <w:pPr>
        <w:spacing w:before="240" w:after="0"/>
        <w:ind w:left="360"/>
        <w:rPr>
          <w:rFonts w:ascii="Montserrat" w:hAnsi="Montserrat"/>
          <w:lang w:val="en-GB"/>
        </w:rPr>
      </w:pPr>
      <w:r w:rsidRPr="00943A4B">
        <w:rPr>
          <w:rFonts w:ascii="Montserrat" w:hAnsi="Montserrat"/>
          <w:b/>
          <w:bCs/>
          <w:color w:val="4472C4" w:themeColor="accent1"/>
          <w:lang w:val="en-GB"/>
        </w:rPr>
        <w:t>Source:</w:t>
      </w:r>
      <w:r w:rsidRPr="00943A4B">
        <w:rPr>
          <w:rFonts w:ascii="Montserrat" w:hAnsi="Montserrat"/>
          <w:b/>
          <w:bCs/>
          <w:lang w:val="en-GB"/>
        </w:rPr>
        <w:t xml:space="preserve"> </w:t>
      </w:r>
      <w:r w:rsidRPr="00943A4B">
        <w:rPr>
          <w:rFonts w:ascii="Montserrat" w:hAnsi="Montserrat"/>
          <w:lang w:val="en-GB"/>
        </w:rPr>
        <w:t xml:space="preserve">EBRD - </w:t>
      </w:r>
      <w:hyperlink r:id="rId81">
        <w:proofErr w:type="spellStart"/>
        <w:r w:rsidRPr="00943A4B">
          <w:rPr>
            <w:rStyle w:val="Hyperlink"/>
            <w:rFonts w:ascii="Montserrat" w:hAnsi="Montserrat"/>
            <w:i/>
            <w:iCs/>
            <w:lang w:val="en-GB"/>
          </w:rPr>
          <w:t>Bakuriani</w:t>
        </w:r>
        <w:proofErr w:type="spellEnd"/>
        <w:r w:rsidRPr="00943A4B">
          <w:rPr>
            <w:rStyle w:val="Hyperlink"/>
            <w:rFonts w:ascii="Montserrat" w:hAnsi="Montserrat"/>
            <w:i/>
            <w:iCs/>
            <w:lang w:val="en-GB"/>
          </w:rPr>
          <w:t xml:space="preserve"> Municipal Services Project</w:t>
        </w:r>
      </w:hyperlink>
    </w:p>
    <w:p w14:paraId="3D1D157D" w14:textId="73F4539A" w:rsidR="7E541BBE" w:rsidRPr="00943A4B" w:rsidRDefault="7E541BBE" w:rsidP="65A3522B">
      <w:pPr>
        <w:spacing w:before="240" w:after="0"/>
        <w:ind w:left="360"/>
        <w:rPr>
          <w:rFonts w:ascii="Montserrat" w:hAnsi="Montserrat"/>
          <w:i/>
          <w:iCs/>
          <w:lang w:val="en-GB"/>
        </w:rPr>
      </w:pPr>
    </w:p>
    <w:p w14:paraId="3612B3EF" w14:textId="3A30D11A" w:rsidR="7E541BBE" w:rsidRPr="00943A4B" w:rsidRDefault="34064BF4" w:rsidP="00C144A5">
      <w:pPr>
        <w:pStyle w:val="Heading2"/>
      </w:pPr>
      <w:bookmarkStart w:id="35" w:name="_Toc1706307829"/>
      <w:r w:rsidRPr="00943A4B">
        <w:t>The Gyumri Technology Centre – Armenia</w:t>
      </w:r>
      <w:bookmarkEnd w:id="35"/>
    </w:p>
    <w:p w14:paraId="66A9DCB4" w14:textId="10B84D9F" w:rsidR="7E541BBE" w:rsidRPr="00943A4B" w:rsidRDefault="34064BF4" w:rsidP="65A3522B">
      <w:pPr>
        <w:spacing w:before="240"/>
        <w:ind w:left="0" w:firstLine="0"/>
        <w:rPr>
          <w:rFonts w:ascii="Montserrat" w:hAnsi="Montserrat"/>
          <w:i/>
          <w:iCs/>
          <w:lang w:val="en-GB"/>
        </w:rPr>
      </w:pPr>
      <w:r w:rsidRPr="00943A4B">
        <w:rPr>
          <w:rFonts w:ascii="Montserrat" w:hAnsi="Montserrat"/>
          <w:noProof/>
        </w:rPr>
        <w:drawing>
          <wp:inline distT="0" distB="0" distL="0" distR="0" wp14:anchorId="57FFE23B" wp14:editId="0F5F180C">
            <wp:extent cx="6066503" cy="3273384"/>
            <wp:effectExtent l="0" t="0" r="4445" b="3810"/>
            <wp:docPr id="2105962405" name="Picture 168203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2038271"/>
                    <pic:cNvPicPr/>
                  </pic:nvPicPr>
                  <pic:blipFill>
                    <a:blip r:embed="rId82">
                      <a:extLst>
                        <a:ext uri="{28A0092B-C50C-407E-A947-70E740481C1C}">
                          <a14:useLocalDpi xmlns:a14="http://schemas.microsoft.com/office/drawing/2010/main" val="0"/>
                        </a:ext>
                      </a:extLst>
                    </a:blip>
                    <a:stretch>
                      <a:fillRect/>
                    </a:stretch>
                  </pic:blipFill>
                  <pic:spPr>
                    <a:xfrm>
                      <a:off x="0" y="0"/>
                      <a:ext cx="6091529" cy="3286887"/>
                    </a:xfrm>
                    <a:prstGeom prst="rect">
                      <a:avLst/>
                    </a:prstGeom>
                  </pic:spPr>
                </pic:pic>
              </a:graphicData>
            </a:graphic>
          </wp:inline>
        </w:drawing>
      </w:r>
      <w:r w:rsidR="00AF734A" w:rsidRPr="00943A4B">
        <w:rPr>
          <w:rFonts w:ascii="Montserrat" w:hAnsi="Montserrat"/>
          <w:i/>
          <w:iCs/>
          <w:lang w:val="en-GB"/>
        </w:rPr>
        <w:br/>
      </w:r>
      <w:r w:rsidRPr="00943A4B">
        <w:rPr>
          <w:rFonts w:ascii="Montserrat" w:hAnsi="Montserrat"/>
          <w:i/>
          <w:iCs/>
          <w:sz w:val="20"/>
          <w:szCs w:val="20"/>
          <w:lang w:val="en-GB"/>
        </w:rPr>
        <w:t>Image: Gyumri, Shutterstock</w:t>
      </w:r>
    </w:p>
    <w:p w14:paraId="1A62C3A1" w14:textId="628F6076" w:rsidR="7E541BBE" w:rsidRPr="00943A4B" w:rsidRDefault="7E541BBE" w:rsidP="65A3522B">
      <w:pPr>
        <w:spacing w:before="240"/>
        <w:ind w:left="0" w:firstLine="0"/>
        <w:rPr>
          <w:rFonts w:ascii="Montserrat" w:hAnsi="Montserrat"/>
          <w:i/>
          <w:iCs/>
          <w:sz w:val="20"/>
          <w:szCs w:val="20"/>
          <w:lang w:val="en-GB"/>
        </w:rPr>
      </w:pPr>
    </w:p>
    <w:p w14:paraId="68EEE9B1" w14:textId="77777777" w:rsidR="7E541BBE" w:rsidRPr="00943A4B" w:rsidRDefault="34064BF4" w:rsidP="00AF734A">
      <w:pPr>
        <w:spacing w:before="240" w:after="0"/>
        <w:ind w:left="0" w:firstLine="0"/>
        <w:rPr>
          <w:rFonts w:ascii="Montserrat" w:hAnsi="Montserrat"/>
          <w:color w:val="2E74B5" w:themeColor="accent5" w:themeShade="BF"/>
        </w:rPr>
      </w:pPr>
      <w:r w:rsidRPr="00943A4B">
        <w:rPr>
          <w:rFonts w:ascii="Montserrat" w:hAnsi="Montserrat"/>
          <w:b/>
          <w:bCs/>
          <w:color w:val="2E74B5" w:themeColor="accent5" w:themeShade="BF"/>
        </w:rPr>
        <w:t>Foundation:</w:t>
      </w:r>
    </w:p>
    <w:p w14:paraId="0934CA67" w14:textId="77777777" w:rsidR="7E541BBE" w:rsidRPr="00943A4B" w:rsidRDefault="34064BF4" w:rsidP="003D407B">
      <w:pPr>
        <w:pStyle w:val="ListParagraph"/>
        <w:numPr>
          <w:ilvl w:val="0"/>
          <w:numId w:val="34"/>
        </w:numPr>
        <w:tabs>
          <w:tab w:val="clear" w:pos="720"/>
          <w:tab w:val="num" w:pos="360"/>
        </w:tabs>
        <w:spacing w:before="240" w:after="0"/>
        <w:ind w:left="360"/>
        <w:rPr>
          <w:rFonts w:ascii="Montserrat" w:hAnsi="Montserrat"/>
        </w:rPr>
      </w:pPr>
      <w:r w:rsidRPr="00943A4B">
        <w:rPr>
          <w:rFonts w:ascii="Montserrat" w:hAnsi="Montserrat"/>
          <w:b/>
          <w:bCs/>
        </w:rPr>
        <w:t>Year:</w:t>
      </w:r>
      <w:r w:rsidRPr="00943A4B">
        <w:rPr>
          <w:rFonts w:ascii="Montserrat" w:hAnsi="Montserrat"/>
        </w:rPr>
        <w:t xml:space="preserve"> 2013</w:t>
      </w:r>
    </w:p>
    <w:p w14:paraId="0CD04F37" w14:textId="77777777" w:rsidR="7E541BBE" w:rsidRPr="00943A4B" w:rsidRDefault="34064BF4" w:rsidP="003D407B">
      <w:pPr>
        <w:pStyle w:val="ListParagraph"/>
        <w:numPr>
          <w:ilvl w:val="0"/>
          <w:numId w:val="34"/>
        </w:numPr>
        <w:tabs>
          <w:tab w:val="clear" w:pos="720"/>
          <w:tab w:val="num" w:pos="360"/>
        </w:tabs>
        <w:spacing w:before="240" w:after="0"/>
        <w:ind w:left="360"/>
        <w:rPr>
          <w:rFonts w:ascii="Montserrat" w:hAnsi="Montserrat"/>
        </w:rPr>
      </w:pPr>
      <w:r w:rsidRPr="00943A4B">
        <w:rPr>
          <w:rFonts w:ascii="Montserrat" w:hAnsi="Montserrat"/>
          <w:b/>
          <w:bCs/>
        </w:rPr>
        <w:t>Collaborators:</w:t>
      </w:r>
      <w:r w:rsidRPr="00943A4B">
        <w:rPr>
          <w:rFonts w:ascii="Montserrat" w:hAnsi="Montserrat"/>
        </w:rPr>
        <w:t xml:space="preserve"> Enterprise Incubator Foundation, Government of Armenia, World Bank</w:t>
      </w:r>
    </w:p>
    <w:p w14:paraId="7CE6EC48" w14:textId="77777777" w:rsidR="7E541BBE" w:rsidRPr="00943A4B" w:rsidRDefault="34064BF4" w:rsidP="003D407B">
      <w:pPr>
        <w:pStyle w:val="ListParagraph"/>
        <w:numPr>
          <w:ilvl w:val="0"/>
          <w:numId w:val="34"/>
        </w:numPr>
        <w:tabs>
          <w:tab w:val="clear" w:pos="720"/>
          <w:tab w:val="num" w:pos="360"/>
        </w:tabs>
        <w:spacing w:before="240" w:after="0"/>
        <w:ind w:left="360"/>
        <w:rPr>
          <w:rFonts w:ascii="Montserrat" w:hAnsi="Montserrat"/>
        </w:rPr>
      </w:pPr>
      <w:r w:rsidRPr="00943A4B">
        <w:rPr>
          <w:rFonts w:ascii="Montserrat" w:hAnsi="Montserrat"/>
          <w:b/>
          <w:bCs/>
        </w:rPr>
        <w:t>Under Project:</w:t>
      </w:r>
      <w:r w:rsidRPr="00943A4B">
        <w:rPr>
          <w:rFonts w:ascii="Montserrat" w:hAnsi="Montserrat"/>
        </w:rPr>
        <w:t xml:space="preserve"> E-Society, Innovation and Competitiveness</w:t>
      </w:r>
    </w:p>
    <w:p w14:paraId="32B55890" w14:textId="21C5C257" w:rsidR="7E541BBE" w:rsidRPr="00943A4B" w:rsidRDefault="34064BF4" w:rsidP="65A3522B">
      <w:pPr>
        <w:spacing w:before="240" w:after="0"/>
        <w:ind w:left="0" w:firstLine="0"/>
        <w:rPr>
          <w:rFonts w:ascii="Montserrat" w:hAnsi="Montserrat"/>
        </w:rPr>
      </w:pPr>
      <w:r w:rsidRPr="00943A4B">
        <w:rPr>
          <w:rFonts w:ascii="Montserrat" w:hAnsi="Montserrat"/>
          <w:b/>
          <w:bCs/>
          <w:color w:val="4472C4" w:themeColor="accent1"/>
        </w:rPr>
        <w:t>Objective:</w:t>
      </w:r>
      <w:r w:rsidRPr="00943A4B">
        <w:rPr>
          <w:rFonts w:ascii="Montserrat" w:hAnsi="Montserrat"/>
          <w:color w:val="4472C4" w:themeColor="accent1"/>
        </w:rPr>
        <w:t xml:space="preserve"> </w:t>
      </w:r>
    </w:p>
    <w:p w14:paraId="4A4C82C2" w14:textId="0D6CEFEF" w:rsidR="7E541BBE" w:rsidRPr="00943A4B" w:rsidRDefault="34064BF4" w:rsidP="65A3522B">
      <w:pPr>
        <w:spacing w:before="240" w:after="0"/>
        <w:ind w:left="0" w:firstLine="0"/>
        <w:rPr>
          <w:rFonts w:ascii="Montserrat" w:hAnsi="Montserrat"/>
        </w:rPr>
      </w:pPr>
      <w:r w:rsidRPr="00943A4B">
        <w:rPr>
          <w:rFonts w:ascii="Montserrat" w:hAnsi="Montserrat"/>
        </w:rPr>
        <w:lastRenderedPageBreak/>
        <w:t>To stimulate the regional technology sector's growth and create job opportunities for the local populace.</w:t>
      </w:r>
    </w:p>
    <w:p w14:paraId="1BB49A40" w14:textId="77777777" w:rsidR="7E541BBE" w:rsidRPr="00943A4B" w:rsidRDefault="34064BF4"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Services &amp; Offerings:</w:t>
      </w:r>
    </w:p>
    <w:p w14:paraId="6D1A9DCA" w14:textId="77777777" w:rsidR="7E541BBE" w:rsidRPr="00943A4B" w:rsidRDefault="34064BF4" w:rsidP="003D407B">
      <w:pPr>
        <w:pStyle w:val="ListParagraph"/>
        <w:numPr>
          <w:ilvl w:val="0"/>
          <w:numId w:val="35"/>
        </w:numPr>
        <w:tabs>
          <w:tab w:val="clear" w:pos="720"/>
          <w:tab w:val="num" w:pos="360"/>
        </w:tabs>
        <w:spacing w:before="240" w:after="0"/>
        <w:ind w:left="360"/>
        <w:rPr>
          <w:rFonts w:ascii="Montserrat" w:hAnsi="Montserrat"/>
        </w:rPr>
      </w:pPr>
      <w:r w:rsidRPr="00943A4B">
        <w:rPr>
          <w:rFonts w:ascii="Montserrat" w:hAnsi="Montserrat"/>
        </w:rPr>
        <w:t>Mentorship for tech startups and entrepreneurs</w:t>
      </w:r>
    </w:p>
    <w:p w14:paraId="38E78DC5" w14:textId="77777777" w:rsidR="7E541BBE" w:rsidRPr="00943A4B" w:rsidRDefault="34064BF4" w:rsidP="003D407B">
      <w:pPr>
        <w:pStyle w:val="ListParagraph"/>
        <w:numPr>
          <w:ilvl w:val="0"/>
          <w:numId w:val="35"/>
        </w:numPr>
        <w:tabs>
          <w:tab w:val="clear" w:pos="720"/>
          <w:tab w:val="num" w:pos="360"/>
        </w:tabs>
        <w:spacing w:before="240" w:after="0"/>
        <w:ind w:left="360"/>
        <w:rPr>
          <w:rFonts w:ascii="Montserrat" w:hAnsi="Montserrat"/>
        </w:rPr>
      </w:pPr>
      <w:r w:rsidRPr="00943A4B">
        <w:rPr>
          <w:rFonts w:ascii="Montserrat" w:hAnsi="Montserrat"/>
        </w:rPr>
        <w:t>Networking platforms</w:t>
      </w:r>
    </w:p>
    <w:p w14:paraId="0713FD11" w14:textId="77777777" w:rsidR="7E541BBE" w:rsidRPr="00943A4B" w:rsidRDefault="34064BF4" w:rsidP="003D407B">
      <w:pPr>
        <w:pStyle w:val="ListParagraph"/>
        <w:numPr>
          <w:ilvl w:val="0"/>
          <w:numId w:val="35"/>
        </w:numPr>
        <w:tabs>
          <w:tab w:val="clear" w:pos="720"/>
          <w:tab w:val="num" w:pos="360"/>
        </w:tabs>
        <w:spacing w:before="240" w:after="0"/>
        <w:ind w:left="360"/>
        <w:rPr>
          <w:rFonts w:ascii="Montserrat" w:hAnsi="Montserrat"/>
        </w:rPr>
      </w:pPr>
      <w:r w:rsidRPr="00943A4B">
        <w:rPr>
          <w:rFonts w:ascii="Montserrat" w:hAnsi="Montserrat"/>
        </w:rPr>
        <w:t>Funding access</w:t>
      </w:r>
    </w:p>
    <w:p w14:paraId="4BC9C24F" w14:textId="77777777" w:rsidR="7E541BBE" w:rsidRPr="00943A4B" w:rsidRDefault="34064BF4" w:rsidP="003D407B">
      <w:pPr>
        <w:pStyle w:val="ListParagraph"/>
        <w:numPr>
          <w:ilvl w:val="0"/>
          <w:numId w:val="35"/>
        </w:numPr>
        <w:tabs>
          <w:tab w:val="clear" w:pos="720"/>
          <w:tab w:val="num" w:pos="360"/>
        </w:tabs>
        <w:spacing w:before="240" w:after="0"/>
        <w:ind w:left="360"/>
        <w:rPr>
          <w:rFonts w:ascii="Montserrat" w:hAnsi="Montserrat"/>
        </w:rPr>
      </w:pPr>
      <w:r w:rsidRPr="00943A4B">
        <w:rPr>
          <w:rFonts w:ascii="Montserrat" w:hAnsi="Montserrat"/>
        </w:rPr>
        <w:t xml:space="preserve">Events like hackathons and workshops to foster innovation and </w:t>
      </w:r>
      <w:proofErr w:type="gramStart"/>
      <w:r w:rsidRPr="00943A4B">
        <w:rPr>
          <w:rFonts w:ascii="Montserrat" w:hAnsi="Montserrat"/>
        </w:rPr>
        <w:t>teamwork</w:t>
      </w:r>
      <w:proofErr w:type="gramEnd"/>
    </w:p>
    <w:p w14:paraId="4F5B8FA7" w14:textId="77777777" w:rsidR="7E541BBE" w:rsidRPr="00943A4B" w:rsidRDefault="34064BF4" w:rsidP="65A3522B">
      <w:pPr>
        <w:spacing w:before="240" w:after="0"/>
        <w:ind w:left="360"/>
        <w:rPr>
          <w:rFonts w:ascii="Montserrat" w:hAnsi="Montserrat"/>
        </w:rPr>
      </w:pPr>
      <w:r w:rsidRPr="00943A4B">
        <w:rPr>
          <w:rFonts w:ascii="Montserrat" w:hAnsi="Montserrat"/>
          <w:b/>
          <w:bCs/>
        </w:rPr>
        <w:t>Facilities:</w:t>
      </w:r>
    </w:p>
    <w:p w14:paraId="3B64CCAF" w14:textId="77777777" w:rsidR="7E541BBE" w:rsidRPr="00943A4B" w:rsidRDefault="34064BF4" w:rsidP="003D407B">
      <w:pPr>
        <w:pStyle w:val="ListParagraph"/>
        <w:numPr>
          <w:ilvl w:val="0"/>
          <w:numId w:val="36"/>
        </w:numPr>
        <w:tabs>
          <w:tab w:val="clear" w:pos="720"/>
          <w:tab w:val="num" w:pos="360"/>
        </w:tabs>
        <w:spacing w:before="240" w:after="0"/>
        <w:ind w:left="360"/>
        <w:rPr>
          <w:rFonts w:ascii="Montserrat" w:hAnsi="Montserrat"/>
        </w:rPr>
      </w:pPr>
      <w:r w:rsidRPr="00943A4B">
        <w:rPr>
          <w:rFonts w:ascii="Montserrat" w:hAnsi="Montserrat"/>
        </w:rPr>
        <w:t xml:space="preserve">Modern infrastructure including office spaces and conference </w:t>
      </w:r>
      <w:proofErr w:type="gramStart"/>
      <w:r w:rsidRPr="00943A4B">
        <w:rPr>
          <w:rFonts w:ascii="Montserrat" w:hAnsi="Montserrat"/>
        </w:rPr>
        <w:t>rooms</w:t>
      </w:r>
      <w:proofErr w:type="gramEnd"/>
    </w:p>
    <w:p w14:paraId="3A4D999B" w14:textId="77777777" w:rsidR="7E541BBE" w:rsidRPr="00943A4B" w:rsidRDefault="34064BF4" w:rsidP="003D407B">
      <w:pPr>
        <w:pStyle w:val="ListParagraph"/>
        <w:numPr>
          <w:ilvl w:val="0"/>
          <w:numId w:val="36"/>
        </w:numPr>
        <w:tabs>
          <w:tab w:val="clear" w:pos="720"/>
          <w:tab w:val="num" w:pos="360"/>
        </w:tabs>
        <w:spacing w:before="240" w:after="0"/>
        <w:ind w:left="360"/>
        <w:rPr>
          <w:rFonts w:ascii="Montserrat" w:hAnsi="Montserrat"/>
        </w:rPr>
      </w:pPr>
      <w:r w:rsidRPr="00943A4B">
        <w:rPr>
          <w:rFonts w:ascii="Montserrat" w:hAnsi="Montserrat"/>
        </w:rPr>
        <w:t>Houses numerous startups, tech enterprises, and a branch of the American University of Armenia</w:t>
      </w:r>
    </w:p>
    <w:p w14:paraId="716EB5D0" w14:textId="77777777" w:rsidR="7E541BBE" w:rsidRPr="00943A4B" w:rsidRDefault="34064BF4" w:rsidP="65A3522B">
      <w:pPr>
        <w:spacing w:before="240" w:after="0"/>
        <w:ind w:left="360"/>
        <w:rPr>
          <w:rFonts w:ascii="Montserrat" w:hAnsi="Montserrat"/>
        </w:rPr>
      </w:pPr>
      <w:r w:rsidRPr="00943A4B">
        <w:rPr>
          <w:rFonts w:ascii="Montserrat" w:hAnsi="Montserrat"/>
          <w:b/>
          <w:bCs/>
        </w:rPr>
        <w:t>Local Moniker:</w:t>
      </w:r>
      <w:r w:rsidRPr="00943A4B">
        <w:rPr>
          <w:rFonts w:ascii="Montserrat" w:hAnsi="Montserrat"/>
        </w:rPr>
        <w:t xml:space="preserve"> "Technopark"</w:t>
      </w:r>
    </w:p>
    <w:p w14:paraId="1D4E76B0" w14:textId="77777777" w:rsidR="7E541BBE" w:rsidRPr="00943A4B" w:rsidRDefault="34064BF4"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Role &amp; Impact:</w:t>
      </w:r>
    </w:p>
    <w:p w14:paraId="167C5157" w14:textId="77777777" w:rsidR="7E541BBE" w:rsidRPr="00943A4B" w:rsidRDefault="34064BF4" w:rsidP="003D407B">
      <w:pPr>
        <w:pStyle w:val="ListParagraph"/>
        <w:numPr>
          <w:ilvl w:val="0"/>
          <w:numId w:val="37"/>
        </w:numPr>
        <w:tabs>
          <w:tab w:val="clear" w:pos="720"/>
          <w:tab w:val="num" w:pos="360"/>
        </w:tabs>
        <w:spacing w:before="240" w:after="0"/>
        <w:ind w:left="360"/>
        <w:rPr>
          <w:rFonts w:ascii="Montserrat" w:hAnsi="Montserrat"/>
        </w:rPr>
      </w:pPr>
      <w:r w:rsidRPr="00943A4B">
        <w:rPr>
          <w:rFonts w:ascii="Montserrat" w:hAnsi="Montserrat"/>
        </w:rPr>
        <w:t xml:space="preserve">Incubates innovative teams and </w:t>
      </w:r>
      <w:proofErr w:type="gramStart"/>
      <w:r w:rsidRPr="00943A4B">
        <w:rPr>
          <w:rFonts w:ascii="Montserrat" w:hAnsi="Montserrat"/>
        </w:rPr>
        <w:t>startups</w:t>
      </w:r>
      <w:proofErr w:type="gramEnd"/>
    </w:p>
    <w:p w14:paraId="597F67F3" w14:textId="77777777" w:rsidR="7E541BBE" w:rsidRPr="00943A4B" w:rsidRDefault="34064BF4" w:rsidP="003D407B">
      <w:pPr>
        <w:pStyle w:val="ListParagraph"/>
        <w:numPr>
          <w:ilvl w:val="0"/>
          <w:numId w:val="37"/>
        </w:numPr>
        <w:tabs>
          <w:tab w:val="clear" w:pos="720"/>
          <w:tab w:val="num" w:pos="360"/>
        </w:tabs>
        <w:spacing w:before="240" w:after="0"/>
        <w:ind w:left="360"/>
        <w:rPr>
          <w:rFonts w:ascii="Montserrat" w:hAnsi="Montserrat"/>
        </w:rPr>
      </w:pPr>
      <w:r w:rsidRPr="00943A4B">
        <w:rPr>
          <w:rFonts w:ascii="Montserrat" w:hAnsi="Montserrat"/>
        </w:rPr>
        <w:t xml:space="preserve">Uses early-stage venture capital to transform business ideas into sustainable </w:t>
      </w:r>
      <w:proofErr w:type="gramStart"/>
      <w:r w:rsidRPr="00943A4B">
        <w:rPr>
          <w:rFonts w:ascii="Montserrat" w:hAnsi="Montserrat"/>
        </w:rPr>
        <w:t>ventures</w:t>
      </w:r>
      <w:proofErr w:type="gramEnd"/>
    </w:p>
    <w:p w14:paraId="7522E1D2" w14:textId="77777777" w:rsidR="7E541BBE" w:rsidRPr="00943A4B" w:rsidRDefault="34064BF4" w:rsidP="003D407B">
      <w:pPr>
        <w:pStyle w:val="ListParagraph"/>
        <w:numPr>
          <w:ilvl w:val="0"/>
          <w:numId w:val="37"/>
        </w:numPr>
        <w:tabs>
          <w:tab w:val="clear" w:pos="720"/>
          <w:tab w:val="num" w:pos="360"/>
        </w:tabs>
        <w:spacing w:before="240" w:after="0"/>
        <w:ind w:left="360"/>
        <w:rPr>
          <w:rFonts w:ascii="Montserrat" w:hAnsi="Montserrat"/>
        </w:rPr>
      </w:pPr>
      <w:r w:rsidRPr="00943A4B">
        <w:rPr>
          <w:rFonts w:ascii="Montserrat" w:hAnsi="Montserrat"/>
        </w:rPr>
        <w:t xml:space="preserve">Supports individuals, especially the unemployed with innovative concepts, to establish their </w:t>
      </w:r>
      <w:proofErr w:type="gramStart"/>
      <w:r w:rsidRPr="00943A4B">
        <w:rPr>
          <w:rFonts w:ascii="Montserrat" w:hAnsi="Montserrat"/>
        </w:rPr>
        <w:t>businesses</w:t>
      </w:r>
      <w:proofErr w:type="gramEnd"/>
    </w:p>
    <w:p w14:paraId="3FF2BBC8" w14:textId="77777777" w:rsidR="7E541BBE" w:rsidRPr="00943A4B" w:rsidRDefault="34064BF4" w:rsidP="003D407B">
      <w:pPr>
        <w:pStyle w:val="ListParagraph"/>
        <w:numPr>
          <w:ilvl w:val="0"/>
          <w:numId w:val="37"/>
        </w:numPr>
        <w:tabs>
          <w:tab w:val="clear" w:pos="720"/>
          <w:tab w:val="num" w:pos="360"/>
        </w:tabs>
        <w:spacing w:before="240" w:after="0"/>
        <w:ind w:left="360"/>
        <w:rPr>
          <w:rFonts w:ascii="Montserrat" w:hAnsi="Montserrat"/>
        </w:rPr>
      </w:pPr>
      <w:r w:rsidRPr="00943A4B">
        <w:rPr>
          <w:rFonts w:ascii="Montserrat" w:hAnsi="Montserrat"/>
        </w:rPr>
        <w:t>Hosts significant tenant companies such as D-Link, Instigate Design, Time Production, Cleantech Open, and Startup Club</w:t>
      </w:r>
    </w:p>
    <w:p w14:paraId="1C154F76" w14:textId="39187233" w:rsidR="7E541BBE" w:rsidRPr="00943A4B" w:rsidRDefault="34064BF4" w:rsidP="65A3522B">
      <w:pPr>
        <w:spacing w:before="240" w:after="0"/>
        <w:ind w:left="360"/>
        <w:rPr>
          <w:rFonts w:ascii="Montserrat" w:hAnsi="Montserrat"/>
        </w:rPr>
      </w:pPr>
      <w:r w:rsidRPr="00943A4B">
        <w:rPr>
          <w:rFonts w:ascii="Montserrat" w:hAnsi="Montserrat"/>
          <w:b/>
          <w:bCs/>
          <w:color w:val="4472C4" w:themeColor="accent1"/>
        </w:rPr>
        <w:t>Significance:</w:t>
      </w:r>
      <w:r w:rsidRPr="00943A4B">
        <w:rPr>
          <w:rFonts w:ascii="Montserrat" w:hAnsi="Montserrat"/>
          <w:color w:val="4472C4" w:themeColor="accent1"/>
        </w:rPr>
        <w:t xml:space="preserve"> </w:t>
      </w:r>
    </w:p>
    <w:p w14:paraId="211D813D" w14:textId="3A4BD8E5" w:rsidR="7E541BBE" w:rsidRPr="00943A4B" w:rsidRDefault="34064BF4" w:rsidP="65A3522B">
      <w:pPr>
        <w:spacing w:before="240" w:after="0"/>
        <w:ind w:left="360"/>
        <w:rPr>
          <w:rFonts w:ascii="Montserrat" w:hAnsi="Montserrat"/>
        </w:rPr>
      </w:pPr>
      <w:r w:rsidRPr="00943A4B">
        <w:rPr>
          <w:rFonts w:ascii="Montserrat" w:hAnsi="Montserrat"/>
        </w:rPr>
        <w:t xml:space="preserve">The center is pivotal to Armenia's growing tech industry, solidifying Gyumri's reputation as a regional </w:t>
      </w:r>
      <w:proofErr w:type="gramStart"/>
      <w:r w:rsidRPr="00943A4B">
        <w:rPr>
          <w:rFonts w:ascii="Montserrat" w:hAnsi="Montserrat"/>
        </w:rPr>
        <w:t>innovation</w:t>
      </w:r>
      <w:proofErr w:type="gramEnd"/>
    </w:p>
    <w:p w14:paraId="635512E3" w14:textId="166C1434" w:rsidR="7E541BBE" w:rsidRPr="00943A4B" w:rsidRDefault="34064BF4" w:rsidP="65A3522B">
      <w:pPr>
        <w:spacing w:before="240" w:after="0"/>
        <w:ind w:left="360"/>
        <w:rPr>
          <w:rFonts w:ascii="Montserrat" w:hAnsi="Montserrat"/>
        </w:rPr>
      </w:pPr>
      <w:r w:rsidRPr="00943A4B">
        <w:rPr>
          <w:rFonts w:ascii="Montserrat" w:hAnsi="Montserrat"/>
        </w:rPr>
        <w:t>and entrepreneurship nucleus.</w:t>
      </w:r>
    </w:p>
    <w:p w14:paraId="32210330" w14:textId="3EED51A8" w:rsidR="7E541BBE" w:rsidRPr="00943A4B" w:rsidRDefault="34064BF4" w:rsidP="003D407B">
      <w:pPr>
        <w:spacing w:before="240" w:after="0"/>
        <w:ind w:left="360"/>
        <w:rPr>
          <w:rFonts w:ascii="Montserrat" w:hAnsi="Montserrat"/>
          <w:b/>
          <w:bCs/>
          <w:color w:val="2E74B5" w:themeColor="accent5" w:themeShade="BF"/>
          <w:lang w:val="en-GB"/>
        </w:rPr>
      </w:pPr>
      <w:r w:rsidRPr="00943A4B">
        <w:rPr>
          <w:rFonts w:ascii="Montserrat" w:hAnsi="Montserrat"/>
          <w:b/>
          <w:bCs/>
          <w:color w:val="2E74B5" w:themeColor="accent5" w:themeShade="BF"/>
          <w:lang w:val="en-GB"/>
        </w:rPr>
        <w:t>Sources:</w:t>
      </w:r>
      <w:r w:rsidR="003D407B" w:rsidRPr="00943A4B">
        <w:rPr>
          <w:rFonts w:ascii="Montserrat" w:hAnsi="Montserrat"/>
          <w:b/>
          <w:bCs/>
          <w:color w:val="2E74B5" w:themeColor="accent5" w:themeShade="BF"/>
          <w:lang w:val="en-GB"/>
        </w:rPr>
        <w:t xml:space="preserve"> </w:t>
      </w:r>
      <w:hyperlink r:id="rId83">
        <w:r w:rsidRPr="00943A4B">
          <w:rPr>
            <w:rStyle w:val="Hyperlink"/>
            <w:rFonts w:ascii="Montserrat" w:hAnsi="Montserrat"/>
            <w:i/>
            <w:iCs/>
            <w:lang w:val="en-GB"/>
          </w:rPr>
          <w:t>World Bank</w:t>
        </w:r>
      </w:hyperlink>
    </w:p>
    <w:p w14:paraId="36C2026E" w14:textId="7C05EA6D" w:rsidR="7E541BBE" w:rsidRPr="00943A4B" w:rsidRDefault="009B3ADA" w:rsidP="65A3522B">
      <w:pPr>
        <w:spacing w:before="0" w:after="0"/>
        <w:ind w:left="360"/>
        <w:rPr>
          <w:rFonts w:ascii="Montserrat" w:hAnsi="Montserrat"/>
          <w:i/>
          <w:iCs/>
          <w:lang w:val="en-GB"/>
        </w:rPr>
      </w:pPr>
      <w:hyperlink r:id="rId84">
        <w:r w:rsidR="34064BF4" w:rsidRPr="00943A4B">
          <w:rPr>
            <w:rStyle w:val="Hyperlink"/>
            <w:rFonts w:ascii="Montserrat" w:hAnsi="Montserrat"/>
            <w:i/>
            <w:iCs/>
            <w:lang w:val="en-GB"/>
          </w:rPr>
          <w:t>Gyumri Technology Centre</w:t>
        </w:r>
      </w:hyperlink>
    </w:p>
    <w:p w14:paraId="193272E2" w14:textId="7402BA01" w:rsidR="7E541BBE" w:rsidRPr="00943A4B" w:rsidRDefault="34064BF4" w:rsidP="00C144A5">
      <w:pPr>
        <w:pStyle w:val="Heading2"/>
      </w:pPr>
      <w:bookmarkStart w:id="36" w:name="_Toc1199027896"/>
      <w:r w:rsidRPr="00943A4B">
        <w:lastRenderedPageBreak/>
        <w:t>Log-in Georgia, Georgia</w:t>
      </w:r>
      <w:bookmarkEnd w:id="36"/>
    </w:p>
    <w:p w14:paraId="2D0463BC" w14:textId="0EBD698F" w:rsidR="7E541BBE" w:rsidRPr="00943A4B" w:rsidRDefault="34064BF4" w:rsidP="00C144A5">
      <w:pPr>
        <w:pStyle w:val="Heading2"/>
      </w:pPr>
      <w:r w:rsidRPr="00943A4B">
        <w:rPr>
          <w:noProof/>
        </w:rPr>
        <w:drawing>
          <wp:inline distT="0" distB="0" distL="0" distR="0" wp14:anchorId="4994A4F0" wp14:editId="72C203C4">
            <wp:extent cx="5810865" cy="4237089"/>
            <wp:effectExtent l="0" t="0" r="6350" b="5080"/>
            <wp:docPr id="1357617515" name="Picture 14210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04875"/>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820740" cy="4244290"/>
                    </a:xfrm>
                    <a:prstGeom prst="rect">
                      <a:avLst/>
                    </a:prstGeom>
                  </pic:spPr>
                </pic:pic>
              </a:graphicData>
            </a:graphic>
          </wp:inline>
        </w:drawing>
      </w:r>
      <w:r w:rsidRPr="00943A4B">
        <w:t xml:space="preserve">Image of Tbilisi, </w:t>
      </w:r>
      <w:proofErr w:type="spellStart"/>
      <w:r w:rsidRPr="00943A4B">
        <w:t>Unsplash</w:t>
      </w:r>
      <w:proofErr w:type="spellEnd"/>
    </w:p>
    <w:p w14:paraId="1071A48A" w14:textId="77777777" w:rsidR="00AF734A" w:rsidRPr="00943A4B" w:rsidRDefault="00AF734A" w:rsidP="65A3522B">
      <w:pPr>
        <w:spacing w:before="113" w:after="0"/>
        <w:ind w:left="360" w:right="113"/>
        <w:rPr>
          <w:rFonts w:ascii="Montserrat" w:eastAsiaTheme="minorEastAsia" w:hAnsi="Montserrat"/>
          <w:b/>
          <w:bCs/>
          <w:color w:val="4472C4" w:themeColor="accent1"/>
          <w:lang w:val="en-GB" w:eastAsia="zh-CN"/>
        </w:rPr>
      </w:pPr>
    </w:p>
    <w:p w14:paraId="7D7B57AA" w14:textId="27B61C8A" w:rsidR="7E541BBE" w:rsidRPr="00943A4B" w:rsidRDefault="34064BF4" w:rsidP="65A3522B">
      <w:pPr>
        <w:spacing w:before="113" w:after="0"/>
        <w:ind w:left="360" w:right="113"/>
        <w:rPr>
          <w:rFonts w:ascii="Montserrat" w:eastAsiaTheme="minorEastAsia" w:hAnsi="Montserrat"/>
          <w:lang w:val="en-GB" w:eastAsia="zh-CN"/>
        </w:rPr>
      </w:pPr>
      <w:r w:rsidRPr="00943A4B">
        <w:rPr>
          <w:rFonts w:ascii="Montserrat" w:eastAsiaTheme="minorEastAsia" w:hAnsi="Montserrat"/>
          <w:b/>
          <w:bCs/>
          <w:color w:val="4472C4" w:themeColor="accent1"/>
          <w:lang w:val="en-GB" w:eastAsia="zh-CN"/>
        </w:rPr>
        <w:t>World Bank Funding</w:t>
      </w:r>
      <w:r w:rsidRPr="00943A4B">
        <w:rPr>
          <w:rFonts w:ascii="Montserrat" w:eastAsiaTheme="minorEastAsia" w:hAnsi="Montserrat"/>
          <w:color w:val="4472C4" w:themeColor="accent1"/>
          <w:lang w:val="en-GB" w:eastAsia="zh-CN"/>
        </w:rPr>
        <w:t xml:space="preserve">: </w:t>
      </w:r>
      <w:r w:rsidRPr="00943A4B">
        <w:rPr>
          <w:rFonts w:ascii="Montserrat" w:eastAsiaTheme="minorEastAsia" w:hAnsi="Montserrat"/>
          <w:lang w:val="en-GB" w:eastAsia="zh-CN"/>
        </w:rPr>
        <w:t>€35,700,000</w:t>
      </w:r>
    </w:p>
    <w:p w14:paraId="256B562F" w14:textId="77777777" w:rsidR="7E541BBE" w:rsidRPr="00943A4B" w:rsidRDefault="34064BF4" w:rsidP="65A3522B">
      <w:pPr>
        <w:spacing w:before="113" w:after="0"/>
        <w:ind w:left="360" w:right="113"/>
        <w:rPr>
          <w:rFonts w:ascii="Montserrat" w:eastAsiaTheme="minorEastAsia" w:hAnsi="Montserrat"/>
          <w:color w:val="4472C4" w:themeColor="accent1"/>
          <w:lang w:val="en-GB" w:eastAsia="zh-CN"/>
        </w:rPr>
      </w:pPr>
      <w:r w:rsidRPr="00943A4B">
        <w:rPr>
          <w:rFonts w:ascii="Montserrat" w:eastAsiaTheme="minorEastAsia" w:hAnsi="Montserrat"/>
          <w:b/>
          <w:bCs/>
          <w:color w:val="4472C4" w:themeColor="accent1"/>
          <w:lang w:val="en-GB" w:eastAsia="zh-CN"/>
        </w:rPr>
        <w:t>Project Description</w:t>
      </w:r>
      <w:r w:rsidRPr="00943A4B">
        <w:rPr>
          <w:rFonts w:ascii="Montserrat" w:eastAsiaTheme="minorEastAsia" w:hAnsi="Montserrat"/>
          <w:color w:val="4472C4" w:themeColor="accent1"/>
          <w:lang w:val="en-GB" w:eastAsia="zh-CN"/>
        </w:rPr>
        <w:t>:</w:t>
      </w:r>
    </w:p>
    <w:p w14:paraId="5563814A" w14:textId="77777777" w:rsidR="7E541BBE" w:rsidRPr="00943A4B" w:rsidRDefault="34064BF4" w:rsidP="65A3522B">
      <w:pPr>
        <w:spacing w:before="113" w:after="0"/>
        <w:ind w:left="0" w:right="113" w:firstLine="0"/>
        <w:rPr>
          <w:rFonts w:ascii="Montserrat" w:eastAsiaTheme="minorEastAsia" w:hAnsi="Montserrat"/>
          <w:lang w:val="en-GB" w:eastAsia="zh-CN"/>
        </w:rPr>
      </w:pPr>
      <w:r w:rsidRPr="00943A4B">
        <w:rPr>
          <w:rFonts w:ascii="Montserrat" w:eastAsiaTheme="minorEastAsia" w:hAnsi="Montserrat"/>
          <w:lang w:val="en-GB" w:eastAsia="zh-CN"/>
        </w:rPr>
        <w:t>The Log-in Georgia Project is dedicated to bridging the digital divide in rural Georgia. Its primary objectives are to provide high-quality, affordable broadband internet to people, enterprises, and institutions in these areas, while also encouraging the utilization of digital services.</w:t>
      </w:r>
    </w:p>
    <w:p w14:paraId="0442860B" w14:textId="77777777" w:rsidR="7E541BBE" w:rsidRPr="00943A4B" w:rsidRDefault="34064BF4" w:rsidP="65A3522B">
      <w:pPr>
        <w:spacing w:before="113" w:after="0"/>
        <w:ind w:left="0" w:right="113" w:firstLine="0"/>
        <w:rPr>
          <w:rFonts w:ascii="Montserrat" w:eastAsiaTheme="minorEastAsia" w:hAnsi="Montserrat"/>
          <w:lang w:val="en-GB" w:eastAsia="zh-CN"/>
        </w:rPr>
      </w:pPr>
      <w:r w:rsidRPr="00943A4B">
        <w:rPr>
          <w:rFonts w:ascii="Montserrat" w:eastAsiaTheme="minorEastAsia" w:hAnsi="Montserrat"/>
          <w:lang w:val="en-GB" w:eastAsia="zh-CN"/>
        </w:rPr>
        <w:t>This initiative aligns with Georgia’s National Broadband Development Strategy for 2020-2025, and aims to connect around 1,000 villages, including those in mountainous regions, to reliable and affordable broadband service. The anticipated outcome is improved accessibility to quality broadband services for nearly 500,000 residents currently lacking such access.</w:t>
      </w:r>
    </w:p>
    <w:p w14:paraId="72D4D9F8" w14:textId="77777777" w:rsidR="7E541BBE" w:rsidRPr="00943A4B" w:rsidRDefault="34064BF4" w:rsidP="65A3522B">
      <w:pPr>
        <w:spacing w:before="113" w:after="0"/>
        <w:ind w:left="360" w:right="113"/>
        <w:rPr>
          <w:rFonts w:ascii="Montserrat" w:eastAsiaTheme="minorEastAsia" w:hAnsi="Montserrat"/>
          <w:color w:val="4472C4" w:themeColor="accent1"/>
          <w:lang w:val="en-GB" w:eastAsia="zh-CN"/>
        </w:rPr>
      </w:pPr>
      <w:r w:rsidRPr="00943A4B">
        <w:rPr>
          <w:rFonts w:ascii="Montserrat" w:eastAsiaTheme="minorEastAsia" w:hAnsi="Montserrat"/>
          <w:b/>
          <w:bCs/>
          <w:color w:val="4472C4" w:themeColor="accent1"/>
          <w:lang w:val="en-GB" w:eastAsia="zh-CN"/>
        </w:rPr>
        <w:t>Project Objectives</w:t>
      </w:r>
      <w:r w:rsidRPr="00943A4B">
        <w:rPr>
          <w:rFonts w:ascii="Montserrat" w:eastAsiaTheme="minorEastAsia" w:hAnsi="Montserrat"/>
          <w:color w:val="4472C4" w:themeColor="accent1"/>
          <w:lang w:val="en-GB" w:eastAsia="zh-CN"/>
        </w:rPr>
        <w:t>:</w:t>
      </w:r>
    </w:p>
    <w:p w14:paraId="262EEE57" w14:textId="77777777" w:rsidR="7E541BBE" w:rsidRPr="00943A4B" w:rsidRDefault="34064BF4" w:rsidP="65A3522B">
      <w:pPr>
        <w:spacing w:before="113" w:after="0"/>
        <w:ind w:left="0" w:right="113" w:firstLine="0"/>
        <w:rPr>
          <w:rFonts w:ascii="Montserrat" w:eastAsiaTheme="minorEastAsia" w:hAnsi="Montserrat"/>
          <w:lang w:val="en-GB" w:eastAsia="zh-CN"/>
        </w:rPr>
      </w:pPr>
      <w:r w:rsidRPr="00943A4B">
        <w:rPr>
          <w:rFonts w:ascii="Montserrat" w:eastAsiaTheme="minorEastAsia" w:hAnsi="Montserrat"/>
          <w:lang w:val="en-GB" w:eastAsia="zh-CN"/>
        </w:rPr>
        <w:t>The Log-in Georgia Project comprises three key components:</w:t>
      </w:r>
    </w:p>
    <w:p w14:paraId="14B4DB89" w14:textId="77777777" w:rsidR="7E541BBE" w:rsidRPr="00943A4B" w:rsidRDefault="34064BF4" w:rsidP="003D407B">
      <w:pPr>
        <w:pStyle w:val="ListParagraph"/>
        <w:numPr>
          <w:ilvl w:val="0"/>
          <w:numId w:val="8"/>
        </w:numPr>
        <w:spacing w:before="113" w:after="0"/>
        <w:ind w:right="113"/>
        <w:rPr>
          <w:rFonts w:ascii="Montserrat" w:eastAsiaTheme="minorEastAsia" w:hAnsi="Montserrat"/>
          <w:lang w:val="en-GB" w:eastAsia="zh-CN"/>
        </w:rPr>
      </w:pPr>
      <w:r w:rsidRPr="00943A4B">
        <w:rPr>
          <w:rFonts w:ascii="Montserrat" w:eastAsiaTheme="minorEastAsia" w:hAnsi="Montserrat"/>
          <w:b/>
          <w:bCs/>
          <w:lang w:val="en-GB" w:eastAsia="zh-CN"/>
        </w:rPr>
        <w:t>Increasing Access to Affordable Broadband Internet:</w:t>
      </w:r>
      <w:r w:rsidRPr="00943A4B">
        <w:rPr>
          <w:rFonts w:ascii="Montserrat" w:eastAsiaTheme="minorEastAsia" w:hAnsi="Montserrat"/>
          <w:lang w:val="en-GB" w:eastAsia="zh-CN"/>
        </w:rPr>
        <w:t xml:space="preserve"> This component focuses on expanding the coverage of high-speed broadband internet services in rural settlements.</w:t>
      </w:r>
    </w:p>
    <w:p w14:paraId="046A4D85" w14:textId="77777777" w:rsidR="7E541BBE" w:rsidRPr="00943A4B" w:rsidRDefault="34064BF4" w:rsidP="003D407B">
      <w:pPr>
        <w:pStyle w:val="ListParagraph"/>
        <w:numPr>
          <w:ilvl w:val="0"/>
          <w:numId w:val="8"/>
        </w:numPr>
        <w:spacing w:before="113" w:after="0"/>
        <w:ind w:right="113"/>
        <w:rPr>
          <w:rFonts w:ascii="Montserrat" w:eastAsiaTheme="minorEastAsia" w:hAnsi="Montserrat"/>
          <w:lang w:val="en-GB" w:eastAsia="zh-CN"/>
        </w:rPr>
      </w:pPr>
      <w:r w:rsidRPr="00943A4B">
        <w:rPr>
          <w:rFonts w:ascii="Montserrat" w:eastAsiaTheme="minorEastAsia" w:hAnsi="Montserrat"/>
          <w:b/>
          <w:bCs/>
          <w:lang w:val="en-GB" w:eastAsia="zh-CN"/>
        </w:rPr>
        <w:lastRenderedPageBreak/>
        <w:t>Promoting the Use of Broadband-Enabled Digital Services:</w:t>
      </w:r>
      <w:r w:rsidRPr="00943A4B">
        <w:rPr>
          <w:rFonts w:ascii="Montserrat" w:eastAsiaTheme="minorEastAsia" w:hAnsi="Montserrat"/>
          <w:lang w:val="en-GB" w:eastAsia="zh-CN"/>
        </w:rPr>
        <w:t xml:space="preserve"> The project emphasizes the importance of training and capacity-building programs to enhance the use of digitally enabled services throughout the country. This includes fostering digital financial services, e-commerce, online e-government services, remote e-learning, and telemedicine.</w:t>
      </w:r>
    </w:p>
    <w:p w14:paraId="621D6662" w14:textId="226ACDDC" w:rsidR="7E541BBE" w:rsidRPr="00943A4B" w:rsidRDefault="34064BF4" w:rsidP="003D407B">
      <w:pPr>
        <w:pStyle w:val="ListParagraph"/>
        <w:numPr>
          <w:ilvl w:val="0"/>
          <w:numId w:val="8"/>
        </w:numPr>
        <w:spacing w:before="113" w:after="0"/>
        <w:ind w:right="113"/>
        <w:rPr>
          <w:rFonts w:ascii="Montserrat" w:eastAsiaTheme="minorEastAsia" w:hAnsi="Montserrat"/>
          <w:lang w:val="en-GB" w:eastAsia="zh-CN"/>
        </w:rPr>
      </w:pPr>
      <w:r w:rsidRPr="00943A4B">
        <w:rPr>
          <w:rFonts w:ascii="Montserrat" w:hAnsi="Montserrat"/>
          <w:b/>
          <w:bCs/>
          <w:lang w:val="en-GB"/>
        </w:rPr>
        <w:t xml:space="preserve">Attract investment </w:t>
      </w:r>
      <w:r w:rsidRPr="00943A4B">
        <w:rPr>
          <w:rFonts w:ascii="Montserrat" w:hAnsi="Montserrat"/>
          <w:lang w:val="en-GB"/>
        </w:rPr>
        <w:t xml:space="preserve">to expand networks to rural areas, densify in urban areas, develop IT infrastructure, and improve quality of service. </w:t>
      </w:r>
    </w:p>
    <w:p w14:paraId="2C5F1D6B" w14:textId="7EBBA3E1" w:rsidR="7E541BBE" w:rsidRPr="00943A4B" w:rsidRDefault="34064BF4" w:rsidP="65A3522B">
      <w:pPr>
        <w:spacing w:before="113"/>
        <w:ind w:left="360" w:right="113"/>
        <w:rPr>
          <w:rFonts w:ascii="Montserrat" w:eastAsiaTheme="minorEastAsia" w:hAnsi="Montserrat"/>
          <w:i/>
          <w:iCs/>
          <w:u w:val="single"/>
          <w:lang w:val="en-GB" w:eastAsia="zh-CN"/>
        </w:rPr>
      </w:pPr>
      <w:r w:rsidRPr="00943A4B">
        <w:rPr>
          <w:rFonts w:ascii="Montserrat" w:eastAsiaTheme="minorEastAsia" w:hAnsi="Montserrat"/>
          <w:b/>
          <w:bCs/>
          <w:color w:val="4472C4" w:themeColor="accent1"/>
          <w:lang w:val="en-GB" w:eastAsia="zh-CN"/>
        </w:rPr>
        <w:t>Source</w:t>
      </w:r>
      <w:r w:rsidRPr="00943A4B">
        <w:rPr>
          <w:rFonts w:ascii="Montserrat" w:eastAsiaTheme="minorEastAsia" w:hAnsi="Montserrat"/>
          <w:color w:val="4472C4" w:themeColor="accent1"/>
          <w:lang w:val="en-GB" w:eastAsia="zh-CN"/>
        </w:rPr>
        <w:t>:</w:t>
      </w:r>
      <w:r w:rsidRPr="00943A4B">
        <w:rPr>
          <w:rFonts w:ascii="Montserrat" w:eastAsiaTheme="minorEastAsia" w:hAnsi="Montserrat"/>
          <w:lang w:val="en-GB" w:eastAsia="zh-CN"/>
        </w:rPr>
        <w:t xml:space="preserve"> </w:t>
      </w:r>
      <w:hyperlink r:id="rId86">
        <w:r w:rsidRPr="00943A4B">
          <w:rPr>
            <w:rFonts w:ascii="Montserrat" w:eastAsiaTheme="minorEastAsia" w:hAnsi="Montserrat"/>
            <w:i/>
            <w:iCs/>
            <w:u w:val="single"/>
            <w:lang w:val="en-GB" w:eastAsia="zh-CN"/>
          </w:rPr>
          <w:t>World Bank – Log-In Georgia Project Page</w:t>
        </w:r>
      </w:hyperlink>
    </w:p>
    <w:p w14:paraId="2EEFB913" w14:textId="77777777" w:rsidR="00880F36" w:rsidRPr="00943A4B" w:rsidRDefault="00880F36" w:rsidP="65A3522B">
      <w:pPr>
        <w:spacing w:before="113"/>
        <w:ind w:left="360" w:right="113"/>
        <w:rPr>
          <w:rFonts w:ascii="Montserrat" w:eastAsiaTheme="minorEastAsia" w:hAnsi="Montserrat"/>
          <w:lang w:val="en-GB" w:eastAsia="zh-CN"/>
        </w:rPr>
      </w:pPr>
    </w:p>
    <w:p w14:paraId="26EC5AFA" w14:textId="77777777" w:rsidR="00880F36" w:rsidRPr="00943A4B" w:rsidRDefault="00880F36" w:rsidP="00C144A5">
      <w:pPr>
        <w:pStyle w:val="Heading2"/>
      </w:pPr>
      <w:bookmarkStart w:id="37" w:name="_Toc1468046573"/>
    </w:p>
    <w:p w14:paraId="2B12EB10" w14:textId="09694798" w:rsidR="7E541BBE" w:rsidRPr="00943A4B" w:rsidRDefault="34064BF4" w:rsidP="00C144A5">
      <w:pPr>
        <w:pStyle w:val="Heading2"/>
      </w:pPr>
      <w:r w:rsidRPr="00943A4B">
        <w:t>TEKWILL Hub Spaces – Moldova</w:t>
      </w:r>
      <w:bookmarkEnd w:id="37"/>
    </w:p>
    <w:p w14:paraId="466CEE7B" w14:textId="219CA1AA" w:rsidR="7E541BBE" w:rsidRPr="00943A4B" w:rsidRDefault="34064BF4" w:rsidP="65A3522B">
      <w:pPr>
        <w:spacing w:before="240"/>
        <w:ind w:left="0" w:firstLine="0"/>
        <w:rPr>
          <w:rFonts w:ascii="Montserrat" w:hAnsi="Montserrat"/>
        </w:rPr>
      </w:pPr>
      <w:r w:rsidRPr="00943A4B">
        <w:rPr>
          <w:rFonts w:ascii="Montserrat" w:hAnsi="Montserrat"/>
          <w:noProof/>
        </w:rPr>
        <w:drawing>
          <wp:inline distT="0" distB="0" distL="0" distR="0" wp14:anchorId="5F280AF6" wp14:editId="772CB6AF">
            <wp:extent cx="6538452" cy="2737977"/>
            <wp:effectExtent l="0" t="0" r="2540" b="5715"/>
            <wp:docPr id="834856075" name="Picture 567239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239955"/>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563703" cy="2748551"/>
                    </a:xfrm>
                    <a:prstGeom prst="rect">
                      <a:avLst/>
                    </a:prstGeom>
                  </pic:spPr>
                </pic:pic>
              </a:graphicData>
            </a:graphic>
          </wp:inline>
        </w:drawing>
      </w:r>
      <w:r w:rsidRPr="00943A4B">
        <w:rPr>
          <w:rFonts w:ascii="Montserrat" w:hAnsi="Montserrat"/>
          <w:i/>
          <w:iCs/>
          <w:sz w:val="20"/>
          <w:szCs w:val="20"/>
        </w:rPr>
        <w:t xml:space="preserve">Image: </w:t>
      </w:r>
      <w:proofErr w:type="spellStart"/>
      <w:r w:rsidRPr="00943A4B">
        <w:rPr>
          <w:rFonts w:ascii="Montserrat" w:hAnsi="Montserrat"/>
          <w:i/>
          <w:iCs/>
          <w:sz w:val="20"/>
          <w:szCs w:val="20"/>
        </w:rPr>
        <w:t>Tekwill</w:t>
      </w:r>
      <w:proofErr w:type="spellEnd"/>
      <w:r w:rsidRPr="00943A4B">
        <w:rPr>
          <w:rFonts w:ascii="Montserrat" w:hAnsi="Montserrat"/>
          <w:i/>
          <w:iCs/>
          <w:sz w:val="20"/>
          <w:szCs w:val="20"/>
        </w:rPr>
        <w:t xml:space="preserve"> </w:t>
      </w:r>
    </w:p>
    <w:p w14:paraId="33F7265A" w14:textId="76989DB1" w:rsidR="7E541BBE" w:rsidRPr="00943A4B" w:rsidRDefault="7E541BBE" w:rsidP="65A3522B">
      <w:pPr>
        <w:spacing w:before="240"/>
        <w:ind w:left="0" w:firstLine="0"/>
        <w:rPr>
          <w:rFonts w:ascii="Montserrat" w:hAnsi="Montserrat"/>
          <w:i/>
          <w:iCs/>
          <w:sz w:val="20"/>
          <w:szCs w:val="20"/>
        </w:rPr>
      </w:pPr>
    </w:p>
    <w:p w14:paraId="72AC02F1" w14:textId="77777777" w:rsidR="7E541BBE" w:rsidRPr="00943A4B" w:rsidRDefault="34064BF4"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Overview:</w:t>
      </w:r>
    </w:p>
    <w:p w14:paraId="39263337" w14:textId="77777777" w:rsidR="00880F36" w:rsidRPr="00943A4B" w:rsidRDefault="34064BF4" w:rsidP="00880F36">
      <w:pPr>
        <w:numPr>
          <w:ilvl w:val="0"/>
          <w:numId w:val="30"/>
        </w:numPr>
        <w:tabs>
          <w:tab w:val="clear" w:pos="720"/>
          <w:tab w:val="num" w:pos="360"/>
        </w:tabs>
        <w:spacing w:before="240" w:after="0"/>
        <w:ind w:left="360"/>
        <w:rPr>
          <w:rFonts w:ascii="Montserrat" w:hAnsi="Montserrat"/>
        </w:rPr>
      </w:pPr>
      <w:r w:rsidRPr="00943A4B">
        <w:rPr>
          <w:rFonts w:ascii="Montserrat" w:hAnsi="Montserrat"/>
          <w:b/>
          <w:bCs/>
        </w:rPr>
        <w:t>Nature:</w:t>
      </w:r>
      <w:r w:rsidRPr="00943A4B">
        <w:rPr>
          <w:rFonts w:ascii="Montserrat" w:hAnsi="Montserrat"/>
        </w:rPr>
        <w:t xml:space="preserve"> Public-private partnership</w:t>
      </w:r>
    </w:p>
    <w:p w14:paraId="1410579F" w14:textId="3A891CE4" w:rsidR="7E541BBE" w:rsidRPr="00943A4B" w:rsidRDefault="34064BF4" w:rsidP="00880F36">
      <w:pPr>
        <w:numPr>
          <w:ilvl w:val="0"/>
          <w:numId w:val="30"/>
        </w:numPr>
        <w:tabs>
          <w:tab w:val="clear" w:pos="720"/>
          <w:tab w:val="num" w:pos="360"/>
        </w:tabs>
        <w:spacing w:before="240" w:after="0"/>
        <w:ind w:left="360"/>
        <w:rPr>
          <w:rFonts w:ascii="Montserrat" w:hAnsi="Montserrat"/>
        </w:rPr>
      </w:pPr>
      <w:r w:rsidRPr="00943A4B">
        <w:rPr>
          <w:rFonts w:ascii="Montserrat" w:hAnsi="Montserrat"/>
          <w:b/>
          <w:bCs/>
        </w:rPr>
        <w:t>Focus:</w:t>
      </w:r>
      <w:r w:rsidRPr="00943A4B">
        <w:rPr>
          <w:rFonts w:ascii="Montserrat" w:hAnsi="Montserrat"/>
        </w:rPr>
        <w:t xml:space="preserve"> Enhancing Moldova's Information and Communication Technology (ICT) sector development</w:t>
      </w:r>
    </w:p>
    <w:p w14:paraId="0DB28578" w14:textId="77777777" w:rsidR="7E541BBE" w:rsidRPr="00943A4B" w:rsidRDefault="34064BF4" w:rsidP="003D407B">
      <w:pPr>
        <w:numPr>
          <w:ilvl w:val="0"/>
          <w:numId w:val="30"/>
        </w:numPr>
        <w:tabs>
          <w:tab w:val="clear" w:pos="720"/>
          <w:tab w:val="num" w:pos="360"/>
        </w:tabs>
        <w:spacing w:before="240" w:after="0"/>
        <w:ind w:left="360"/>
        <w:rPr>
          <w:rFonts w:ascii="Montserrat" w:hAnsi="Montserrat"/>
        </w:rPr>
      </w:pPr>
      <w:r w:rsidRPr="00943A4B">
        <w:rPr>
          <w:rFonts w:ascii="Montserrat" w:hAnsi="Montserrat"/>
          <w:b/>
          <w:bCs/>
        </w:rPr>
        <w:t>Supporters:</w:t>
      </w:r>
      <w:r w:rsidRPr="00943A4B">
        <w:rPr>
          <w:rFonts w:ascii="Montserrat" w:hAnsi="Montserrat"/>
        </w:rPr>
        <w:t xml:space="preserve"> USAID (United States Agency for International Development) and </w:t>
      </w:r>
      <w:proofErr w:type="spellStart"/>
      <w:r w:rsidRPr="00943A4B">
        <w:rPr>
          <w:rFonts w:ascii="Montserrat" w:hAnsi="Montserrat"/>
        </w:rPr>
        <w:t>Sida</w:t>
      </w:r>
      <w:proofErr w:type="spellEnd"/>
      <w:r w:rsidRPr="00943A4B">
        <w:rPr>
          <w:rFonts w:ascii="Montserrat" w:hAnsi="Montserrat"/>
        </w:rPr>
        <w:t xml:space="preserve"> (Swedish International Development Agency) representing the Government of Sweden.</w:t>
      </w:r>
    </w:p>
    <w:p w14:paraId="4441276B" w14:textId="77777777" w:rsidR="7E541BBE" w:rsidRPr="00943A4B" w:rsidRDefault="34064BF4" w:rsidP="003D407B">
      <w:pPr>
        <w:numPr>
          <w:ilvl w:val="0"/>
          <w:numId w:val="30"/>
        </w:numPr>
        <w:tabs>
          <w:tab w:val="clear" w:pos="720"/>
          <w:tab w:val="num" w:pos="360"/>
        </w:tabs>
        <w:spacing w:before="240" w:after="0"/>
        <w:ind w:left="360"/>
        <w:rPr>
          <w:rFonts w:ascii="Montserrat" w:hAnsi="Montserrat"/>
        </w:rPr>
      </w:pPr>
      <w:r w:rsidRPr="00943A4B">
        <w:rPr>
          <w:rFonts w:ascii="Montserrat" w:hAnsi="Montserrat"/>
          <w:b/>
          <w:bCs/>
        </w:rPr>
        <w:t>Collaborators:</w:t>
      </w:r>
      <w:r w:rsidRPr="00943A4B">
        <w:rPr>
          <w:rFonts w:ascii="Montserrat" w:hAnsi="Montserrat"/>
        </w:rPr>
        <w:t xml:space="preserve"> Moldovan Association of ICT Companies (ATIC) and the Technical University of Moldova.</w:t>
      </w:r>
    </w:p>
    <w:p w14:paraId="77266813" w14:textId="77777777" w:rsidR="7E541BBE" w:rsidRPr="00943A4B" w:rsidRDefault="34064BF4" w:rsidP="65A3522B">
      <w:pPr>
        <w:spacing w:before="240" w:after="0"/>
        <w:ind w:left="360"/>
        <w:rPr>
          <w:rFonts w:ascii="Montserrat" w:hAnsi="Montserrat"/>
        </w:rPr>
      </w:pPr>
      <w:r w:rsidRPr="00943A4B">
        <w:rPr>
          <w:rFonts w:ascii="Montserrat" w:hAnsi="Montserrat"/>
          <w:b/>
          <w:bCs/>
        </w:rPr>
        <w:lastRenderedPageBreak/>
        <w:t>Background:</w:t>
      </w:r>
      <w:r w:rsidRPr="00943A4B">
        <w:rPr>
          <w:rFonts w:ascii="Montserrat" w:hAnsi="Montserrat"/>
        </w:rPr>
        <w:t xml:space="preserve"> TEKWILL was birthed from the project "Development of Moldova ICT Excellence Center."</w:t>
      </w:r>
    </w:p>
    <w:p w14:paraId="60EF4CB3" w14:textId="77777777" w:rsidR="7E541BBE" w:rsidRPr="00943A4B" w:rsidRDefault="34064BF4" w:rsidP="65A3522B">
      <w:pPr>
        <w:spacing w:before="240" w:after="0"/>
        <w:ind w:left="360"/>
        <w:rPr>
          <w:rFonts w:ascii="Montserrat" w:hAnsi="Montserrat"/>
        </w:rPr>
      </w:pPr>
      <w:r w:rsidRPr="00943A4B">
        <w:rPr>
          <w:rFonts w:ascii="Montserrat" w:hAnsi="Montserrat"/>
          <w:b/>
          <w:bCs/>
        </w:rPr>
        <w:t>Innovation Centers:</w:t>
      </w:r>
    </w:p>
    <w:p w14:paraId="7D6F0A3B" w14:textId="77777777" w:rsidR="7E541BBE" w:rsidRPr="00943A4B" w:rsidRDefault="34064BF4" w:rsidP="003D407B">
      <w:pPr>
        <w:numPr>
          <w:ilvl w:val="0"/>
          <w:numId w:val="31"/>
        </w:numPr>
        <w:tabs>
          <w:tab w:val="clear" w:pos="720"/>
          <w:tab w:val="num" w:pos="360"/>
        </w:tabs>
        <w:spacing w:before="240" w:after="0"/>
        <w:ind w:left="360"/>
        <w:rPr>
          <w:rFonts w:ascii="Montserrat" w:hAnsi="Montserrat"/>
        </w:rPr>
      </w:pPr>
      <w:r w:rsidRPr="00943A4B">
        <w:rPr>
          <w:rFonts w:ascii="Montserrat" w:hAnsi="Montserrat"/>
          <w:b/>
          <w:bCs/>
        </w:rPr>
        <w:t>Presence:</w:t>
      </w:r>
      <w:r w:rsidRPr="00943A4B">
        <w:rPr>
          <w:rFonts w:ascii="Montserrat" w:hAnsi="Montserrat"/>
        </w:rPr>
        <w:t xml:space="preserve"> Multiple centers established across Moldova.</w:t>
      </w:r>
    </w:p>
    <w:p w14:paraId="7718C6D4" w14:textId="77777777" w:rsidR="7E541BBE" w:rsidRPr="00943A4B" w:rsidRDefault="34064BF4" w:rsidP="003D407B">
      <w:pPr>
        <w:numPr>
          <w:ilvl w:val="0"/>
          <w:numId w:val="31"/>
        </w:numPr>
        <w:tabs>
          <w:tab w:val="clear" w:pos="720"/>
          <w:tab w:val="num" w:pos="360"/>
        </w:tabs>
        <w:spacing w:before="240" w:after="0"/>
        <w:ind w:left="360"/>
        <w:rPr>
          <w:rFonts w:ascii="Montserrat" w:hAnsi="Montserrat"/>
        </w:rPr>
      </w:pPr>
      <w:r w:rsidRPr="00943A4B">
        <w:rPr>
          <w:rFonts w:ascii="Montserrat" w:hAnsi="Montserrat"/>
          <w:b/>
          <w:bCs/>
        </w:rPr>
        <w:t>Offerings:</w:t>
      </w:r>
      <w:r w:rsidRPr="00943A4B">
        <w:rPr>
          <w:rFonts w:ascii="Montserrat" w:hAnsi="Montserrat"/>
        </w:rPr>
        <w:t xml:space="preserve"> Comprehensive training and certification in programming, web design, cybersecurity, and entrepreneurship.</w:t>
      </w:r>
    </w:p>
    <w:p w14:paraId="4EA1B5AA" w14:textId="77777777" w:rsidR="7E541BBE" w:rsidRPr="00943A4B" w:rsidRDefault="34064BF4" w:rsidP="003D407B">
      <w:pPr>
        <w:numPr>
          <w:ilvl w:val="0"/>
          <w:numId w:val="31"/>
        </w:numPr>
        <w:tabs>
          <w:tab w:val="clear" w:pos="720"/>
          <w:tab w:val="num" w:pos="360"/>
        </w:tabs>
        <w:spacing w:before="240" w:after="0"/>
        <w:ind w:left="360"/>
        <w:rPr>
          <w:rFonts w:ascii="Montserrat" w:hAnsi="Montserrat"/>
        </w:rPr>
      </w:pPr>
      <w:r w:rsidRPr="00943A4B">
        <w:rPr>
          <w:rFonts w:ascii="Montserrat" w:hAnsi="Montserrat"/>
          <w:b/>
          <w:bCs/>
        </w:rPr>
        <w:t>Facilities:</w:t>
      </w:r>
      <w:r w:rsidRPr="00943A4B">
        <w:rPr>
          <w:rFonts w:ascii="Montserrat" w:hAnsi="Montserrat"/>
        </w:rPr>
        <w:t xml:space="preserve"> Equipped with advanced technologies such as 3D printers, robotics kits, and virtual reality systems.</w:t>
      </w:r>
    </w:p>
    <w:p w14:paraId="102FDAC9" w14:textId="77777777" w:rsidR="7E541BBE" w:rsidRPr="00943A4B" w:rsidRDefault="34064BF4"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Primary Objective:</w:t>
      </w:r>
    </w:p>
    <w:p w14:paraId="183A0533" w14:textId="77777777" w:rsidR="7E541BBE" w:rsidRPr="00943A4B" w:rsidRDefault="34064BF4" w:rsidP="003D407B">
      <w:pPr>
        <w:numPr>
          <w:ilvl w:val="0"/>
          <w:numId w:val="32"/>
        </w:numPr>
        <w:tabs>
          <w:tab w:val="clear" w:pos="720"/>
          <w:tab w:val="num" w:pos="360"/>
        </w:tabs>
        <w:spacing w:before="240" w:after="0"/>
        <w:ind w:left="360"/>
        <w:rPr>
          <w:rFonts w:ascii="Montserrat" w:hAnsi="Montserrat"/>
        </w:rPr>
      </w:pPr>
      <w:r w:rsidRPr="00943A4B">
        <w:rPr>
          <w:rFonts w:ascii="Montserrat" w:hAnsi="Montserrat"/>
          <w:b/>
          <w:bCs/>
        </w:rPr>
        <w:t>Skill Enhancement:</w:t>
      </w:r>
      <w:r w:rsidRPr="00943A4B">
        <w:rPr>
          <w:rFonts w:ascii="Montserrat" w:hAnsi="Montserrat"/>
        </w:rPr>
        <w:t xml:space="preserve"> Focus on cultivating IT skills to create quality jobs.</w:t>
      </w:r>
    </w:p>
    <w:p w14:paraId="6C893670" w14:textId="77777777" w:rsidR="7E541BBE" w:rsidRPr="00943A4B" w:rsidRDefault="34064BF4" w:rsidP="003D407B">
      <w:pPr>
        <w:numPr>
          <w:ilvl w:val="0"/>
          <w:numId w:val="32"/>
        </w:numPr>
        <w:tabs>
          <w:tab w:val="clear" w:pos="720"/>
          <w:tab w:val="num" w:pos="360"/>
        </w:tabs>
        <w:spacing w:before="240" w:after="0"/>
        <w:ind w:left="360"/>
        <w:rPr>
          <w:rFonts w:ascii="Montserrat" w:hAnsi="Montserrat"/>
        </w:rPr>
      </w:pPr>
      <w:r w:rsidRPr="00943A4B">
        <w:rPr>
          <w:rFonts w:ascii="Montserrat" w:hAnsi="Montserrat"/>
          <w:b/>
          <w:bCs/>
        </w:rPr>
        <w:t>Migration Deterrence:</w:t>
      </w:r>
      <w:r w:rsidRPr="00943A4B">
        <w:rPr>
          <w:rFonts w:ascii="Montserrat" w:hAnsi="Montserrat"/>
        </w:rPr>
        <w:t xml:space="preserve"> Aims to retain young talent within the country by offering attractive opportunities.</w:t>
      </w:r>
    </w:p>
    <w:p w14:paraId="3103FB19" w14:textId="77777777" w:rsidR="7E541BBE" w:rsidRPr="00943A4B" w:rsidRDefault="34064BF4" w:rsidP="003D407B">
      <w:pPr>
        <w:numPr>
          <w:ilvl w:val="0"/>
          <w:numId w:val="32"/>
        </w:numPr>
        <w:tabs>
          <w:tab w:val="clear" w:pos="720"/>
          <w:tab w:val="num" w:pos="360"/>
        </w:tabs>
        <w:spacing w:before="240" w:after="0"/>
        <w:ind w:left="360"/>
        <w:rPr>
          <w:rFonts w:ascii="Montserrat" w:hAnsi="Montserrat"/>
        </w:rPr>
      </w:pPr>
      <w:r w:rsidRPr="00943A4B">
        <w:rPr>
          <w:rFonts w:ascii="Montserrat" w:hAnsi="Montserrat"/>
          <w:b/>
          <w:bCs/>
        </w:rPr>
        <w:t>Business Growth:</w:t>
      </w:r>
      <w:r w:rsidRPr="00943A4B">
        <w:rPr>
          <w:rFonts w:ascii="Montserrat" w:hAnsi="Montserrat"/>
        </w:rPr>
        <w:t xml:space="preserve"> Supports local startups and companies while enticing international IT firms to invest in Moldova.</w:t>
      </w:r>
    </w:p>
    <w:p w14:paraId="104B627B" w14:textId="77777777" w:rsidR="7E541BBE" w:rsidRPr="00943A4B" w:rsidRDefault="34064BF4" w:rsidP="65A3522B">
      <w:pPr>
        <w:spacing w:before="240" w:after="0"/>
        <w:ind w:left="360"/>
        <w:rPr>
          <w:rFonts w:ascii="Montserrat" w:hAnsi="Montserrat"/>
          <w:b/>
          <w:bCs/>
          <w:color w:val="4472C4" w:themeColor="accent1"/>
        </w:rPr>
      </w:pPr>
      <w:r w:rsidRPr="00943A4B">
        <w:rPr>
          <w:rFonts w:ascii="Montserrat" w:hAnsi="Montserrat"/>
          <w:b/>
          <w:bCs/>
          <w:color w:val="4472C4" w:themeColor="accent1"/>
        </w:rPr>
        <w:t>Initiatives:</w:t>
      </w:r>
    </w:p>
    <w:p w14:paraId="64E9943B" w14:textId="77777777" w:rsidR="7E541BBE" w:rsidRPr="00943A4B" w:rsidRDefault="34064BF4" w:rsidP="003D407B">
      <w:pPr>
        <w:numPr>
          <w:ilvl w:val="0"/>
          <w:numId w:val="33"/>
        </w:numPr>
        <w:tabs>
          <w:tab w:val="clear" w:pos="720"/>
          <w:tab w:val="num" w:pos="360"/>
        </w:tabs>
        <w:spacing w:before="240" w:after="0"/>
        <w:ind w:left="360"/>
        <w:rPr>
          <w:rFonts w:ascii="Montserrat" w:hAnsi="Montserrat"/>
        </w:rPr>
      </w:pPr>
      <w:r w:rsidRPr="00943A4B">
        <w:rPr>
          <w:rFonts w:ascii="Montserrat" w:hAnsi="Montserrat"/>
          <w:b/>
          <w:bCs/>
        </w:rPr>
        <w:t>Events:</w:t>
      </w:r>
      <w:r w:rsidRPr="00943A4B">
        <w:rPr>
          <w:rFonts w:ascii="Montserrat" w:hAnsi="Montserrat"/>
        </w:rPr>
        <w:t xml:space="preserve"> Organizes hackathons, startup competitions, and conferences to foster idea exchange and networking.</w:t>
      </w:r>
    </w:p>
    <w:p w14:paraId="4B33F70C" w14:textId="77777777" w:rsidR="7E541BBE" w:rsidRPr="00943A4B" w:rsidRDefault="34064BF4" w:rsidP="003D407B">
      <w:pPr>
        <w:numPr>
          <w:ilvl w:val="0"/>
          <w:numId w:val="33"/>
        </w:numPr>
        <w:tabs>
          <w:tab w:val="clear" w:pos="720"/>
          <w:tab w:val="num" w:pos="360"/>
        </w:tabs>
        <w:spacing w:before="240" w:after="0"/>
        <w:ind w:left="360"/>
        <w:rPr>
          <w:rFonts w:ascii="Montserrat" w:hAnsi="Montserrat"/>
        </w:rPr>
      </w:pPr>
      <w:r w:rsidRPr="00943A4B">
        <w:rPr>
          <w:rFonts w:ascii="Montserrat" w:hAnsi="Montserrat"/>
          <w:b/>
          <w:bCs/>
        </w:rPr>
        <w:t>Training:</w:t>
      </w:r>
      <w:r w:rsidRPr="00943A4B">
        <w:rPr>
          <w:rFonts w:ascii="Montserrat" w:hAnsi="Montserrat"/>
        </w:rPr>
        <w:t xml:space="preserve"> Since 2017, over 40,000 individuals have been trained.</w:t>
      </w:r>
    </w:p>
    <w:p w14:paraId="00598278" w14:textId="4B0E6213" w:rsidR="7E541BBE" w:rsidRPr="00943A4B" w:rsidRDefault="34064BF4" w:rsidP="003D407B">
      <w:pPr>
        <w:numPr>
          <w:ilvl w:val="0"/>
          <w:numId w:val="33"/>
        </w:numPr>
        <w:tabs>
          <w:tab w:val="clear" w:pos="720"/>
          <w:tab w:val="num" w:pos="360"/>
        </w:tabs>
        <w:spacing w:before="240" w:after="0"/>
        <w:ind w:left="360"/>
        <w:rPr>
          <w:rFonts w:ascii="Montserrat" w:hAnsi="Montserrat"/>
        </w:rPr>
      </w:pPr>
      <w:r w:rsidRPr="00943A4B">
        <w:rPr>
          <w:rFonts w:ascii="Montserrat" w:hAnsi="Montserrat"/>
          <w:b/>
          <w:bCs/>
        </w:rPr>
        <w:t>Sector Growth:</w:t>
      </w:r>
      <w:r w:rsidRPr="00943A4B">
        <w:rPr>
          <w:rFonts w:ascii="Montserrat" w:hAnsi="Montserrat"/>
        </w:rPr>
        <w:t xml:space="preserve"> Has spurred the growth of Moldova's ICT sector, with many startups and innovative projects stemming from TEKWILL centers.</w:t>
      </w:r>
    </w:p>
    <w:p w14:paraId="476866D5" w14:textId="630602F6" w:rsidR="7E541BBE" w:rsidRPr="00943A4B" w:rsidRDefault="34064BF4" w:rsidP="003D407B">
      <w:pPr>
        <w:spacing w:before="240" w:after="0"/>
        <w:ind w:left="360"/>
        <w:rPr>
          <w:rFonts w:ascii="Montserrat" w:hAnsi="Montserrat"/>
          <w:b/>
          <w:bCs/>
          <w:color w:val="4472C4" w:themeColor="accent1"/>
          <w:lang w:val="en-GB"/>
        </w:rPr>
      </w:pPr>
      <w:r w:rsidRPr="00943A4B">
        <w:rPr>
          <w:rFonts w:ascii="Montserrat" w:hAnsi="Montserrat"/>
          <w:b/>
          <w:bCs/>
          <w:color w:val="4472C4" w:themeColor="accent1"/>
          <w:lang w:val="en-GB"/>
        </w:rPr>
        <w:t>Source</w:t>
      </w:r>
      <w:r w:rsidR="003D407B" w:rsidRPr="00943A4B">
        <w:rPr>
          <w:rFonts w:ascii="Montserrat" w:hAnsi="Montserrat"/>
          <w:b/>
          <w:bCs/>
          <w:color w:val="4472C4" w:themeColor="accent1"/>
          <w:lang w:val="en-GB"/>
        </w:rPr>
        <w:t>s</w:t>
      </w:r>
      <w:r w:rsidRPr="00943A4B">
        <w:rPr>
          <w:rFonts w:ascii="Montserrat" w:hAnsi="Montserrat"/>
          <w:b/>
          <w:bCs/>
          <w:color w:val="4472C4" w:themeColor="accent1"/>
          <w:lang w:val="en-GB"/>
        </w:rPr>
        <w:t>:</w:t>
      </w:r>
      <w:r w:rsidR="003D407B" w:rsidRPr="00943A4B">
        <w:rPr>
          <w:rFonts w:ascii="Montserrat" w:hAnsi="Montserrat"/>
          <w:b/>
          <w:bCs/>
          <w:color w:val="4472C4" w:themeColor="accent1"/>
          <w:lang w:val="en-GB"/>
        </w:rPr>
        <w:t xml:space="preserve"> </w:t>
      </w:r>
      <w:hyperlink r:id="rId88">
        <w:proofErr w:type="spellStart"/>
        <w:r w:rsidRPr="00943A4B">
          <w:rPr>
            <w:rStyle w:val="Hyperlink"/>
            <w:rFonts w:ascii="Montserrat" w:hAnsi="Montserrat"/>
            <w:i/>
            <w:iCs/>
            <w:lang w:val="en-GB"/>
          </w:rPr>
          <w:t>Tekwill</w:t>
        </w:r>
        <w:proofErr w:type="spellEnd"/>
      </w:hyperlink>
    </w:p>
    <w:p w14:paraId="5196CEF6" w14:textId="6B61BE2E" w:rsidR="7E541BBE" w:rsidRPr="00943A4B" w:rsidRDefault="34064BF4" w:rsidP="65A3522B">
      <w:pPr>
        <w:spacing w:before="0" w:after="0"/>
        <w:ind w:left="360"/>
        <w:rPr>
          <w:rStyle w:val="Hyperlink"/>
          <w:rFonts w:ascii="Montserrat" w:hAnsi="Montserrat"/>
          <w:i/>
          <w:iCs/>
          <w:lang w:val="en-GB"/>
        </w:rPr>
      </w:pPr>
      <w:r w:rsidRPr="00943A4B">
        <w:rPr>
          <w:rFonts w:ascii="Montserrat" w:hAnsi="Montserrat"/>
          <w:lang w:val="en-GB"/>
        </w:rPr>
        <w:t xml:space="preserve">USAID: </w:t>
      </w:r>
      <w:hyperlink r:id="rId89">
        <w:r w:rsidRPr="00943A4B">
          <w:rPr>
            <w:rStyle w:val="Hyperlink"/>
            <w:rFonts w:ascii="Montserrat" w:hAnsi="Montserrat"/>
            <w:i/>
            <w:iCs/>
            <w:lang w:val="en-GB"/>
          </w:rPr>
          <w:t>Tech Start-up Ecosystem and Seed Fund in Moldova</w:t>
        </w:r>
      </w:hyperlink>
    </w:p>
    <w:p w14:paraId="32AE126B" w14:textId="77777777" w:rsidR="00880F36" w:rsidRPr="00943A4B" w:rsidRDefault="00880F36" w:rsidP="65A3522B">
      <w:pPr>
        <w:spacing w:before="0" w:after="0"/>
        <w:ind w:left="360"/>
        <w:rPr>
          <w:rFonts w:ascii="Montserrat" w:hAnsi="Montserrat"/>
          <w:i/>
          <w:iCs/>
          <w:lang w:val="en-GB"/>
        </w:rPr>
      </w:pPr>
    </w:p>
    <w:p w14:paraId="7A5371D9" w14:textId="77777777" w:rsidR="00880F36" w:rsidRPr="00943A4B" w:rsidRDefault="00880F36" w:rsidP="65A3522B">
      <w:pPr>
        <w:spacing w:before="0" w:after="0"/>
        <w:ind w:left="360"/>
        <w:rPr>
          <w:rFonts w:ascii="Montserrat" w:hAnsi="Montserrat"/>
          <w:i/>
          <w:iCs/>
          <w:lang w:val="en-GB"/>
        </w:rPr>
      </w:pPr>
    </w:p>
    <w:p w14:paraId="4C5E698B" w14:textId="47C8C800" w:rsidR="7E541BBE" w:rsidRPr="00943A4B" w:rsidRDefault="34064BF4" w:rsidP="00C144A5">
      <w:pPr>
        <w:pStyle w:val="Heading2"/>
      </w:pPr>
      <w:bookmarkStart w:id="38" w:name="_Toc205674358"/>
      <w:r w:rsidRPr="00943A4B">
        <w:lastRenderedPageBreak/>
        <w:t>Green Cities Framework – Balti Trolleybus – Moldova</w:t>
      </w:r>
      <w:bookmarkEnd w:id="38"/>
    </w:p>
    <w:p w14:paraId="36A9B058" w14:textId="68C424E8" w:rsidR="7E541BBE" w:rsidRPr="00943A4B" w:rsidRDefault="34064BF4" w:rsidP="65A3522B">
      <w:pPr>
        <w:spacing w:before="240"/>
        <w:ind w:left="0" w:firstLine="0"/>
        <w:rPr>
          <w:rFonts w:ascii="Montserrat" w:hAnsi="Montserrat"/>
          <w:b/>
          <w:bCs/>
          <w:color w:val="4472C4" w:themeColor="accent1"/>
          <w:sz w:val="24"/>
          <w:szCs w:val="24"/>
        </w:rPr>
      </w:pPr>
      <w:r w:rsidRPr="00943A4B">
        <w:rPr>
          <w:rFonts w:ascii="Montserrat" w:hAnsi="Montserrat"/>
          <w:noProof/>
        </w:rPr>
        <w:drawing>
          <wp:inline distT="0" distB="0" distL="0" distR="0" wp14:anchorId="63833729" wp14:editId="50C433F6">
            <wp:extent cx="6174658" cy="2907235"/>
            <wp:effectExtent l="0" t="0" r="0" b="1270"/>
            <wp:docPr id="1325731862" name="Picture 120597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970255"/>
                    <pic:cNvPicPr/>
                  </pic:nvPicPr>
                  <pic:blipFill>
                    <a:blip r:embed="rId90">
                      <a:extLst>
                        <a:ext uri="{28A0092B-C50C-407E-A947-70E740481C1C}">
                          <a14:useLocalDpi xmlns:a14="http://schemas.microsoft.com/office/drawing/2010/main" val="0"/>
                        </a:ext>
                      </a:extLst>
                    </a:blip>
                    <a:stretch>
                      <a:fillRect/>
                    </a:stretch>
                  </pic:blipFill>
                  <pic:spPr>
                    <a:xfrm>
                      <a:off x="0" y="0"/>
                      <a:ext cx="6202831" cy="2920500"/>
                    </a:xfrm>
                    <a:prstGeom prst="rect">
                      <a:avLst/>
                    </a:prstGeom>
                  </pic:spPr>
                </pic:pic>
              </a:graphicData>
            </a:graphic>
          </wp:inline>
        </w:drawing>
      </w:r>
      <w:r w:rsidRPr="00943A4B">
        <w:rPr>
          <w:rFonts w:ascii="Montserrat" w:hAnsi="Montserrat"/>
          <w:i/>
          <w:iCs/>
          <w:sz w:val="20"/>
          <w:szCs w:val="20"/>
        </w:rPr>
        <w:t>Image from EBRD</w:t>
      </w:r>
    </w:p>
    <w:p w14:paraId="70B5AC2A" w14:textId="5A155456" w:rsidR="7E541BBE" w:rsidRPr="00943A4B" w:rsidRDefault="7E541BBE" w:rsidP="65A3522B">
      <w:pPr>
        <w:spacing w:before="240"/>
        <w:ind w:left="0" w:firstLine="0"/>
        <w:rPr>
          <w:rFonts w:ascii="Montserrat" w:hAnsi="Montserrat"/>
          <w:i/>
          <w:iCs/>
          <w:sz w:val="20"/>
          <w:szCs w:val="20"/>
        </w:rPr>
      </w:pPr>
    </w:p>
    <w:p w14:paraId="5C5CCB43" w14:textId="77777777" w:rsidR="7E541BBE" w:rsidRPr="00943A4B" w:rsidRDefault="34064BF4" w:rsidP="65A3522B">
      <w:pPr>
        <w:spacing w:before="113" w:after="0"/>
        <w:ind w:left="360" w:right="113"/>
        <w:rPr>
          <w:rFonts w:ascii="Montserrat" w:eastAsiaTheme="minorEastAsia" w:hAnsi="Montserrat"/>
          <w:lang w:val="en-GB" w:eastAsia="zh-CN"/>
        </w:rPr>
      </w:pPr>
      <w:r w:rsidRPr="00943A4B">
        <w:rPr>
          <w:rFonts w:ascii="Montserrat" w:eastAsiaTheme="minorEastAsia" w:hAnsi="Montserrat"/>
          <w:b/>
          <w:bCs/>
          <w:color w:val="4472C4" w:themeColor="accent1"/>
          <w:lang w:val="en-GB" w:eastAsia="zh-CN"/>
        </w:rPr>
        <w:t>Total Budget</w:t>
      </w:r>
      <w:r w:rsidRPr="00943A4B">
        <w:rPr>
          <w:rFonts w:ascii="Montserrat" w:eastAsiaTheme="minorEastAsia" w:hAnsi="Montserrat"/>
          <w:color w:val="4472C4" w:themeColor="accent1"/>
          <w:lang w:val="en-GB" w:eastAsia="zh-CN"/>
        </w:rPr>
        <w:t>:</w:t>
      </w:r>
      <w:r w:rsidRPr="00943A4B">
        <w:rPr>
          <w:rFonts w:ascii="Montserrat" w:eastAsiaTheme="minorEastAsia" w:hAnsi="Montserrat"/>
          <w:lang w:val="en-GB" w:eastAsia="zh-CN"/>
        </w:rPr>
        <w:t xml:space="preserve"> €3,700,000</w:t>
      </w:r>
    </w:p>
    <w:p w14:paraId="1CCC32DF" w14:textId="77777777" w:rsidR="7E541BBE" w:rsidRPr="00943A4B" w:rsidRDefault="34064BF4" w:rsidP="65A3522B">
      <w:pPr>
        <w:spacing w:before="113" w:after="0"/>
        <w:ind w:left="360" w:right="113"/>
        <w:rPr>
          <w:rFonts w:ascii="Montserrat" w:eastAsiaTheme="minorEastAsia" w:hAnsi="Montserrat"/>
          <w:lang w:val="en-GB" w:eastAsia="zh-CN"/>
        </w:rPr>
      </w:pPr>
      <w:r w:rsidRPr="00943A4B">
        <w:rPr>
          <w:rFonts w:ascii="Montserrat" w:eastAsiaTheme="minorEastAsia" w:hAnsi="Montserrat"/>
          <w:b/>
          <w:bCs/>
          <w:color w:val="4472C4" w:themeColor="accent1"/>
          <w:lang w:val="en-GB" w:eastAsia="zh-CN"/>
        </w:rPr>
        <w:t>Finance Summary</w:t>
      </w:r>
      <w:r w:rsidRPr="00943A4B">
        <w:rPr>
          <w:rFonts w:ascii="Montserrat" w:eastAsiaTheme="minorEastAsia" w:hAnsi="Montserrat"/>
          <w:color w:val="4472C4" w:themeColor="accent1"/>
          <w:lang w:val="en-GB" w:eastAsia="zh-CN"/>
        </w:rPr>
        <w:t>:</w:t>
      </w:r>
      <w:r w:rsidRPr="00943A4B">
        <w:rPr>
          <w:rFonts w:ascii="Montserrat" w:eastAsiaTheme="minorEastAsia" w:hAnsi="Montserrat"/>
          <w:lang w:val="en-GB" w:eastAsia="zh-CN"/>
        </w:rPr>
        <w:t xml:space="preserve"> €2,500,000 loan from EBRD and €1,200,000 grant co-financing from international donors.</w:t>
      </w:r>
    </w:p>
    <w:p w14:paraId="5B701A02" w14:textId="77777777" w:rsidR="7E541BBE" w:rsidRPr="00943A4B" w:rsidRDefault="34064BF4" w:rsidP="65A3522B">
      <w:pPr>
        <w:spacing w:before="113" w:after="0"/>
        <w:ind w:left="360" w:right="113"/>
        <w:rPr>
          <w:rFonts w:ascii="Montserrat" w:eastAsiaTheme="minorEastAsia" w:hAnsi="Montserrat"/>
          <w:lang w:val="en-GB" w:eastAsia="zh-CN"/>
        </w:rPr>
      </w:pPr>
      <w:r w:rsidRPr="00943A4B">
        <w:rPr>
          <w:rFonts w:ascii="Montserrat" w:eastAsiaTheme="minorEastAsia" w:hAnsi="Montserrat"/>
          <w:b/>
          <w:bCs/>
          <w:color w:val="4472C4" w:themeColor="accent1"/>
          <w:lang w:val="en-GB" w:eastAsia="zh-CN"/>
        </w:rPr>
        <w:t>Project Description</w:t>
      </w:r>
      <w:r w:rsidRPr="00943A4B">
        <w:rPr>
          <w:rFonts w:ascii="Montserrat" w:eastAsiaTheme="minorEastAsia" w:hAnsi="Montserrat"/>
          <w:color w:val="4472C4" w:themeColor="accent1"/>
          <w:lang w:val="en-GB" w:eastAsia="zh-CN"/>
        </w:rPr>
        <w:t>:</w:t>
      </w:r>
      <w:r w:rsidRPr="00943A4B">
        <w:rPr>
          <w:rFonts w:ascii="Montserrat" w:eastAsiaTheme="minorEastAsia" w:hAnsi="Montserrat"/>
          <w:lang w:val="en-GB" w:eastAsia="zh-CN"/>
        </w:rPr>
        <w:t xml:space="preserve"> </w:t>
      </w:r>
    </w:p>
    <w:p w14:paraId="010722F2" w14:textId="1CCAF74C" w:rsidR="7E541BBE" w:rsidRPr="00943A4B" w:rsidRDefault="34064BF4" w:rsidP="65A3522B">
      <w:pPr>
        <w:spacing w:before="113"/>
        <w:ind w:left="0" w:right="113" w:firstLine="0"/>
        <w:rPr>
          <w:rFonts w:ascii="Montserrat" w:eastAsiaTheme="minorEastAsia" w:hAnsi="Montserrat"/>
          <w:lang w:val="en-GB" w:eastAsia="zh-CN"/>
        </w:rPr>
      </w:pPr>
      <w:r w:rsidRPr="00943A4B">
        <w:rPr>
          <w:rFonts w:ascii="Montserrat" w:eastAsiaTheme="minorEastAsia" w:hAnsi="Montserrat"/>
          <w:lang w:val="en-GB" w:eastAsia="zh-CN"/>
        </w:rPr>
        <w:t>The project aims to enhance and expand Balti's existing trolleybus network. It involves acquiring approximately 10 new low-floor trolleybuses equipped with autonomous course (opportunity charging batteries) to operate on extended routes. Additionally, the funding will be utilized for procuring technical maintenance vehicles and rehabilitating the aging power supply infrastructure.</w:t>
      </w:r>
    </w:p>
    <w:p w14:paraId="26E1E2F9" w14:textId="7ABC6D5B" w:rsidR="7E541BBE" w:rsidRPr="00943A4B" w:rsidRDefault="34064BF4" w:rsidP="65A3522B">
      <w:pPr>
        <w:spacing w:before="113" w:after="0"/>
        <w:ind w:left="360" w:right="113"/>
        <w:rPr>
          <w:rFonts w:ascii="Montserrat" w:eastAsiaTheme="minorEastAsia" w:hAnsi="Montserrat"/>
          <w:color w:val="4472C4" w:themeColor="accent1"/>
          <w:lang w:val="en-GB" w:eastAsia="zh-CN"/>
        </w:rPr>
      </w:pPr>
      <w:r w:rsidRPr="00943A4B">
        <w:rPr>
          <w:rFonts w:ascii="Montserrat" w:eastAsiaTheme="minorEastAsia" w:hAnsi="Montserrat"/>
          <w:b/>
          <w:bCs/>
          <w:color w:val="4472C4" w:themeColor="accent1"/>
          <w:lang w:val="en-GB" w:eastAsia="zh-CN"/>
        </w:rPr>
        <w:t>Project Objectives</w:t>
      </w:r>
      <w:r w:rsidRPr="00943A4B">
        <w:rPr>
          <w:rFonts w:ascii="Montserrat" w:eastAsiaTheme="minorEastAsia" w:hAnsi="Montserrat"/>
          <w:color w:val="4472C4" w:themeColor="accent1"/>
          <w:lang w:val="en-GB" w:eastAsia="zh-CN"/>
        </w:rPr>
        <w:t xml:space="preserve">: </w:t>
      </w:r>
    </w:p>
    <w:p w14:paraId="5C39A795" w14:textId="77777777" w:rsidR="7E541BBE" w:rsidRPr="00943A4B" w:rsidRDefault="34064BF4" w:rsidP="65A3522B">
      <w:pPr>
        <w:spacing w:before="113" w:after="0"/>
        <w:ind w:left="0" w:right="113" w:firstLine="0"/>
        <w:rPr>
          <w:rFonts w:ascii="Montserrat" w:eastAsiaTheme="minorEastAsia" w:hAnsi="Montserrat"/>
          <w:lang w:val="en-GB" w:eastAsia="zh-CN"/>
        </w:rPr>
      </w:pPr>
      <w:r w:rsidRPr="00943A4B">
        <w:rPr>
          <w:rFonts w:ascii="Montserrat" w:eastAsiaTheme="minorEastAsia" w:hAnsi="Montserrat"/>
          <w:lang w:val="en-GB" w:eastAsia="zh-CN"/>
        </w:rPr>
        <w:t>The initiative promotes resource efficiency by introducing an energy-efficient trolleybus service and upgrading the antiquated power supply infrastructure. It is complemented by a technical cooperation package that encompasses project implementation support, devising a sustainable public transport plan, and formulating a Green City Action Plan (GCAP) for Balti.</w:t>
      </w:r>
    </w:p>
    <w:p w14:paraId="5A121285" w14:textId="77777777" w:rsidR="7E541BBE" w:rsidRPr="00943A4B" w:rsidRDefault="34064BF4" w:rsidP="65A3522B">
      <w:pPr>
        <w:spacing w:before="113" w:after="0"/>
        <w:ind w:left="0" w:right="113" w:firstLine="0"/>
        <w:rPr>
          <w:rFonts w:ascii="Montserrat" w:eastAsiaTheme="minorEastAsia" w:hAnsi="Montserrat"/>
          <w:lang w:val="en-GB" w:eastAsia="zh-CN"/>
        </w:rPr>
      </w:pPr>
      <w:r w:rsidRPr="00943A4B">
        <w:rPr>
          <w:rFonts w:ascii="Montserrat" w:eastAsiaTheme="minorEastAsia" w:hAnsi="Montserrat"/>
          <w:lang w:val="en-GB" w:eastAsia="zh-CN"/>
        </w:rPr>
        <w:t>The project is poised to yield significant environmental and public health advantages. This includes the modernization of the trolleybus fleet, which will contribute to improved air quality within the city. It will also enhance accessibility to services, job opportunities, and mobility for all user demographics, ultimately augmenting the overall quality, safety, and efficiency of urban transportation.</w:t>
      </w:r>
    </w:p>
    <w:p w14:paraId="65507460" w14:textId="717F331E" w:rsidR="7E541BBE" w:rsidRPr="00943A4B" w:rsidRDefault="34064BF4" w:rsidP="65A3522B">
      <w:pPr>
        <w:spacing w:before="113" w:after="0"/>
        <w:ind w:left="360" w:right="113"/>
        <w:rPr>
          <w:rFonts w:ascii="Montserrat" w:eastAsiaTheme="minorEastAsia" w:hAnsi="Montserrat"/>
          <w:lang w:val="en-GB" w:eastAsia="zh-CN"/>
        </w:rPr>
      </w:pPr>
      <w:r w:rsidRPr="00943A4B">
        <w:rPr>
          <w:rFonts w:ascii="Montserrat" w:eastAsiaTheme="minorEastAsia" w:hAnsi="Montserrat"/>
          <w:b/>
          <w:bCs/>
          <w:color w:val="4472C4" w:themeColor="accent1"/>
          <w:lang w:val="en-GB" w:eastAsia="zh-CN"/>
        </w:rPr>
        <w:t>Source</w:t>
      </w:r>
      <w:r w:rsidRPr="00943A4B">
        <w:rPr>
          <w:rFonts w:ascii="Montserrat" w:eastAsiaTheme="minorEastAsia" w:hAnsi="Montserrat"/>
          <w:color w:val="4472C4" w:themeColor="accent1"/>
          <w:lang w:val="en-GB" w:eastAsia="zh-CN"/>
        </w:rPr>
        <w:t>:</w:t>
      </w:r>
      <w:r w:rsidRPr="00943A4B">
        <w:rPr>
          <w:rFonts w:ascii="Montserrat" w:eastAsiaTheme="minorEastAsia" w:hAnsi="Montserrat"/>
          <w:lang w:val="en-GB" w:eastAsia="zh-CN"/>
        </w:rPr>
        <w:t xml:space="preserve"> </w:t>
      </w:r>
      <w:hyperlink r:id="rId91">
        <w:r w:rsidRPr="00943A4B">
          <w:rPr>
            <w:rFonts w:ascii="Montserrat" w:eastAsiaTheme="minorEastAsia" w:hAnsi="Montserrat"/>
            <w:i/>
            <w:iCs/>
            <w:u w:val="single"/>
            <w:lang w:val="en-GB" w:eastAsia="zh-CN"/>
          </w:rPr>
          <w:t>EBRD Green Cities Framework - Project Page</w:t>
        </w:r>
      </w:hyperlink>
    </w:p>
    <w:p w14:paraId="251EBA39" w14:textId="0A4B0C86" w:rsidR="7E541BBE" w:rsidRPr="00943A4B" w:rsidRDefault="7E541BBE" w:rsidP="007603CB">
      <w:pPr>
        <w:spacing w:before="0" w:after="0"/>
        <w:ind w:left="0" w:firstLine="0"/>
        <w:rPr>
          <w:rFonts w:ascii="Montserrat" w:hAnsi="Montserrat"/>
          <w:highlight w:val="yellow"/>
          <w:lang w:val="en-GB"/>
        </w:rPr>
      </w:pPr>
    </w:p>
    <w:sectPr w:rsidR="7E541BBE" w:rsidRPr="00943A4B" w:rsidSect="00F87BCB">
      <w:headerReference w:type="default" r:id="rId92"/>
      <w:footerReference w:type="default" r:id="rId93"/>
      <w:pgSz w:w="12240" w:h="15840"/>
      <w:pgMar w:top="1440" w:right="1440" w:bottom="1440"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EA7A73" w14:textId="77777777" w:rsidR="00F87BCB" w:rsidRDefault="00F87BCB" w:rsidP="00327E72">
      <w:pPr>
        <w:spacing w:after="0"/>
      </w:pPr>
      <w:r>
        <w:separator/>
      </w:r>
    </w:p>
  </w:endnote>
  <w:endnote w:type="continuationSeparator" w:id="0">
    <w:p w14:paraId="5DFA59FA" w14:textId="77777777" w:rsidR="00F87BCB" w:rsidRDefault="00F87BCB" w:rsidP="00327E72">
      <w:pPr>
        <w:spacing w:after="0"/>
      </w:pPr>
      <w:r>
        <w:continuationSeparator/>
      </w:r>
    </w:p>
  </w:endnote>
  <w:endnote w:type="continuationNotice" w:id="1">
    <w:p w14:paraId="79BA28BE" w14:textId="77777777" w:rsidR="00F87BCB" w:rsidRDefault="00F87BC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notTrueType/>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ontserrat">
    <w:panose1 w:val="00000500000000000000"/>
    <w:charset w:val="4D"/>
    <w:family w:val="auto"/>
    <w:pitch w:val="variable"/>
    <w:sig w:usb0="2000020F" w:usb1="00000003" w:usb2="00000000" w:usb3="00000000" w:csb0="00000197" w:csb1="00000000"/>
  </w:font>
  <w:font w:name="Arial (Body CS)">
    <w:altName w:val="Arial"/>
    <w:panose1 w:val="020B0604020202020204"/>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60"/>
      <w:gridCol w:w="3360"/>
      <w:gridCol w:w="3360"/>
    </w:tblGrid>
    <w:tr w:rsidR="59AD7FF5" w14:paraId="22A9D342" w14:textId="77777777" w:rsidTr="59AD7FF5">
      <w:trPr>
        <w:trHeight w:val="300"/>
      </w:trPr>
      <w:tc>
        <w:tcPr>
          <w:tcW w:w="3360" w:type="dxa"/>
        </w:tcPr>
        <w:p w14:paraId="0D28C4B2" w14:textId="4ED989C3" w:rsidR="59AD7FF5" w:rsidRDefault="59AD7FF5" w:rsidP="59AD7FF5">
          <w:pPr>
            <w:pStyle w:val="Header"/>
            <w:ind w:left="-115"/>
            <w:jc w:val="left"/>
          </w:pPr>
        </w:p>
      </w:tc>
      <w:tc>
        <w:tcPr>
          <w:tcW w:w="3360" w:type="dxa"/>
        </w:tcPr>
        <w:p w14:paraId="4D0F4B17" w14:textId="6A642F5E" w:rsidR="59AD7FF5" w:rsidRDefault="59AD7FF5" w:rsidP="59AD7FF5">
          <w:pPr>
            <w:pStyle w:val="Header"/>
            <w:jc w:val="center"/>
          </w:pPr>
        </w:p>
      </w:tc>
      <w:tc>
        <w:tcPr>
          <w:tcW w:w="3360" w:type="dxa"/>
        </w:tcPr>
        <w:p w14:paraId="66A78FAA" w14:textId="1C1A186B" w:rsidR="59AD7FF5" w:rsidRDefault="59AD7FF5" w:rsidP="59AD7FF5">
          <w:pPr>
            <w:pStyle w:val="Header"/>
            <w:ind w:right="-115"/>
            <w:jc w:val="right"/>
          </w:pPr>
          <w:r>
            <w:fldChar w:fldCharType="begin"/>
          </w:r>
          <w:r>
            <w:instrText>PAGE</w:instrText>
          </w:r>
          <w:r>
            <w:fldChar w:fldCharType="separate"/>
          </w:r>
          <w:r w:rsidR="00F86360">
            <w:rPr>
              <w:noProof/>
            </w:rPr>
            <w:t>1</w:t>
          </w:r>
          <w:r>
            <w:fldChar w:fldCharType="end"/>
          </w:r>
        </w:p>
      </w:tc>
    </w:tr>
  </w:tbl>
  <w:p w14:paraId="4C493E94" w14:textId="240C31C9" w:rsidR="59AD7FF5" w:rsidRDefault="59AD7FF5" w:rsidP="59AD7F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D58418" w14:textId="77777777" w:rsidR="00F87BCB" w:rsidRDefault="00F87BCB" w:rsidP="00327E72">
      <w:pPr>
        <w:spacing w:after="0"/>
      </w:pPr>
      <w:r>
        <w:separator/>
      </w:r>
    </w:p>
  </w:footnote>
  <w:footnote w:type="continuationSeparator" w:id="0">
    <w:p w14:paraId="0BF58696" w14:textId="77777777" w:rsidR="00F87BCB" w:rsidRDefault="00F87BCB" w:rsidP="00327E72">
      <w:pPr>
        <w:spacing w:after="0"/>
      </w:pPr>
      <w:r>
        <w:continuationSeparator/>
      </w:r>
    </w:p>
  </w:footnote>
  <w:footnote w:type="continuationNotice" w:id="1">
    <w:p w14:paraId="4FC07D42" w14:textId="77777777" w:rsidR="00F87BCB" w:rsidRDefault="00F87BCB">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60"/>
      <w:gridCol w:w="3360"/>
      <w:gridCol w:w="3360"/>
    </w:tblGrid>
    <w:tr w:rsidR="59AD7FF5" w14:paraId="061CAC6F" w14:textId="77777777" w:rsidTr="59AD7FF5">
      <w:trPr>
        <w:trHeight w:val="300"/>
      </w:trPr>
      <w:tc>
        <w:tcPr>
          <w:tcW w:w="3360" w:type="dxa"/>
        </w:tcPr>
        <w:p w14:paraId="7A37D502" w14:textId="5732AC56" w:rsidR="59AD7FF5" w:rsidRDefault="59AD7FF5" w:rsidP="59AD7FF5">
          <w:pPr>
            <w:pStyle w:val="Header"/>
            <w:ind w:left="-115"/>
            <w:jc w:val="left"/>
          </w:pPr>
        </w:p>
      </w:tc>
      <w:tc>
        <w:tcPr>
          <w:tcW w:w="3360" w:type="dxa"/>
        </w:tcPr>
        <w:p w14:paraId="7284DF2A" w14:textId="012FCE87" w:rsidR="59AD7FF5" w:rsidRDefault="59AD7FF5" w:rsidP="59AD7FF5">
          <w:pPr>
            <w:pStyle w:val="Header"/>
            <w:jc w:val="center"/>
          </w:pPr>
        </w:p>
      </w:tc>
      <w:tc>
        <w:tcPr>
          <w:tcW w:w="3360" w:type="dxa"/>
        </w:tcPr>
        <w:p w14:paraId="336B0848" w14:textId="3AED4340" w:rsidR="59AD7FF5" w:rsidRDefault="59AD7FF5" w:rsidP="59AD7FF5">
          <w:pPr>
            <w:pStyle w:val="Header"/>
            <w:ind w:right="-115"/>
            <w:jc w:val="right"/>
          </w:pPr>
        </w:p>
      </w:tc>
    </w:tr>
  </w:tbl>
  <w:p w14:paraId="60C0C16E" w14:textId="74C412F2" w:rsidR="59AD7FF5" w:rsidRDefault="59AD7FF5" w:rsidP="59AD7FF5">
    <w:pPr>
      <w:pStyle w:val="Header"/>
    </w:pPr>
  </w:p>
</w:hdr>
</file>

<file path=word/intelligence2.xml><?xml version="1.0" encoding="utf-8"?>
<int2:intelligence xmlns:int2="http://schemas.microsoft.com/office/intelligence/2020/intelligence" xmlns:oel="http://schemas.microsoft.com/office/2019/extlst">
  <int2:observations>
    <int2:textHash int2:hashCode="cirD0QgGT3o+XP" int2:id="Q5jeSpUz">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560AA"/>
    <w:multiLevelType w:val="multilevel"/>
    <w:tmpl w:val="4CBAF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745F5A"/>
    <w:multiLevelType w:val="multilevel"/>
    <w:tmpl w:val="80801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2D2A22"/>
    <w:multiLevelType w:val="multilevel"/>
    <w:tmpl w:val="1CE49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D4B298B"/>
    <w:multiLevelType w:val="hybridMultilevel"/>
    <w:tmpl w:val="E512971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520B87"/>
    <w:multiLevelType w:val="hybridMultilevel"/>
    <w:tmpl w:val="3ECED29A"/>
    <w:lvl w:ilvl="0" w:tplc="FA78577A">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B66959"/>
    <w:multiLevelType w:val="hybridMultilevel"/>
    <w:tmpl w:val="9B98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405B13"/>
    <w:multiLevelType w:val="hybridMultilevel"/>
    <w:tmpl w:val="6AB40E16"/>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822C1C"/>
    <w:multiLevelType w:val="multilevel"/>
    <w:tmpl w:val="4F886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34D2954"/>
    <w:multiLevelType w:val="hybridMultilevel"/>
    <w:tmpl w:val="F0664310"/>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AD5022"/>
    <w:multiLevelType w:val="multilevel"/>
    <w:tmpl w:val="4F886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99F10C3"/>
    <w:multiLevelType w:val="hybridMultilevel"/>
    <w:tmpl w:val="91E46F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9C834DA"/>
    <w:multiLevelType w:val="hybridMultilevel"/>
    <w:tmpl w:val="A280B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BD4BD0"/>
    <w:multiLevelType w:val="hybridMultilevel"/>
    <w:tmpl w:val="61AC84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1D4F22B1"/>
    <w:multiLevelType w:val="hybridMultilevel"/>
    <w:tmpl w:val="3FBA52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EEB8CCF"/>
    <w:multiLevelType w:val="hybridMultilevel"/>
    <w:tmpl w:val="CDF60770"/>
    <w:lvl w:ilvl="0" w:tplc="C8923E6E">
      <w:start w:val="1"/>
      <w:numFmt w:val="bullet"/>
      <w:lvlText w:val=""/>
      <w:lvlJc w:val="left"/>
      <w:pPr>
        <w:ind w:left="720" w:hanging="360"/>
      </w:pPr>
      <w:rPr>
        <w:rFonts w:ascii="Symbol" w:hAnsi="Symbol" w:hint="default"/>
      </w:rPr>
    </w:lvl>
    <w:lvl w:ilvl="1" w:tplc="56D46B4A">
      <w:start w:val="1"/>
      <w:numFmt w:val="bullet"/>
      <w:lvlText w:val="o"/>
      <w:lvlJc w:val="left"/>
      <w:pPr>
        <w:ind w:left="1440" w:hanging="360"/>
      </w:pPr>
      <w:rPr>
        <w:rFonts w:ascii="Courier New" w:hAnsi="Courier New" w:hint="default"/>
      </w:rPr>
    </w:lvl>
    <w:lvl w:ilvl="2" w:tplc="79D2D4DC">
      <w:start w:val="1"/>
      <w:numFmt w:val="bullet"/>
      <w:lvlText w:val=""/>
      <w:lvlJc w:val="left"/>
      <w:pPr>
        <w:ind w:left="2160" w:hanging="360"/>
      </w:pPr>
      <w:rPr>
        <w:rFonts w:ascii="Wingdings" w:hAnsi="Wingdings" w:hint="default"/>
      </w:rPr>
    </w:lvl>
    <w:lvl w:ilvl="3" w:tplc="B142E39A">
      <w:start w:val="1"/>
      <w:numFmt w:val="bullet"/>
      <w:lvlText w:val=""/>
      <w:lvlJc w:val="left"/>
      <w:pPr>
        <w:ind w:left="2880" w:hanging="360"/>
      </w:pPr>
      <w:rPr>
        <w:rFonts w:ascii="Symbol" w:hAnsi="Symbol" w:hint="default"/>
      </w:rPr>
    </w:lvl>
    <w:lvl w:ilvl="4" w:tplc="2116A0B2">
      <w:start w:val="1"/>
      <w:numFmt w:val="bullet"/>
      <w:lvlText w:val="o"/>
      <w:lvlJc w:val="left"/>
      <w:pPr>
        <w:ind w:left="3600" w:hanging="360"/>
      </w:pPr>
      <w:rPr>
        <w:rFonts w:ascii="Courier New" w:hAnsi="Courier New" w:hint="default"/>
      </w:rPr>
    </w:lvl>
    <w:lvl w:ilvl="5" w:tplc="4B66F59E">
      <w:start w:val="1"/>
      <w:numFmt w:val="bullet"/>
      <w:lvlText w:val=""/>
      <w:lvlJc w:val="left"/>
      <w:pPr>
        <w:ind w:left="4320" w:hanging="360"/>
      </w:pPr>
      <w:rPr>
        <w:rFonts w:ascii="Wingdings" w:hAnsi="Wingdings" w:hint="default"/>
      </w:rPr>
    </w:lvl>
    <w:lvl w:ilvl="6" w:tplc="63FAE94C">
      <w:start w:val="1"/>
      <w:numFmt w:val="bullet"/>
      <w:lvlText w:val=""/>
      <w:lvlJc w:val="left"/>
      <w:pPr>
        <w:ind w:left="5040" w:hanging="360"/>
      </w:pPr>
      <w:rPr>
        <w:rFonts w:ascii="Symbol" w:hAnsi="Symbol" w:hint="default"/>
      </w:rPr>
    </w:lvl>
    <w:lvl w:ilvl="7" w:tplc="BA583116">
      <w:start w:val="1"/>
      <w:numFmt w:val="bullet"/>
      <w:lvlText w:val="o"/>
      <w:lvlJc w:val="left"/>
      <w:pPr>
        <w:ind w:left="5760" w:hanging="360"/>
      </w:pPr>
      <w:rPr>
        <w:rFonts w:ascii="Courier New" w:hAnsi="Courier New" w:hint="default"/>
      </w:rPr>
    </w:lvl>
    <w:lvl w:ilvl="8" w:tplc="8EB67B28">
      <w:start w:val="1"/>
      <w:numFmt w:val="bullet"/>
      <w:lvlText w:val=""/>
      <w:lvlJc w:val="left"/>
      <w:pPr>
        <w:ind w:left="6480" w:hanging="360"/>
      </w:pPr>
      <w:rPr>
        <w:rFonts w:ascii="Wingdings" w:hAnsi="Wingdings" w:hint="default"/>
      </w:rPr>
    </w:lvl>
  </w:abstractNum>
  <w:abstractNum w:abstractNumId="15" w15:restartNumberingAfterBreak="0">
    <w:nsid w:val="234843BD"/>
    <w:multiLevelType w:val="hybridMultilevel"/>
    <w:tmpl w:val="DE644B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3DA1179"/>
    <w:multiLevelType w:val="hybridMultilevel"/>
    <w:tmpl w:val="F5FC5C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062628"/>
    <w:multiLevelType w:val="hybridMultilevel"/>
    <w:tmpl w:val="FDB01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115AAC"/>
    <w:multiLevelType w:val="hybridMultilevel"/>
    <w:tmpl w:val="66380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D792CFC"/>
    <w:multiLevelType w:val="hybridMultilevel"/>
    <w:tmpl w:val="6A5A8D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C63FB9"/>
    <w:multiLevelType w:val="hybridMultilevel"/>
    <w:tmpl w:val="28B07684"/>
    <w:lvl w:ilvl="0" w:tplc="20B88942">
      <w:start w:val="1"/>
      <w:numFmt w:val="bullet"/>
      <w:lvlText w:val=""/>
      <w:lvlJc w:val="left"/>
      <w:pPr>
        <w:ind w:left="720" w:hanging="360"/>
      </w:pPr>
      <w:rPr>
        <w:rFonts w:ascii="Symbol" w:hAnsi="Symbol" w:hint="default"/>
      </w:rPr>
    </w:lvl>
    <w:lvl w:ilvl="1" w:tplc="2AE264DA">
      <w:start w:val="1"/>
      <w:numFmt w:val="bullet"/>
      <w:lvlText w:val="o"/>
      <w:lvlJc w:val="left"/>
      <w:pPr>
        <w:ind w:left="1440" w:hanging="360"/>
      </w:pPr>
      <w:rPr>
        <w:rFonts w:ascii="Courier New" w:hAnsi="Courier New" w:hint="default"/>
      </w:rPr>
    </w:lvl>
    <w:lvl w:ilvl="2" w:tplc="61767882">
      <w:start w:val="1"/>
      <w:numFmt w:val="bullet"/>
      <w:lvlText w:val=""/>
      <w:lvlJc w:val="left"/>
      <w:pPr>
        <w:ind w:left="2160" w:hanging="360"/>
      </w:pPr>
      <w:rPr>
        <w:rFonts w:ascii="Wingdings" w:hAnsi="Wingdings" w:hint="default"/>
      </w:rPr>
    </w:lvl>
    <w:lvl w:ilvl="3" w:tplc="953CCC32">
      <w:start w:val="1"/>
      <w:numFmt w:val="bullet"/>
      <w:lvlText w:val=""/>
      <w:lvlJc w:val="left"/>
      <w:pPr>
        <w:ind w:left="2880" w:hanging="360"/>
      </w:pPr>
      <w:rPr>
        <w:rFonts w:ascii="Symbol" w:hAnsi="Symbol" w:hint="default"/>
      </w:rPr>
    </w:lvl>
    <w:lvl w:ilvl="4" w:tplc="32BE0EC2">
      <w:start w:val="1"/>
      <w:numFmt w:val="bullet"/>
      <w:lvlText w:val="o"/>
      <w:lvlJc w:val="left"/>
      <w:pPr>
        <w:ind w:left="3600" w:hanging="360"/>
      </w:pPr>
      <w:rPr>
        <w:rFonts w:ascii="Courier New" w:hAnsi="Courier New" w:hint="default"/>
      </w:rPr>
    </w:lvl>
    <w:lvl w:ilvl="5" w:tplc="670C9116">
      <w:start w:val="1"/>
      <w:numFmt w:val="bullet"/>
      <w:lvlText w:val=""/>
      <w:lvlJc w:val="left"/>
      <w:pPr>
        <w:ind w:left="4320" w:hanging="360"/>
      </w:pPr>
      <w:rPr>
        <w:rFonts w:ascii="Wingdings" w:hAnsi="Wingdings" w:hint="default"/>
      </w:rPr>
    </w:lvl>
    <w:lvl w:ilvl="6" w:tplc="9EE67814">
      <w:start w:val="1"/>
      <w:numFmt w:val="bullet"/>
      <w:lvlText w:val=""/>
      <w:lvlJc w:val="left"/>
      <w:pPr>
        <w:ind w:left="5040" w:hanging="360"/>
      </w:pPr>
      <w:rPr>
        <w:rFonts w:ascii="Symbol" w:hAnsi="Symbol" w:hint="default"/>
      </w:rPr>
    </w:lvl>
    <w:lvl w:ilvl="7" w:tplc="1AD6DA8C">
      <w:start w:val="1"/>
      <w:numFmt w:val="bullet"/>
      <w:lvlText w:val="o"/>
      <w:lvlJc w:val="left"/>
      <w:pPr>
        <w:ind w:left="5760" w:hanging="360"/>
      </w:pPr>
      <w:rPr>
        <w:rFonts w:ascii="Courier New" w:hAnsi="Courier New" w:hint="default"/>
      </w:rPr>
    </w:lvl>
    <w:lvl w:ilvl="8" w:tplc="B22CC9BE">
      <w:start w:val="1"/>
      <w:numFmt w:val="bullet"/>
      <w:lvlText w:val=""/>
      <w:lvlJc w:val="left"/>
      <w:pPr>
        <w:ind w:left="6480" w:hanging="360"/>
      </w:pPr>
      <w:rPr>
        <w:rFonts w:ascii="Wingdings" w:hAnsi="Wingdings" w:hint="default"/>
      </w:rPr>
    </w:lvl>
  </w:abstractNum>
  <w:abstractNum w:abstractNumId="21" w15:restartNumberingAfterBreak="0">
    <w:nsid w:val="3874797A"/>
    <w:multiLevelType w:val="hybridMultilevel"/>
    <w:tmpl w:val="A71EA574"/>
    <w:lvl w:ilvl="0" w:tplc="FD1CBE5E">
      <w:numFmt w:val="bullet"/>
      <w:lvlText w:val="-"/>
      <w:lvlJc w:val="left"/>
      <w:pPr>
        <w:ind w:left="720" w:hanging="360"/>
      </w:pPr>
      <w:rPr>
        <w:rFonts w:ascii="Calibri Light" w:eastAsiaTheme="majorEastAsia"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D68109A"/>
    <w:multiLevelType w:val="hybridMultilevel"/>
    <w:tmpl w:val="23745F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14356DE"/>
    <w:multiLevelType w:val="hybridMultilevel"/>
    <w:tmpl w:val="71D2F2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5C7B27"/>
    <w:multiLevelType w:val="hybridMultilevel"/>
    <w:tmpl w:val="9A9848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1621DB"/>
    <w:multiLevelType w:val="multilevel"/>
    <w:tmpl w:val="4F886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A826E01"/>
    <w:multiLevelType w:val="hybridMultilevel"/>
    <w:tmpl w:val="C3A2B51E"/>
    <w:lvl w:ilvl="0" w:tplc="DF28B7A0">
      <w:start w:val="1"/>
      <w:numFmt w:val="bullet"/>
      <w:lvlText w:val=""/>
      <w:lvlJc w:val="left"/>
      <w:pPr>
        <w:ind w:left="720" w:hanging="360"/>
      </w:pPr>
      <w:rPr>
        <w:rFonts w:ascii="Symbol" w:hAnsi="Symbol" w:hint="default"/>
      </w:rPr>
    </w:lvl>
    <w:lvl w:ilvl="1" w:tplc="24F2A29C">
      <w:start w:val="1"/>
      <w:numFmt w:val="bullet"/>
      <w:lvlText w:val="o"/>
      <w:lvlJc w:val="left"/>
      <w:pPr>
        <w:ind w:left="1440" w:hanging="360"/>
      </w:pPr>
      <w:rPr>
        <w:rFonts w:ascii="Courier New" w:hAnsi="Courier New" w:hint="default"/>
      </w:rPr>
    </w:lvl>
    <w:lvl w:ilvl="2" w:tplc="A210BB5E">
      <w:start w:val="1"/>
      <w:numFmt w:val="bullet"/>
      <w:lvlText w:val=""/>
      <w:lvlJc w:val="left"/>
      <w:pPr>
        <w:ind w:left="2160" w:hanging="360"/>
      </w:pPr>
      <w:rPr>
        <w:rFonts w:ascii="Wingdings" w:hAnsi="Wingdings" w:hint="default"/>
      </w:rPr>
    </w:lvl>
    <w:lvl w:ilvl="3" w:tplc="87A8A194">
      <w:start w:val="1"/>
      <w:numFmt w:val="bullet"/>
      <w:lvlText w:val=""/>
      <w:lvlJc w:val="left"/>
      <w:pPr>
        <w:ind w:left="2880" w:hanging="360"/>
      </w:pPr>
      <w:rPr>
        <w:rFonts w:ascii="Symbol" w:hAnsi="Symbol" w:hint="default"/>
      </w:rPr>
    </w:lvl>
    <w:lvl w:ilvl="4" w:tplc="3E907302">
      <w:start w:val="1"/>
      <w:numFmt w:val="bullet"/>
      <w:lvlText w:val="o"/>
      <w:lvlJc w:val="left"/>
      <w:pPr>
        <w:ind w:left="3600" w:hanging="360"/>
      </w:pPr>
      <w:rPr>
        <w:rFonts w:ascii="Courier New" w:hAnsi="Courier New" w:hint="default"/>
      </w:rPr>
    </w:lvl>
    <w:lvl w:ilvl="5" w:tplc="8146DFCC">
      <w:start w:val="1"/>
      <w:numFmt w:val="bullet"/>
      <w:lvlText w:val=""/>
      <w:lvlJc w:val="left"/>
      <w:pPr>
        <w:ind w:left="4320" w:hanging="360"/>
      </w:pPr>
      <w:rPr>
        <w:rFonts w:ascii="Wingdings" w:hAnsi="Wingdings" w:hint="default"/>
      </w:rPr>
    </w:lvl>
    <w:lvl w:ilvl="6" w:tplc="136672D8">
      <w:start w:val="1"/>
      <w:numFmt w:val="bullet"/>
      <w:lvlText w:val=""/>
      <w:lvlJc w:val="left"/>
      <w:pPr>
        <w:ind w:left="5040" w:hanging="360"/>
      </w:pPr>
      <w:rPr>
        <w:rFonts w:ascii="Symbol" w:hAnsi="Symbol" w:hint="default"/>
      </w:rPr>
    </w:lvl>
    <w:lvl w:ilvl="7" w:tplc="6882C33A">
      <w:start w:val="1"/>
      <w:numFmt w:val="bullet"/>
      <w:lvlText w:val="o"/>
      <w:lvlJc w:val="left"/>
      <w:pPr>
        <w:ind w:left="5760" w:hanging="360"/>
      </w:pPr>
      <w:rPr>
        <w:rFonts w:ascii="Courier New" w:hAnsi="Courier New" w:hint="default"/>
      </w:rPr>
    </w:lvl>
    <w:lvl w:ilvl="8" w:tplc="FDC2A416">
      <w:start w:val="1"/>
      <w:numFmt w:val="bullet"/>
      <w:lvlText w:val=""/>
      <w:lvlJc w:val="left"/>
      <w:pPr>
        <w:ind w:left="6480" w:hanging="360"/>
      </w:pPr>
      <w:rPr>
        <w:rFonts w:ascii="Wingdings" w:hAnsi="Wingdings" w:hint="default"/>
      </w:rPr>
    </w:lvl>
  </w:abstractNum>
  <w:abstractNum w:abstractNumId="27" w15:restartNumberingAfterBreak="0">
    <w:nsid w:val="4CA17D95"/>
    <w:multiLevelType w:val="hybridMultilevel"/>
    <w:tmpl w:val="39EC8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D9F9644"/>
    <w:multiLevelType w:val="hybridMultilevel"/>
    <w:tmpl w:val="605E91C0"/>
    <w:lvl w:ilvl="0" w:tplc="0A22FD5C">
      <w:start w:val="1"/>
      <w:numFmt w:val="bullet"/>
      <w:lvlText w:val=""/>
      <w:lvlJc w:val="left"/>
      <w:pPr>
        <w:ind w:left="720" w:hanging="360"/>
      </w:pPr>
      <w:rPr>
        <w:rFonts w:ascii="Symbol" w:hAnsi="Symbol" w:hint="default"/>
      </w:rPr>
    </w:lvl>
    <w:lvl w:ilvl="1" w:tplc="46CA24CA">
      <w:start w:val="1"/>
      <w:numFmt w:val="bullet"/>
      <w:lvlText w:val="o"/>
      <w:lvlJc w:val="left"/>
      <w:pPr>
        <w:ind w:left="1440" w:hanging="360"/>
      </w:pPr>
      <w:rPr>
        <w:rFonts w:ascii="Courier New" w:hAnsi="Courier New" w:hint="default"/>
      </w:rPr>
    </w:lvl>
    <w:lvl w:ilvl="2" w:tplc="9C7CED46">
      <w:start w:val="1"/>
      <w:numFmt w:val="bullet"/>
      <w:lvlText w:val=""/>
      <w:lvlJc w:val="left"/>
      <w:pPr>
        <w:ind w:left="2160" w:hanging="360"/>
      </w:pPr>
      <w:rPr>
        <w:rFonts w:ascii="Wingdings" w:hAnsi="Wingdings" w:hint="default"/>
      </w:rPr>
    </w:lvl>
    <w:lvl w:ilvl="3" w:tplc="54A6C0E2">
      <w:start w:val="1"/>
      <w:numFmt w:val="bullet"/>
      <w:lvlText w:val=""/>
      <w:lvlJc w:val="left"/>
      <w:pPr>
        <w:ind w:left="2880" w:hanging="360"/>
      </w:pPr>
      <w:rPr>
        <w:rFonts w:ascii="Symbol" w:hAnsi="Symbol" w:hint="default"/>
      </w:rPr>
    </w:lvl>
    <w:lvl w:ilvl="4" w:tplc="3C444598">
      <w:start w:val="1"/>
      <w:numFmt w:val="bullet"/>
      <w:lvlText w:val="o"/>
      <w:lvlJc w:val="left"/>
      <w:pPr>
        <w:ind w:left="3600" w:hanging="360"/>
      </w:pPr>
      <w:rPr>
        <w:rFonts w:ascii="Courier New" w:hAnsi="Courier New" w:hint="default"/>
      </w:rPr>
    </w:lvl>
    <w:lvl w:ilvl="5" w:tplc="5F721CB2">
      <w:start w:val="1"/>
      <w:numFmt w:val="bullet"/>
      <w:lvlText w:val=""/>
      <w:lvlJc w:val="left"/>
      <w:pPr>
        <w:ind w:left="4320" w:hanging="360"/>
      </w:pPr>
      <w:rPr>
        <w:rFonts w:ascii="Wingdings" w:hAnsi="Wingdings" w:hint="default"/>
      </w:rPr>
    </w:lvl>
    <w:lvl w:ilvl="6" w:tplc="5B008748">
      <w:start w:val="1"/>
      <w:numFmt w:val="bullet"/>
      <w:lvlText w:val=""/>
      <w:lvlJc w:val="left"/>
      <w:pPr>
        <w:ind w:left="5040" w:hanging="360"/>
      </w:pPr>
      <w:rPr>
        <w:rFonts w:ascii="Symbol" w:hAnsi="Symbol" w:hint="default"/>
      </w:rPr>
    </w:lvl>
    <w:lvl w:ilvl="7" w:tplc="7D50E07E">
      <w:start w:val="1"/>
      <w:numFmt w:val="bullet"/>
      <w:lvlText w:val="o"/>
      <w:lvlJc w:val="left"/>
      <w:pPr>
        <w:ind w:left="5760" w:hanging="360"/>
      </w:pPr>
      <w:rPr>
        <w:rFonts w:ascii="Courier New" w:hAnsi="Courier New" w:hint="default"/>
      </w:rPr>
    </w:lvl>
    <w:lvl w:ilvl="8" w:tplc="F612CA80">
      <w:start w:val="1"/>
      <w:numFmt w:val="bullet"/>
      <w:lvlText w:val=""/>
      <w:lvlJc w:val="left"/>
      <w:pPr>
        <w:ind w:left="6480" w:hanging="360"/>
      </w:pPr>
      <w:rPr>
        <w:rFonts w:ascii="Wingdings" w:hAnsi="Wingdings" w:hint="default"/>
      </w:rPr>
    </w:lvl>
  </w:abstractNum>
  <w:abstractNum w:abstractNumId="29" w15:restartNumberingAfterBreak="0">
    <w:nsid w:val="4EEB5D6C"/>
    <w:multiLevelType w:val="hybridMultilevel"/>
    <w:tmpl w:val="8C8657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00F7DDE"/>
    <w:multiLevelType w:val="hybridMultilevel"/>
    <w:tmpl w:val="5A90DD40"/>
    <w:lvl w:ilvl="0" w:tplc="5EDEDBC8">
      <w:start w:val="1"/>
      <w:numFmt w:val="bullet"/>
      <w:lvlText w:val=""/>
      <w:lvlJc w:val="left"/>
      <w:pPr>
        <w:ind w:left="720" w:hanging="360"/>
      </w:pPr>
      <w:rPr>
        <w:rFonts w:ascii="Symbol" w:hAnsi="Symbol" w:hint="default"/>
      </w:rPr>
    </w:lvl>
    <w:lvl w:ilvl="1" w:tplc="41DACC98">
      <w:start w:val="1"/>
      <w:numFmt w:val="bullet"/>
      <w:lvlText w:val="o"/>
      <w:lvlJc w:val="left"/>
      <w:pPr>
        <w:ind w:left="1440" w:hanging="360"/>
      </w:pPr>
      <w:rPr>
        <w:rFonts w:ascii="Courier New" w:hAnsi="Courier New" w:hint="default"/>
      </w:rPr>
    </w:lvl>
    <w:lvl w:ilvl="2" w:tplc="80C0BDE8">
      <w:start w:val="1"/>
      <w:numFmt w:val="bullet"/>
      <w:lvlText w:val=""/>
      <w:lvlJc w:val="left"/>
      <w:pPr>
        <w:ind w:left="2160" w:hanging="360"/>
      </w:pPr>
      <w:rPr>
        <w:rFonts w:ascii="Wingdings" w:hAnsi="Wingdings" w:hint="default"/>
      </w:rPr>
    </w:lvl>
    <w:lvl w:ilvl="3" w:tplc="E0BE6A94">
      <w:start w:val="1"/>
      <w:numFmt w:val="bullet"/>
      <w:lvlText w:val=""/>
      <w:lvlJc w:val="left"/>
      <w:pPr>
        <w:ind w:left="2880" w:hanging="360"/>
      </w:pPr>
      <w:rPr>
        <w:rFonts w:ascii="Symbol" w:hAnsi="Symbol" w:hint="default"/>
      </w:rPr>
    </w:lvl>
    <w:lvl w:ilvl="4" w:tplc="096A7590">
      <w:start w:val="1"/>
      <w:numFmt w:val="bullet"/>
      <w:lvlText w:val="o"/>
      <w:lvlJc w:val="left"/>
      <w:pPr>
        <w:ind w:left="3600" w:hanging="360"/>
      </w:pPr>
      <w:rPr>
        <w:rFonts w:ascii="Courier New" w:hAnsi="Courier New" w:hint="default"/>
      </w:rPr>
    </w:lvl>
    <w:lvl w:ilvl="5" w:tplc="AEC692DA">
      <w:start w:val="1"/>
      <w:numFmt w:val="bullet"/>
      <w:lvlText w:val=""/>
      <w:lvlJc w:val="left"/>
      <w:pPr>
        <w:ind w:left="4320" w:hanging="360"/>
      </w:pPr>
      <w:rPr>
        <w:rFonts w:ascii="Wingdings" w:hAnsi="Wingdings" w:hint="default"/>
      </w:rPr>
    </w:lvl>
    <w:lvl w:ilvl="6" w:tplc="2FB0D54C">
      <w:start w:val="1"/>
      <w:numFmt w:val="bullet"/>
      <w:lvlText w:val=""/>
      <w:lvlJc w:val="left"/>
      <w:pPr>
        <w:ind w:left="5040" w:hanging="360"/>
      </w:pPr>
      <w:rPr>
        <w:rFonts w:ascii="Symbol" w:hAnsi="Symbol" w:hint="default"/>
      </w:rPr>
    </w:lvl>
    <w:lvl w:ilvl="7" w:tplc="5AECAA54">
      <w:start w:val="1"/>
      <w:numFmt w:val="bullet"/>
      <w:lvlText w:val="o"/>
      <w:lvlJc w:val="left"/>
      <w:pPr>
        <w:ind w:left="5760" w:hanging="360"/>
      </w:pPr>
      <w:rPr>
        <w:rFonts w:ascii="Courier New" w:hAnsi="Courier New" w:hint="default"/>
      </w:rPr>
    </w:lvl>
    <w:lvl w:ilvl="8" w:tplc="FF5E86A8">
      <w:start w:val="1"/>
      <w:numFmt w:val="bullet"/>
      <w:lvlText w:val=""/>
      <w:lvlJc w:val="left"/>
      <w:pPr>
        <w:ind w:left="6480" w:hanging="360"/>
      </w:pPr>
      <w:rPr>
        <w:rFonts w:ascii="Wingdings" w:hAnsi="Wingdings" w:hint="default"/>
      </w:rPr>
    </w:lvl>
  </w:abstractNum>
  <w:abstractNum w:abstractNumId="31" w15:restartNumberingAfterBreak="0">
    <w:nsid w:val="52030187"/>
    <w:multiLevelType w:val="hybridMultilevel"/>
    <w:tmpl w:val="7AC675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8F4193"/>
    <w:multiLevelType w:val="multilevel"/>
    <w:tmpl w:val="4F886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A4310C5"/>
    <w:multiLevelType w:val="hybridMultilevel"/>
    <w:tmpl w:val="6AB40E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AD449FC"/>
    <w:multiLevelType w:val="hybridMultilevel"/>
    <w:tmpl w:val="4CF2652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5B0528FE"/>
    <w:multiLevelType w:val="hybridMultilevel"/>
    <w:tmpl w:val="B02AD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C9E5B2A"/>
    <w:multiLevelType w:val="hybridMultilevel"/>
    <w:tmpl w:val="5BB23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0241259"/>
    <w:multiLevelType w:val="hybridMultilevel"/>
    <w:tmpl w:val="46CA1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0752D07"/>
    <w:multiLevelType w:val="hybridMultilevel"/>
    <w:tmpl w:val="61625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BF0F80"/>
    <w:multiLevelType w:val="hybridMultilevel"/>
    <w:tmpl w:val="C20AA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2DB36BD"/>
    <w:multiLevelType w:val="hybridMultilevel"/>
    <w:tmpl w:val="4BC2C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31334D9"/>
    <w:multiLevelType w:val="hybridMultilevel"/>
    <w:tmpl w:val="0C62580E"/>
    <w:lvl w:ilvl="0" w:tplc="7B9EE7B6">
      <w:start w:val="1"/>
      <w:numFmt w:val="bullet"/>
      <w:lvlText w:val=""/>
      <w:lvlJc w:val="left"/>
      <w:pPr>
        <w:ind w:left="720" w:hanging="360"/>
      </w:pPr>
      <w:rPr>
        <w:rFonts w:ascii="Symbol" w:hAnsi="Symbol" w:hint="default"/>
      </w:rPr>
    </w:lvl>
    <w:lvl w:ilvl="1" w:tplc="AD842B7C">
      <w:start w:val="1"/>
      <w:numFmt w:val="bullet"/>
      <w:lvlText w:val="o"/>
      <w:lvlJc w:val="left"/>
      <w:pPr>
        <w:ind w:left="1440" w:hanging="360"/>
      </w:pPr>
      <w:rPr>
        <w:rFonts w:ascii="Courier New" w:hAnsi="Courier New" w:hint="default"/>
      </w:rPr>
    </w:lvl>
    <w:lvl w:ilvl="2" w:tplc="83B66FC4">
      <w:start w:val="1"/>
      <w:numFmt w:val="bullet"/>
      <w:lvlText w:val=""/>
      <w:lvlJc w:val="left"/>
      <w:pPr>
        <w:ind w:left="2160" w:hanging="360"/>
      </w:pPr>
      <w:rPr>
        <w:rFonts w:ascii="Wingdings" w:hAnsi="Wingdings" w:hint="default"/>
      </w:rPr>
    </w:lvl>
    <w:lvl w:ilvl="3" w:tplc="1DF250EE">
      <w:start w:val="1"/>
      <w:numFmt w:val="bullet"/>
      <w:lvlText w:val=""/>
      <w:lvlJc w:val="left"/>
      <w:pPr>
        <w:ind w:left="2880" w:hanging="360"/>
      </w:pPr>
      <w:rPr>
        <w:rFonts w:ascii="Symbol" w:hAnsi="Symbol" w:hint="default"/>
      </w:rPr>
    </w:lvl>
    <w:lvl w:ilvl="4" w:tplc="1ADA9172">
      <w:start w:val="1"/>
      <w:numFmt w:val="bullet"/>
      <w:lvlText w:val="o"/>
      <w:lvlJc w:val="left"/>
      <w:pPr>
        <w:ind w:left="3600" w:hanging="360"/>
      </w:pPr>
      <w:rPr>
        <w:rFonts w:ascii="Courier New" w:hAnsi="Courier New" w:hint="default"/>
      </w:rPr>
    </w:lvl>
    <w:lvl w:ilvl="5" w:tplc="6DAA9092">
      <w:start w:val="1"/>
      <w:numFmt w:val="bullet"/>
      <w:lvlText w:val=""/>
      <w:lvlJc w:val="left"/>
      <w:pPr>
        <w:ind w:left="4320" w:hanging="360"/>
      </w:pPr>
      <w:rPr>
        <w:rFonts w:ascii="Wingdings" w:hAnsi="Wingdings" w:hint="default"/>
      </w:rPr>
    </w:lvl>
    <w:lvl w:ilvl="6" w:tplc="933E1E12">
      <w:start w:val="1"/>
      <w:numFmt w:val="bullet"/>
      <w:lvlText w:val=""/>
      <w:lvlJc w:val="left"/>
      <w:pPr>
        <w:ind w:left="5040" w:hanging="360"/>
      </w:pPr>
      <w:rPr>
        <w:rFonts w:ascii="Symbol" w:hAnsi="Symbol" w:hint="default"/>
      </w:rPr>
    </w:lvl>
    <w:lvl w:ilvl="7" w:tplc="09AC6D94">
      <w:start w:val="1"/>
      <w:numFmt w:val="bullet"/>
      <w:lvlText w:val="o"/>
      <w:lvlJc w:val="left"/>
      <w:pPr>
        <w:ind w:left="5760" w:hanging="360"/>
      </w:pPr>
      <w:rPr>
        <w:rFonts w:ascii="Courier New" w:hAnsi="Courier New" w:hint="default"/>
      </w:rPr>
    </w:lvl>
    <w:lvl w:ilvl="8" w:tplc="668C7146">
      <w:start w:val="1"/>
      <w:numFmt w:val="bullet"/>
      <w:lvlText w:val=""/>
      <w:lvlJc w:val="left"/>
      <w:pPr>
        <w:ind w:left="6480" w:hanging="360"/>
      </w:pPr>
      <w:rPr>
        <w:rFonts w:ascii="Wingdings" w:hAnsi="Wingdings" w:hint="default"/>
      </w:rPr>
    </w:lvl>
  </w:abstractNum>
  <w:abstractNum w:abstractNumId="42" w15:restartNumberingAfterBreak="0">
    <w:nsid w:val="64596969"/>
    <w:multiLevelType w:val="hybridMultilevel"/>
    <w:tmpl w:val="799833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60D8B1D"/>
    <w:multiLevelType w:val="hybridMultilevel"/>
    <w:tmpl w:val="A07C5AF2"/>
    <w:lvl w:ilvl="0" w:tplc="510E0BB6">
      <w:start w:val="1"/>
      <w:numFmt w:val="bullet"/>
      <w:lvlText w:val=""/>
      <w:lvlJc w:val="left"/>
      <w:pPr>
        <w:ind w:left="720" w:hanging="360"/>
      </w:pPr>
      <w:rPr>
        <w:rFonts w:ascii="Symbol" w:hAnsi="Symbol" w:hint="default"/>
      </w:rPr>
    </w:lvl>
    <w:lvl w:ilvl="1" w:tplc="B524C7D8">
      <w:start w:val="1"/>
      <w:numFmt w:val="bullet"/>
      <w:lvlText w:val="o"/>
      <w:lvlJc w:val="left"/>
      <w:pPr>
        <w:ind w:left="1440" w:hanging="360"/>
      </w:pPr>
      <w:rPr>
        <w:rFonts w:ascii="Courier New" w:hAnsi="Courier New" w:hint="default"/>
      </w:rPr>
    </w:lvl>
    <w:lvl w:ilvl="2" w:tplc="4244BCF2">
      <w:start w:val="1"/>
      <w:numFmt w:val="bullet"/>
      <w:lvlText w:val=""/>
      <w:lvlJc w:val="left"/>
      <w:pPr>
        <w:ind w:left="2160" w:hanging="360"/>
      </w:pPr>
      <w:rPr>
        <w:rFonts w:ascii="Wingdings" w:hAnsi="Wingdings" w:hint="default"/>
      </w:rPr>
    </w:lvl>
    <w:lvl w:ilvl="3" w:tplc="32AAEF54">
      <w:start w:val="1"/>
      <w:numFmt w:val="bullet"/>
      <w:lvlText w:val=""/>
      <w:lvlJc w:val="left"/>
      <w:pPr>
        <w:ind w:left="2880" w:hanging="360"/>
      </w:pPr>
      <w:rPr>
        <w:rFonts w:ascii="Symbol" w:hAnsi="Symbol" w:hint="default"/>
      </w:rPr>
    </w:lvl>
    <w:lvl w:ilvl="4" w:tplc="2C9E11D0">
      <w:start w:val="1"/>
      <w:numFmt w:val="bullet"/>
      <w:lvlText w:val="o"/>
      <w:lvlJc w:val="left"/>
      <w:pPr>
        <w:ind w:left="3600" w:hanging="360"/>
      </w:pPr>
      <w:rPr>
        <w:rFonts w:ascii="Courier New" w:hAnsi="Courier New" w:hint="default"/>
      </w:rPr>
    </w:lvl>
    <w:lvl w:ilvl="5" w:tplc="BC1E5B90">
      <w:start w:val="1"/>
      <w:numFmt w:val="bullet"/>
      <w:lvlText w:val=""/>
      <w:lvlJc w:val="left"/>
      <w:pPr>
        <w:ind w:left="4320" w:hanging="360"/>
      </w:pPr>
      <w:rPr>
        <w:rFonts w:ascii="Wingdings" w:hAnsi="Wingdings" w:hint="default"/>
      </w:rPr>
    </w:lvl>
    <w:lvl w:ilvl="6" w:tplc="F5041D98">
      <w:start w:val="1"/>
      <w:numFmt w:val="bullet"/>
      <w:lvlText w:val=""/>
      <w:lvlJc w:val="left"/>
      <w:pPr>
        <w:ind w:left="5040" w:hanging="360"/>
      </w:pPr>
      <w:rPr>
        <w:rFonts w:ascii="Symbol" w:hAnsi="Symbol" w:hint="default"/>
      </w:rPr>
    </w:lvl>
    <w:lvl w:ilvl="7" w:tplc="9E5A8E60">
      <w:start w:val="1"/>
      <w:numFmt w:val="bullet"/>
      <w:lvlText w:val="o"/>
      <w:lvlJc w:val="left"/>
      <w:pPr>
        <w:ind w:left="5760" w:hanging="360"/>
      </w:pPr>
      <w:rPr>
        <w:rFonts w:ascii="Courier New" w:hAnsi="Courier New" w:hint="default"/>
      </w:rPr>
    </w:lvl>
    <w:lvl w:ilvl="8" w:tplc="6CD46672">
      <w:start w:val="1"/>
      <w:numFmt w:val="bullet"/>
      <w:lvlText w:val=""/>
      <w:lvlJc w:val="left"/>
      <w:pPr>
        <w:ind w:left="6480" w:hanging="360"/>
      </w:pPr>
      <w:rPr>
        <w:rFonts w:ascii="Wingdings" w:hAnsi="Wingdings" w:hint="default"/>
      </w:rPr>
    </w:lvl>
  </w:abstractNum>
  <w:abstractNum w:abstractNumId="44" w15:restartNumberingAfterBreak="0">
    <w:nsid w:val="66E05B84"/>
    <w:multiLevelType w:val="hybridMultilevel"/>
    <w:tmpl w:val="562C6D00"/>
    <w:lvl w:ilvl="0" w:tplc="41DAB54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A841158"/>
    <w:multiLevelType w:val="hybridMultilevel"/>
    <w:tmpl w:val="BB4A772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6ABD139F"/>
    <w:multiLevelType w:val="multilevel"/>
    <w:tmpl w:val="4F886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C542A5F"/>
    <w:multiLevelType w:val="hybridMultilevel"/>
    <w:tmpl w:val="27682B2C"/>
    <w:lvl w:ilvl="0" w:tplc="41DAB54A">
      <w:start w:val="1"/>
      <w:numFmt w:val="bullet"/>
      <w:lvlText w:val="•"/>
      <w:lvlJc w:val="left"/>
      <w:pPr>
        <w:ind w:left="720" w:hanging="360"/>
      </w:pPr>
      <w:rPr>
        <w:rFonts w:ascii="Arial" w:hAnsi="Aria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6F363779"/>
    <w:multiLevelType w:val="hybridMultilevel"/>
    <w:tmpl w:val="C99E2E18"/>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FA14803"/>
    <w:multiLevelType w:val="hybridMultilevel"/>
    <w:tmpl w:val="DD628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2A0426B"/>
    <w:multiLevelType w:val="hybridMultilevel"/>
    <w:tmpl w:val="2DDA55A6"/>
    <w:lvl w:ilvl="0" w:tplc="40347222">
      <w:start w:val="1"/>
      <w:numFmt w:val="bullet"/>
      <w:lvlText w:val=""/>
      <w:lvlJc w:val="left"/>
      <w:pPr>
        <w:ind w:left="720" w:hanging="360"/>
      </w:pPr>
      <w:rPr>
        <w:rFonts w:ascii="Symbol" w:hAnsi="Symbol" w:hint="default"/>
      </w:rPr>
    </w:lvl>
    <w:lvl w:ilvl="1" w:tplc="133642F6">
      <w:start w:val="1"/>
      <w:numFmt w:val="bullet"/>
      <w:lvlText w:val="o"/>
      <w:lvlJc w:val="left"/>
      <w:pPr>
        <w:ind w:left="1440" w:hanging="360"/>
      </w:pPr>
      <w:rPr>
        <w:rFonts w:ascii="Courier New" w:hAnsi="Courier New" w:hint="default"/>
      </w:rPr>
    </w:lvl>
    <w:lvl w:ilvl="2" w:tplc="3FB4551A">
      <w:start w:val="1"/>
      <w:numFmt w:val="bullet"/>
      <w:lvlText w:val=""/>
      <w:lvlJc w:val="left"/>
      <w:pPr>
        <w:ind w:left="2160" w:hanging="360"/>
      </w:pPr>
      <w:rPr>
        <w:rFonts w:ascii="Wingdings" w:hAnsi="Wingdings" w:hint="default"/>
      </w:rPr>
    </w:lvl>
    <w:lvl w:ilvl="3" w:tplc="468A8ACA">
      <w:start w:val="1"/>
      <w:numFmt w:val="bullet"/>
      <w:lvlText w:val=""/>
      <w:lvlJc w:val="left"/>
      <w:pPr>
        <w:ind w:left="2880" w:hanging="360"/>
      </w:pPr>
      <w:rPr>
        <w:rFonts w:ascii="Symbol" w:hAnsi="Symbol" w:hint="default"/>
      </w:rPr>
    </w:lvl>
    <w:lvl w:ilvl="4" w:tplc="F8B01DBE">
      <w:start w:val="1"/>
      <w:numFmt w:val="bullet"/>
      <w:lvlText w:val="o"/>
      <w:lvlJc w:val="left"/>
      <w:pPr>
        <w:ind w:left="3600" w:hanging="360"/>
      </w:pPr>
      <w:rPr>
        <w:rFonts w:ascii="Courier New" w:hAnsi="Courier New" w:hint="default"/>
      </w:rPr>
    </w:lvl>
    <w:lvl w:ilvl="5" w:tplc="517EC8DA">
      <w:start w:val="1"/>
      <w:numFmt w:val="bullet"/>
      <w:lvlText w:val=""/>
      <w:lvlJc w:val="left"/>
      <w:pPr>
        <w:ind w:left="4320" w:hanging="360"/>
      </w:pPr>
      <w:rPr>
        <w:rFonts w:ascii="Wingdings" w:hAnsi="Wingdings" w:hint="default"/>
      </w:rPr>
    </w:lvl>
    <w:lvl w:ilvl="6" w:tplc="D810A05A">
      <w:start w:val="1"/>
      <w:numFmt w:val="bullet"/>
      <w:lvlText w:val=""/>
      <w:lvlJc w:val="left"/>
      <w:pPr>
        <w:ind w:left="5040" w:hanging="360"/>
      </w:pPr>
      <w:rPr>
        <w:rFonts w:ascii="Symbol" w:hAnsi="Symbol" w:hint="default"/>
      </w:rPr>
    </w:lvl>
    <w:lvl w:ilvl="7" w:tplc="1D1E9066">
      <w:start w:val="1"/>
      <w:numFmt w:val="bullet"/>
      <w:lvlText w:val="o"/>
      <w:lvlJc w:val="left"/>
      <w:pPr>
        <w:ind w:left="5760" w:hanging="360"/>
      </w:pPr>
      <w:rPr>
        <w:rFonts w:ascii="Courier New" w:hAnsi="Courier New" w:hint="default"/>
      </w:rPr>
    </w:lvl>
    <w:lvl w:ilvl="8" w:tplc="24C05BC8">
      <w:start w:val="1"/>
      <w:numFmt w:val="bullet"/>
      <w:lvlText w:val=""/>
      <w:lvlJc w:val="left"/>
      <w:pPr>
        <w:ind w:left="6480" w:hanging="360"/>
      </w:pPr>
      <w:rPr>
        <w:rFonts w:ascii="Wingdings" w:hAnsi="Wingdings" w:hint="default"/>
      </w:rPr>
    </w:lvl>
  </w:abstractNum>
  <w:abstractNum w:abstractNumId="51" w15:restartNumberingAfterBreak="0">
    <w:nsid w:val="72AB59D9"/>
    <w:multiLevelType w:val="hybridMultilevel"/>
    <w:tmpl w:val="4854164C"/>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8F46F86"/>
    <w:multiLevelType w:val="multilevel"/>
    <w:tmpl w:val="4F886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79E76873"/>
    <w:multiLevelType w:val="multilevel"/>
    <w:tmpl w:val="4F886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7BC9134E"/>
    <w:multiLevelType w:val="hybridMultilevel"/>
    <w:tmpl w:val="BBEA8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E9570CC"/>
    <w:multiLevelType w:val="multilevel"/>
    <w:tmpl w:val="0F36C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418481263">
    <w:abstractNumId w:val="26"/>
  </w:num>
  <w:num w:numId="2" w16cid:durableId="1459492880">
    <w:abstractNumId w:val="14"/>
  </w:num>
  <w:num w:numId="3" w16cid:durableId="815799107">
    <w:abstractNumId w:val="50"/>
  </w:num>
  <w:num w:numId="4" w16cid:durableId="486828801">
    <w:abstractNumId w:val="20"/>
  </w:num>
  <w:num w:numId="5" w16cid:durableId="71053269">
    <w:abstractNumId w:val="30"/>
  </w:num>
  <w:num w:numId="6" w16cid:durableId="119803748">
    <w:abstractNumId w:val="43"/>
  </w:num>
  <w:num w:numId="7" w16cid:durableId="292366886">
    <w:abstractNumId w:val="28"/>
  </w:num>
  <w:num w:numId="8" w16cid:durableId="1660688896">
    <w:abstractNumId w:val="41"/>
  </w:num>
  <w:num w:numId="9" w16cid:durableId="817458706">
    <w:abstractNumId w:val="47"/>
  </w:num>
  <w:num w:numId="10" w16cid:durableId="1908419442">
    <w:abstractNumId w:val="44"/>
  </w:num>
  <w:num w:numId="11" w16cid:durableId="1872065796">
    <w:abstractNumId w:val="19"/>
  </w:num>
  <w:num w:numId="12" w16cid:durableId="1477602985">
    <w:abstractNumId w:val="6"/>
  </w:num>
  <w:num w:numId="13" w16cid:durableId="2098987253">
    <w:abstractNumId w:val="8"/>
  </w:num>
  <w:num w:numId="14" w16cid:durableId="221840671">
    <w:abstractNumId w:val="12"/>
  </w:num>
  <w:num w:numId="15" w16cid:durableId="533229539">
    <w:abstractNumId w:val="10"/>
  </w:num>
  <w:num w:numId="16" w16cid:durableId="1952201472">
    <w:abstractNumId w:val="22"/>
  </w:num>
  <w:num w:numId="17" w16cid:durableId="1257978855">
    <w:abstractNumId w:val="29"/>
  </w:num>
  <w:num w:numId="18" w16cid:durableId="1370910027">
    <w:abstractNumId w:val="18"/>
  </w:num>
  <w:num w:numId="19" w16cid:durableId="1972128278">
    <w:abstractNumId w:val="37"/>
  </w:num>
  <w:num w:numId="20" w16cid:durableId="349600059">
    <w:abstractNumId w:val="13"/>
  </w:num>
  <w:num w:numId="21" w16cid:durableId="849370442">
    <w:abstractNumId w:val="17"/>
  </w:num>
  <w:num w:numId="22" w16cid:durableId="1576472872">
    <w:abstractNumId w:val="38"/>
  </w:num>
  <w:num w:numId="23" w16cid:durableId="942539833">
    <w:abstractNumId w:val="15"/>
  </w:num>
  <w:num w:numId="24" w16cid:durableId="2012175538">
    <w:abstractNumId w:val="36"/>
  </w:num>
  <w:num w:numId="25" w16cid:durableId="2082482941">
    <w:abstractNumId w:val="39"/>
  </w:num>
  <w:num w:numId="26" w16cid:durableId="2099714999">
    <w:abstractNumId w:val="40"/>
  </w:num>
  <w:num w:numId="27" w16cid:durableId="919826126">
    <w:abstractNumId w:val="11"/>
  </w:num>
  <w:num w:numId="28" w16cid:durableId="409229277">
    <w:abstractNumId w:val="54"/>
  </w:num>
  <w:num w:numId="29" w16cid:durableId="1387681048">
    <w:abstractNumId w:val="27"/>
  </w:num>
  <w:num w:numId="30" w16cid:durableId="989942372">
    <w:abstractNumId w:val="1"/>
  </w:num>
  <w:num w:numId="31" w16cid:durableId="2125146854">
    <w:abstractNumId w:val="0"/>
  </w:num>
  <w:num w:numId="32" w16cid:durableId="1643150476">
    <w:abstractNumId w:val="2"/>
  </w:num>
  <w:num w:numId="33" w16cid:durableId="1535657957">
    <w:abstractNumId w:val="55"/>
  </w:num>
  <w:num w:numId="34" w16cid:durableId="498086356">
    <w:abstractNumId w:val="32"/>
  </w:num>
  <w:num w:numId="35" w16cid:durableId="2130929946">
    <w:abstractNumId w:val="25"/>
  </w:num>
  <w:num w:numId="36" w16cid:durableId="41559421">
    <w:abstractNumId w:val="52"/>
  </w:num>
  <w:num w:numId="37" w16cid:durableId="538200151">
    <w:abstractNumId w:val="46"/>
  </w:num>
  <w:num w:numId="38" w16cid:durableId="1187333620">
    <w:abstractNumId w:val="31"/>
  </w:num>
  <w:num w:numId="39" w16cid:durableId="1430344564">
    <w:abstractNumId w:val="23"/>
  </w:num>
  <w:num w:numId="40" w16cid:durableId="1133866048">
    <w:abstractNumId w:val="7"/>
  </w:num>
  <w:num w:numId="41" w16cid:durableId="210922022">
    <w:abstractNumId w:val="53"/>
  </w:num>
  <w:num w:numId="42" w16cid:durableId="940066568">
    <w:abstractNumId w:val="24"/>
  </w:num>
  <w:num w:numId="43" w16cid:durableId="1474446917">
    <w:abstractNumId w:val="9"/>
  </w:num>
  <w:num w:numId="44" w16cid:durableId="513148399">
    <w:abstractNumId w:val="42"/>
  </w:num>
  <w:num w:numId="45" w16cid:durableId="350381774">
    <w:abstractNumId w:val="33"/>
  </w:num>
  <w:num w:numId="46" w16cid:durableId="625434610">
    <w:abstractNumId w:val="3"/>
  </w:num>
  <w:num w:numId="47" w16cid:durableId="190608708">
    <w:abstractNumId w:val="51"/>
  </w:num>
  <w:num w:numId="48" w16cid:durableId="1517883815">
    <w:abstractNumId w:val="48"/>
  </w:num>
  <w:num w:numId="49" w16cid:durableId="227038952">
    <w:abstractNumId w:val="45"/>
  </w:num>
  <w:num w:numId="50" w16cid:durableId="351417293">
    <w:abstractNumId w:val="49"/>
  </w:num>
  <w:num w:numId="51" w16cid:durableId="2138375261">
    <w:abstractNumId w:val="34"/>
  </w:num>
  <w:num w:numId="52" w16cid:durableId="894505660">
    <w:abstractNumId w:val="35"/>
  </w:num>
  <w:num w:numId="53" w16cid:durableId="2088846527">
    <w:abstractNumId w:val="16"/>
  </w:num>
  <w:num w:numId="54" w16cid:durableId="1619946193">
    <w:abstractNumId w:val="5"/>
  </w:num>
  <w:num w:numId="55" w16cid:durableId="2114936985">
    <w:abstractNumId w:val="4"/>
  </w:num>
  <w:num w:numId="56" w16cid:durableId="535972218">
    <w:abstractNumId w:val="2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displayBackgroundShape/>
  <w:proofState w:spelling="clean" w:grammar="clean"/>
  <w:defaultTabStop w:val="567"/>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29FA"/>
    <w:rsid w:val="000052D2"/>
    <w:rsid w:val="00034387"/>
    <w:rsid w:val="00044C7A"/>
    <w:rsid w:val="00050BC9"/>
    <w:rsid w:val="00062C49"/>
    <w:rsid w:val="00065E2C"/>
    <w:rsid w:val="0007021E"/>
    <w:rsid w:val="0008054E"/>
    <w:rsid w:val="0009221B"/>
    <w:rsid w:val="00093B29"/>
    <w:rsid w:val="00095823"/>
    <w:rsid w:val="00096DC3"/>
    <w:rsid w:val="000A12E4"/>
    <w:rsid w:val="000A23E5"/>
    <w:rsid w:val="000F6D6D"/>
    <w:rsid w:val="00104B33"/>
    <w:rsid w:val="00106126"/>
    <w:rsid w:val="00110CAB"/>
    <w:rsid w:val="00116181"/>
    <w:rsid w:val="001204E8"/>
    <w:rsid w:val="00120CD8"/>
    <w:rsid w:val="001228D8"/>
    <w:rsid w:val="001243D1"/>
    <w:rsid w:val="0014525A"/>
    <w:rsid w:val="00147475"/>
    <w:rsid w:val="00152A52"/>
    <w:rsid w:val="00163D72"/>
    <w:rsid w:val="00165D2F"/>
    <w:rsid w:val="0016655E"/>
    <w:rsid w:val="00175B0A"/>
    <w:rsid w:val="00176834"/>
    <w:rsid w:val="00192EF1"/>
    <w:rsid w:val="0019316F"/>
    <w:rsid w:val="0019B066"/>
    <w:rsid w:val="001A1F08"/>
    <w:rsid w:val="001B1D19"/>
    <w:rsid w:val="001B4F91"/>
    <w:rsid w:val="001C5D9C"/>
    <w:rsid w:val="001E23A2"/>
    <w:rsid w:val="001E505A"/>
    <w:rsid w:val="001E7888"/>
    <w:rsid w:val="001F3206"/>
    <w:rsid w:val="00200297"/>
    <w:rsid w:val="00206CDD"/>
    <w:rsid w:val="00217C72"/>
    <w:rsid w:val="002234F6"/>
    <w:rsid w:val="0022600C"/>
    <w:rsid w:val="002364DD"/>
    <w:rsid w:val="002379A3"/>
    <w:rsid w:val="00262A0B"/>
    <w:rsid w:val="00276808"/>
    <w:rsid w:val="002B3BCA"/>
    <w:rsid w:val="002D219E"/>
    <w:rsid w:val="002D6E86"/>
    <w:rsid w:val="002D7864"/>
    <w:rsid w:val="002E3CD5"/>
    <w:rsid w:val="002F4661"/>
    <w:rsid w:val="0031261F"/>
    <w:rsid w:val="00316ABF"/>
    <w:rsid w:val="00320A22"/>
    <w:rsid w:val="00326F8B"/>
    <w:rsid w:val="00327806"/>
    <w:rsid w:val="0032793C"/>
    <w:rsid w:val="00327E72"/>
    <w:rsid w:val="00331F78"/>
    <w:rsid w:val="00332290"/>
    <w:rsid w:val="00340B91"/>
    <w:rsid w:val="00354DDD"/>
    <w:rsid w:val="00377252"/>
    <w:rsid w:val="00381E8E"/>
    <w:rsid w:val="00384B1C"/>
    <w:rsid w:val="00397531"/>
    <w:rsid w:val="003A0BF1"/>
    <w:rsid w:val="003A6A1A"/>
    <w:rsid w:val="003B394E"/>
    <w:rsid w:val="003B4713"/>
    <w:rsid w:val="003B4D06"/>
    <w:rsid w:val="003B5FBB"/>
    <w:rsid w:val="003C05FE"/>
    <w:rsid w:val="003D1BC7"/>
    <w:rsid w:val="003D407B"/>
    <w:rsid w:val="003D47DF"/>
    <w:rsid w:val="003E3683"/>
    <w:rsid w:val="00405DE2"/>
    <w:rsid w:val="00413BAF"/>
    <w:rsid w:val="00426E4A"/>
    <w:rsid w:val="004275BF"/>
    <w:rsid w:val="00435284"/>
    <w:rsid w:val="00441F77"/>
    <w:rsid w:val="00444B62"/>
    <w:rsid w:val="004515B9"/>
    <w:rsid w:val="00451C76"/>
    <w:rsid w:val="00473CDB"/>
    <w:rsid w:val="0048211C"/>
    <w:rsid w:val="00491F0B"/>
    <w:rsid w:val="00497E09"/>
    <w:rsid w:val="004A0224"/>
    <w:rsid w:val="004A060A"/>
    <w:rsid w:val="004A3F2A"/>
    <w:rsid w:val="004B6438"/>
    <w:rsid w:val="004B6745"/>
    <w:rsid w:val="004B7AD1"/>
    <w:rsid w:val="004B7E3C"/>
    <w:rsid w:val="004C1432"/>
    <w:rsid w:val="004D0496"/>
    <w:rsid w:val="004D62A8"/>
    <w:rsid w:val="004F20E0"/>
    <w:rsid w:val="004F5253"/>
    <w:rsid w:val="00501B1A"/>
    <w:rsid w:val="00507814"/>
    <w:rsid w:val="00516672"/>
    <w:rsid w:val="00522FD7"/>
    <w:rsid w:val="005232F7"/>
    <w:rsid w:val="0052497F"/>
    <w:rsid w:val="00524EC6"/>
    <w:rsid w:val="0052776B"/>
    <w:rsid w:val="005527D0"/>
    <w:rsid w:val="00554047"/>
    <w:rsid w:val="00557818"/>
    <w:rsid w:val="00572593"/>
    <w:rsid w:val="00574989"/>
    <w:rsid w:val="0058086F"/>
    <w:rsid w:val="00582365"/>
    <w:rsid w:val="005A23CB"/>
    <w:rsid w:val="005A6275"/>
    <w:rsid w:val="005C2199"/>
    <w:rsid w:val="005E0B89"/>
    <w:rsid w:val="005E271F"/>
    <w:rsid w:val="005E5457"/>
    <w:rsid w:val="005E6EA3"/>
    <w:rsid w:val="005F12A5"/>
    <w:rsid w:val="005F6B2E"/>
    <w:rsid w:val="0060297B"/>
    <w:rsid w:val="006031CA"/>
    <w:rsid w:val="00611162"/>
    <w:rsid w:val="00625572"/>
    <w:rsid w:val="00631D01"/>
    <w:rsid w:val="0063704A"/>
    <w:rsid w:val="00641F65"/>
    <w:rsid w:val="00646B39"/>
    <w:rsid w:val="00651BA7"/>
    <w:rsid w:val="00653669"/>
    <w:rsid w:val="00673F07"/>
    <w:rsid w:val="006839CA"/>
    <w:rsid w:val="006904A6"/>
    <w:rsid w:val="00692EE3"/>
    <w:rsid w:val="006A755D"/>
    <w:rsid w:val="006A7EE4"/>
    <w:rsid w:val="006D11F5"/>
    <w:rsid w:val="006D4390"/>
    <w:rsid w:val="006D4F1E"/>
    <w:rsid w:val="006D742A"/>
    <w:rsid w:val="006E0E57"/>
    <w:rsid w:val="006E33F1"/>
    <w:rsid w:val="0070124C"/>
    <w:rsid w:val="007068EF"/>
    <w:rsid w:val="00706EE4"/>
    <w:rsid w:val="00712A71"/>
    <w:rsid w:val="00727360"/>
    <w:rsid w:val="00727500"/>
    <w:rsid w:val="007603CB"/>
    <w:rsid w:val="00761C00"/>
    <w:rsid w:val="0076409B"/>
    <w:rsid w:val="00771448"/>
    <w:rsid w:val="00777F99"/>
    <w:rsid w:val="0078123A"/>
    <w:rsid w:val="00796C52"/>
    <w:rsid w:val="00796F03"/>
    <w:rsid w:val="00797C89"/>
    <w:rsid w:val="007B6911"/>
    <w:rsid w:val="007D1B98"/>
    <w:rsid w:val="007D4E72"/>
    <w:rsid w:val="007D51EE"/>
    <w:rsid w:val="007E66EA"/>
    <w:rsid w:val="007F73DC"/>
    <w:rsid w:val="0080786A"/>
    <w:rsid w:val="00823600"/>
    <w:rsid w:val="00825574"/>
    <w:rsid w:val="0083591B"/>
    <w:rsid w:val="00864635"/>
    <w:rsid w:val="008657F2"/>
    <w:rsid w:val="00870F3B"/>
    <w:rsid w:val="00871DE2"/>
    <w:rsid w:val="0087745B"/>
    <w:rsid w:val="00880F36"/>
    <w:rsid w:val="008820A5"/>
    <w:rsid w:val="008850E1"/>
    <w:rsid w:val="00887F2B"/>
    <w:rsid w:val="00894602"/>
    <w:rsid w:val="0089552A"/>
    <w:rsid w:val="008A1323"/>
    <w:rsid w:val="008A1D64"/>
    <w:rsid w:val="008C685A"/>
    <w:rsid w:val="008D0E0A"/>
    <w:rsid w:val="008D1B59"/>
    <w:rsid w:val="008D750F"/>
    <w:rsid w:val="008E4517"/>
    <w:rsid w:val="008F257F"/>
    <w:rsid w:val="008F5EDA"/>
    <w:rsid w:val="00905D51"/>
    <w:rsid w:val="009200D4"/>
    <w:rsid w:val="00922658"/>
    <w:rsid w:val="00926709"/>
    <w:rsid w:val="009277A7"/>
    <w:rsid w:val="0093178B"/>
    <w:rsid w:val="00940EC6"/>
    <w:rsid w:val="00943A4B"/>
    <w:rsid w:val="00943AAF"/>
    <w:rsid w:val="00954869"/>
    <w:rsid w:val="009634F6"/>
    <w:rsid w:val="0096479E"/>
    <w:rsid w:val="00964EEB"/>
    <w:rsid w:val="009705DC"/>
    <w:rsid w:val="00973CD5"/>
    <w:rsid w:val="00982A26"/>
    <w:rsid w:val="009949F5"/>
    <w:rsid w:val="009A3358"/>
    <w:rsid w:val="009A36F9"/>
    <w:rsid w:val="009B3ADA"/>
    <w:rsid w:val="009C24EB"/>
    <w:rsid w:val="009C33A2"/>
    <w:rsid w:val="009E604E"/>
    <w:rsid w:val="009E6AA8"/>
    <w:rsid w:val="009F12FF"/>
    <w:rsid w:val="009F289D"/>
    <w:rsid w:val="00A060CF"/>
    <w:rsid w:val="00A102B3"/>
    <w:rsid w:val="00A23C9F"/>
    <w:rsid w:val="00A23F6B"/>
    <w:rsid w:val="00A25C37"/>
    <w:rsid w:val="00A27AA8"/>
    <w:rsid w:val="00A3301C"/>
    <w:rsid w:val="00A35CD4"/>
    <w:rsid w:val="00A5151B"/>
    <w:rsid w:val="00A52FD4"/>
    <w:rsid w:val="00A62836"/>
    <w:rsid w:val="00A724E4"/>
    <w:rsid w:val="00A72F6F"/>
    <w:rsid w:val="00A8275C"/>
    <w:rsid w:val="00A83E33"/>
    <w:rsid w:val="00A855C9"/>
    <w:rsid w:val="00A86F08"/>
    <w:rsid w:val="00A87C2A"/>
    <w:rsid w:val="00AA1504"/>
    <w:rsid w:val="00AB2060"/>
    <w:rsid w:val="00AB29FA"/>
    <w:rsid w:val="00AB637E"/>
    <w:rsid w:val="00AB75EB"/>
    <w:rsid w:val="00AC5358"/>
    <w:rsid w:val="00AC60E1"/>
    <w:rsid w:val="00AE286C"/>
    <w:rsid w:val="00AE3A2A"/>
    <w:rsid w:val="00AE5E82"/>
    <w:rsid w:val="00AF734A"/>
    <w:rsid w:val="00B0201D"/>
    <w:rsid w:val="00B059CD"/>
    <w:rsid w:val="00B07836"/>
    <w:rsid w:val="00B13BD6"/>
    <w:rsid w:val="00B16DC6"/>
    <w:rsid w:val="00B23D1F"/>
    <w:rsid w:val="00B40F56"/>
    <w:rsid w:val="00B44A94"/>
    <w:rsid w:val="00B56665"/>
    <w:rsid w:val="00B6367A"/>
    <w:rsid w:val="00B63822"/>
    <w:rsid w:val="00B7347B"/>
    <w:rsid w:val="00B74915"/>
    <w:rsid w:val="00B75923"/>
    <w:rsid w:val="00B822E0"/>
    <w:rsid w:val="00B947FD"/>
    <w:rsid w:val="00BB0687"/>
    <w:rsid w:val="00BC6A78"/>
    <w:rsid w:val="00BC7074"/>
    <w:rsid w:val="00BD7206"/>
    <w:rsid w:val="00BE0BF3"/>
    <w:rsid w:val="00BE0F1D"/>
    <w:rsid w:val="00BE2B7C"/>
    <w:rsid w:val="00BE55EF"/>
    <w:rsid w:val="00BF4AC0"/>
    <w:rsid w:val="00BF5E41"/>
    <w:rsid w:val="00C00A9C"/>
    <w:rsid w:val="00C02546"/>
    <w:rsid w:val="00C07ECD"/>
    <w:rsid w:val="00C12D68"/>
    <w:rsid w:val="00C144A5"/>
    <w:rsid w:val="00C23EBF"/>
    <w:rsid w:val="00C269DE"/>
    <w:rsid w:val="00C32731"/>
    <w:rsid w:val="00C328ED"/>
    <w:rsid w:val="00C33436"/>
    <w:rsid w:val="00C40E47"/>
    <w:rsid w:val="00C425BC"/>
    <w:rsid w:val="00C4657A"/>
    <w:rsid w:val="00C47314"/>
    <w:rsid w:val="00C512E1"/>
    <w:rsid w:val="00C66BD4"/>
    <w:rsid w:val="00C70EFB"/>
    <w:rsid w:val="00C865A1"/>
    <w:rsid w:val="00C927B6"/>
    <w:rsid w:val="00CA4BCD"/>
    <w:rsid w:val="00CB44D9"/>
    <w:rsid w:val="00CC4107"/>
    <w:rsid w:val="00CC70BF"/>
    <w:rsid w:val="00CD32C9"/>
    <w:rsid w:val="00CE3FFE"/>
    <w:rsid w:val="00CE5F74"/>
    <w:rsid w:val="00D11AE6"/>
    <w:rsid w:val="00D125FF"/>
    <w:rsid w:val="00D21165"/>
    <w:rsid w:val="00D65B94"/>
    <w:rsid w:val="00D664EF"/>
    <w:rsid w:val="00D73D90"/>
    <w:rsid w:val="00D83C32"/>
    <w:rsid w:val="00D92417"/>
    <w:rsid w:val="00D95755"/>
    <w:rsid w:val="00DB0198"/>
    <w:rsid w:val="00DB13EC"/>
    <w:rsid w:val="00DB7458"/>
    <w:rsid w:val="00DC3A97"/>
    <w:rsid w:val="00DC4F3D"/>
    <w:rsid w:val="00DD07B3"/>
    <w:rsid w:val="00DE2354"/>
    <w:rsid w:val="00DF31FF"/>
    <w:rsid w:val="00DF3256"/>
    <w:rsid w:val="00DF47F2"/>
    <w:rsid w:val="00E00E78"/>
    <w:rsid w:val="00E03EF9"/>
    <w:rsid w:val="00E06C69"/>
    <w:rsid w:val="00E07ACA"/>
    <w:rsid w:val="00E07DED"/>
    <w:rsid w:val="00E14A65"/>
    <w:rsid w:val="00E169EF"/>
    <w:rsid w:val="00E2184A"/>
    <w:rsid w:val="00E330E3"/>
    <w:rsid w:val="00E51712"/>
    <w:rsid w:val="00E5598C"/>
    <w:rsid w:val="00E606D1"/>
    <w:rsid w:val="00E62422"/>
    <w:rsid w:val="00E84962"/>
    <w:rsid w:val="00EA0505"/>
    <w:rsid w:val="00EA6961"/>
    <w:rsid w:val="00EA774C"/>
    <w:rsid w:val="00EB3BC2"/>
    <w:rsid w:val="00EB754F"/>
    <w:rsid w:val="00EC1F30"/>
    <w:rsid w:val="00EC5E56"/>
    <w:rsid w:val="00EC7948"/>
    <w:rsid w:val="00EE0A5C"/>
    <w:rsid w:val="00EE2583"/>
    <w:rsid w:val="00EE38C8"/>
    <w:rsid w:val="00EE418A"/>
    <w:rsid w:val="00EF311C"/>
    <w:rsid w:val="00EF72D6"/>
    <w:rsid w:val="00EF7B6B"/>
    <w:rsid w:val="00F005C6"/>
    <w:rsid w:val="00F00715"/>
    <w:rsid w:val="00F060EA"/>
    <w:rsid w:val="00F116E5"/>
    <w:rsid w:val="00F24BF8"/>
    <w:rsid w:val="00F603E5"/>
    <w:rsid w:val="00F76BAD"/>
    <w:rsid w:val="00F8345B"/>
    <w:rsid w:val="00F86360"/>
    <w:rsid w:val="00F87BCB"/>
    <w:rsid w:val="00F907FB"/>
    <w:rsid w:val="00F91890"/>
    <w:rsid w:val="00F93928"/>
    <w:rsid w:val="00F9512C"/>
    <w:rsid w:val="00FA16CF"/>
    <w:rsid w:val="00FA265D"/>
    <w:rsid w:val="00FA4577"/>
    <w:rsid w:val="00FA6DA8"/>
    <w:rsid w:val="00FC0CEF"/>
    <w:rsid w:val="00FC5BC7"/>
    <w:rsid w:val="00FC64C0"/>
    <w:rsid w:val="00FD54A9"/>
    <w:rsid w:val="00FD587F"/>
    <w:rsid w:val="00FE339A"/>
    <w:rsid w:val="00FF0E2D"/>
    <w:rsid w:val="00FF6921"/>
    <w:rsid w:val="018AE125"/>
    <w:rsid w:val="01A720CB"/>
    <w:rsid w:val="01D53B23"/>
    <w:rsid w:val="02080059"/>
    <w:rsid w:val="02D63F7D"/>
    <w:rsid w:val="034C3E7D"/>
    <w:rsid w:val="03515128"/>
    <w:rsid w:val="0397E7B3"/>
    <w:rsid w:val="03CB915F"/>
    <w:rsid w:val="04D6D407"/>
    <w:rsid w:val="05065095"/>
    <w:rsid w:val="05902199"/>
    <w:rsid w:val="05B9C06D"/>
    <w:rsid w:val="06A61195"/>
    <w:rsid w:val="06BA6662"/>
    <w:rsid w:val="06BE450F"/>
    <w:rsid w:val="072A85A1"/>
    <w:rsid w:val="0745A693"/>
    <w:rsid w:val="0750C28F"/>
    <w:rsid w:val="075D4302"/>
    <w:rsid w:val="07E7D5DF"/>
    <w:rsid w:val="07F8CD8A"/>
    <w:rsid w:val="08201578"/>
    <w:rsid w:val="08688A4A"/>
    <w:rsid w:val="08714E78"/>
    <w:rsid w:val="09BBC213"/>
    <w:rsid w:val="09F25D58"/>
    <w:rsid w:val="0AE27E5E"/>
    <w:rsid w:val="0B0650A7"/>
    <w:rsid w:val="0B50E7F3"/>
    <w:rsid w:val="0B636587"/>
    <w:rsid w:val="0B8B4BDF"/>
    <w:rsid w:val="0BD5FC08"/>
    <w:rsid w:val="0BF5B6FC"/>
    <w:rsid w:val="0C26E5F8"/>
    <w:rsid w:val="0CDA0F1D"/>
    <w:rsid w:val="0CF8336E"/>
    <w:rsid w:val="0D245505"/>
    <w:rsid w:val="0D78B883"/>
    <w:rsid w:val="0D9893C4"/>
    <w:rsid w:val="0DBDB41B"/>
    <w:rsid w:val="0E1134D3"/>
    <w:rsid w:val="0E748BE5"/>
    <w:rsid w:val="0E95BDF4"/>
    <w:rsid w:val="0EA421C4"/>
    <w:rsid w:val="0ECFF056"/>
    <w:rsid w:val="0ED8AE6B"/>
    <w:rsid w:val="0EE9E942"/>
    <w:rsid w:val="0F886FA4"/>
    <w:rsid w:val="0F9B9A28"/>
    <w:rsid w:val="0FC917EB"/>
    <w:rsid w:val="103C299A"/>
    <w:rsid w:val="106BB325"/>
    <w:rsid w:val="1081DAC4"/>
    <w:rsid w:val="1128FDC3"/>
    <w:rsid w:val="115BD769"/>
    <w:rsid w:val="11A41C38"/>
    <w:rsid w:val="11B97EAE"/>
    <w:rsid w:val="121EBA6F"/>
    <w:rsid w:val="12A9DDC2"/>
    <w:rsid w:val="1323071D"/>
    <w:rsid w:val="13554F0F"/>
    <w:rsid w:val="1373AD5A"/>
    <w:rsid w:val="13BA7F8A"/>
    <w:rsid w:val="13CCFBB6"/>
    <w:rsid w:val="13CD3F0E"/>
    <w:rsid w:val="140B013E"/>
    <w:rsid w:val="154C8F6F"/>
    <w:rsid w:val="156A0B8E"/>
    <w:rsid w:val="161D8E99"/>
    <w:rsid w:val="161EA84E"/>
    <w:rsid w:val="1629543F"/>
    <w:rsid w:val="16B13328"/>
    <w:rsid w:val="16BE8B85"/>
    <w:rsid w:val="16C5B702"/>
    <w:rsid w:val="16CB3BEF"/>
    <w:rsid w:val="16CB623C"/>
    <w:rsid w:val="17387801"/>
    <w:rsid w:val="17D1FEC1"/>
    <w:rsid w:val="1817F1CF"/>
    <w:rsid w:val="191EDFCB"/>
    <w:rsid w:val="19478F3B"/>
    <w:rsid w:val="19581952"/>
    <w:rsid w:val="19848E7B"/>
    <w:rsid w:val="1A00B460"/>
    <w:rsid w:val="1A0A4387"/>
    <w:rsid w:val="1A1A2BDC"/>
    <w:rsid w:val="1A288FA0"/>
    <w:rsid w:val="1AE99152"/>
    <w:rsid w:val="1B7013C7"/>
    <w:rsid w:val="1BAFC311"/>
    <w:rsid w:val="1BB14178"/>
    <w:rsid w:val="1BEF1B70"/>
    <w:rsid w:val="1BF95020"/>
    <w:rsid w:val="1C181F87"/>
    <w:rsid w:val="1C594FCA"/>
    <w:rsid w:val="1C94436B"/>
    <w:rsid w:val="1CCD6A14"/>
    <w:rsid w:val="1CCEDA1B"/>
    <w:rsid w:val="1D96C9D3"/>
    <w:rsid w:val="1DB93F81"/>
    <w:rsid w:val="1DBA184C"/>
    <w:rsid w:val="1E213214"/>
    <w:rsid w:val="1E96104A"/>
    <w:rsid w:val="1EB97C40"/>
    <w:rsid w:val="1ED5A9D8"/>
    <w:rsid w:val="1F5C4E83"/>
    <w:rsid w:val="1F881C2E"/>
    <w:rsid w:val="1F905DC6"/>
    <w:rsid w:val="1FEB87BA"/>
    <w:rsid w:val="203EBF8D"/>
    <w:rsid w:val="20408BCC"/>
    <w:rsid w:val="20554CA1"/>
    <w:rsid w:val="20DFA56C"/>
    <w:rsid w:val="2113662D"/>
    <w:rsid w:val="21C88DCE"/>
    <w:rsid w:val="21DA769C"/>
    <w:rsid w:val="2238B485"/>
    <w:rsid w:val="2255634D"/>
    <w:rsid w:val="23ACD607"/>
    <w:rsid w:val="24D9EC00"/>
    <w:rsid w:val="24F067AA"/>
    <w:rsid w:val="2536F53B"/>
    <w:rsid w:val="255FC9AB"/>
    <w:rsid w:val="25B82638"/>
    <w:rsid w:val="25BA1B6A"/>
    <w:rsid w:val="25D369EB"/>
    <w:rsid w:val="25E39FC0"/>
    <w:rsid w:val="261D87C5"/>
    <w:rsid w:val="263FDC4D"/>
    <w:rsid w:val="2698B336"/>
    <w:rsid w:val="26B9E4B8"/>
    <w:rsid w:val="2704279B"/>
    <w:rsid w:val="27B2D402"/>
    <w:rsid w:val="27C49141"/>
    <w:rsid w:val="27F166D8"/>
    <w:rsid w:val="2841C5D7"/>
    <w:rsid w:val="2859F42C"/>
    <w:rsid w:val="288EDFC7"/>
    <w:rsid w:val="28B96803"/>
    <w:rsid w:val="28F45AC9"/>
    <w:rsid w:val="29ABED1C"/>
    <w:rsid w:val="29FEF7B4"/>
    <w:rsid w:val="2AD792CB"/>
    <w:rsid w:val="2ADE4159"/>
    <w:rsid w:val="2C3A004F"/>
    <w:rsid w:val="2CE66F93"/>
    <w:rsid w:val="2D564587"/>
    <w:rsid w:val="2D7A6075"/>
    <w:rsid w:val="2D8D5B2B"/>
    <w:rsid w:val="2E02072A"/>
    <w:rsid w:val="2E440947"/>
    <w:rsid w:val="2ECCFDD2"/>
    <w:rsid w:val="2EE1FCD2"/>
    <w:rsid w:val="2F0A5178"/>
    <w:rsid w:val="2FAE0A24"/>
    <w:rsid w:val="30006CBD"/>
    <w:rsid w:val="30235894"/>
    <w:rsid w:val="3024BDAC"/>
    <w:rsid w:val="309DEB85"/>
    <w:rsid w:val="31E04875"/>
    <w:rsid w:val="323C96C1"/>
    <w:rsid w:val="324DD198"/>
    <w:rsid w:val="326EB233"/>
    <w:rsid w:val="327C8519"/>
    <w:rsid w:val="3296AC42"/>
    <w:rsid w:val="32A87E91"/>
    <w:rsid w:val="3372EF52"/>
    <w:rsid w:val="33D2C801"/>
    <w:rsid w:val="33E7A9AC"/>
    <w:rsid w:val="33F29636"/>
    <w:rsid w:val="34004C85"/>
    <w:rsid w:val="34064BF4"/>
    <w:rsid w:val="3409FCD4"/>
    <w:rsid w:val="3452787C"/>
    <w:rsid w:val="345C0A52"/>
    <w:rsid w:val="347794A1"/>
    <w:rsid w:val="34B982E5"/>
    <w:rsid w:val="34E6644D"/>
    <w:rsid w:val="34E6A815"/>
    <w:rsid w:val="350DD92B"/>
    <w:rsid w:val="3531763B"/>
    <w:rsid w:val="35841C2C"/>
    <w:rsid w:val="3585725A"/>
    <w:rsid w:val="359E7DA2"/>
    <w:rsid w:val="35C1DE5C"/>
    <w:rsid w:val="35DD8F9D"/>
    <w:rsid w:val="361D4BA8"/>
    <w:rsid w:val="365824B7"/>
    <w:rsid w:val="36787A45"/>
    <w:rsid w:val="3693CDB1"/>
    <w:rsid w:val="3720E8AC"/>
    <w:rsid w:val="37223865"/>
    <w:rsid w:val="37925C5C"/>
    <w:rsid w:val="37D0EEC4"/>
    <w:rsid w:val="37D64378"/>
    <w:rsid w:val="380EC1EA"/>
    <w:rsid w:val="384792D6"/>
    <w:rsid w:val="3862D5CC"/>
    <w:rsid w:val="38A09664"/>
    <w:rsid w:val="393041A1"/>
    <w:rsid w:val="3958F85E"/>
    <w:rsid w:val="396CB401"/>
    <w:rsid w:val="398CF408"/>
    <w:rsid w:val="398DBD39"/>
    <w:rsid w:val="3A0D841F"/>
    <w:rsid w:val="3A13AA42"/>
    <w:rsid w:val="3A2134C9"/>
    <w:rsid w:val="3A68D541"/>
    <w:rsid w:val="3ACBD40D"/>
    <w:rsid w:val="3B4EC5F4"/>
    <w:rsid w:val="3BA7F93C"/>
    <w:rsid w:val="3BD6CE86"/>
    <w:rsid w:val="3C073F1C"/>
    <w:rsid w:val="3C8F1DDD"/>
    <w:rsid w:val="3D052419"/>
    <w:rsid w:val="3DB77DF9"/>
    <w:rsid w:val="3DE641E3"/>
    <w:rsid w:val="3F2EC16A"/>
    <w:rsid w:val="3F5EBC18"/>
    <w:rsid w:val="3F8312E9"/>
    <w:rsid w:val="4056CC5A"/>
    <w:rsid w:val="407ED692"/>
    <w:rsid w:val="40CF577F"/>
    <w:rsid w:val="410BED00"/>
    <w:rsid w:val="4164E59F"/>
    <w:rsid w:val="417F5792"/>
    <w:rsid w:val="41A54518"/>
    <w:rsid w:val="41AF3963"/>
    <w:rsid w:val="421C5D3B"/>
    <w:rsid w:val="426B27E0"/>
    <w:rsid w:val="43AE3BE5"/>
    <w:rsid w:val="43C0146C"/>
    <w:rsid w:val="43E79396"/>
    <w:rsid w:val="43F503B5"/>
    <w:rsid w:val="442F7810"/>
    <w:rsid w:val="4451F45C"/>
    <w:rsid w:val="44B627FA"/>
    <w:rsid w:val="45450A52"/>
    <w:rsid w:val="45C7ED96"/>
    <w:rsid w:val="45E022AA"/>
    <w:rsid w:val="45F8C2EE"/>
    <w:rsid w:val="460054BA"/>
    <w:rsid w:val="4676EF0A"/>
    <w:rsid w:val="468F5917"/>
    <w:rsid w:val="46CDA72C"/>
    <w:rsid w:val="476EAB69"/>
    <w:rsid w:val="47BB0EF4"/>
    <w:rsid w:val="485EC87B"/>
    <w:rsid w:val="48CF82D8"/>
    <w:rsid w:val="48D0B254"/>
    <w:rsid w:val="48F245D4"/>
    <w:rsid w:val="48F300C4"/>
    <w:rsid w:val="49254320"/>
    <w:rsid w:val="49E6D11F"/>
    <w:rsid w:val="4A01A260"/>
    <w:rsid w:val="4A3C7422"/>
    <w:rsid w:val="4A6EF718"/>
    <w:rsid w:val="4A9850BB"/>
    <w:rsid w:val="4AD42197"/>
    <w:rsid w:val="4AD5225F"/>
    <w:rsid w:val="4B34E29D"/>
    <w:rsid w:val="4B46E885"/>
    <w:rsid w:val="4B62D924"/>
    <w:rsid w:val="4B65BE4F"/>
    <w:rsid w:val="4BB473EB"/>
    <w:rsid w:val="4BD97E19"/>
    <w:rsid w:val="4C511343"/>
    <w:rsid w:val="4C7E4744"/>
    <w:rsid w:val="4C8D5DF6"/>
    <w:rsid w:val="4C8D948D"/>
    <w:rsid w:val="4CCB853C"/>
    <w:rsid w:val="4CF7822C"/>
    <w:rsid w:val="4CFA981F"/>
    <w:rsid w:val="4D4F18D4"/>
    <w:rsid w:val="4D514B24"/>
    <w:rsid w:val="4DB83D50"/>
    <w:rsid w:val="4DD8F2E5"/>
    <w:rsid w:val="4DF299FC"/>
    <w:rsid w:val="4DFE5BE4"/>
    <w:rsid w:val="4E16E761"/>
    <w:rsid w:val="4E500F39"/>
    <w:rsid w:val="4E695143"/>
    <w:rsid w:val="4EA1CFAC"/>
    <w:rsid w:val="4EA5172B"/>
    <w:rsid w:val="4EDA4CA8"/>
    <w:rsid w:val="4F47FB4E"/>
    <w:rsid w:val="4F76BFCF"/>
    <w:rsid w:val="4F9737E8"/>
    <w:rsid w:val="4FD8EF53"/>
    <w:rsid w:val="4FD94B01"/>
    <w:rsid w:val="5006E44D"/>
    <w:rsid w:val="50588E76"/>
    <w:rsid w:val="50FF82C8"/>
    <w:rsid w:val="51193297"/>
    <w:rsid w:val="513AA948"/>
    <w:rsid w:val="514B16E6"/>
    <w:rsid w:val="51D93E3C"/>
    <w:rsid w:val="524C7159"/>
    <w:rsid w:val="52649C90"/>
    <w:rsid w:val="52E97B4D"/>
    <w:rsid w:val="5304F22D"/>
    <w:rsid w:val="54068B7D"/>
    <w:rsid w:val="5437BB02"/>
    <w:rsid w:val="54F97860"/>
    <w:rsid w:val="55820058"/>
    <w:rsid w:val="5582BCB5"/>
    <w:rsid w:val="55E2F0E8"/>
    <w:rsid w:val="56285127"/>
    <w:rsid w:val="56D80A09"/>
    <w:rsid w:val="56E58AE3"/>
    <w:rsid w:val="575B4F0D"/>
    <w:rsid w:val="579664F9"/>
    <w:rsid w:val="57AAB719"/>
    <w:rsid w:val="584656FC"/>
    <w:rsid w:val="58BBCA08"/>
    <w:rsid w:val="593D3A29"/>
    <w:rsid w:val="595FAFD7"/>
    <w:rsid w:val="599D33E8"/>
    <w:rsid w:val="59AD7FF5"/>
    <w:rsid w:val="59AF8CFB"/>
    <w:rsid w:val="5A2B3812"/>
    <w:rsid w:val="5AEC169B"/>
    <w:rsid w:val="5B10B0D8"/>
    <w:rsid w:val="5B824B91"/>
    <w:rsid w:val="5B9252CF"/>
    <w:rsid w:val="5BD91084"/>
    <w:rsid w:val="5BDE0854"/>
    <w:rsid w:val="5C439E9F"/>
    <w:rsid w:val="5C8694E6"/>
    <w:rsid w:val="5C8B8286"/>
    <w:rsid w:val="5D53874C"/>
    <w:rsid w:val="5D559A28"/>
    <w:rsid w:val="5DD3032A"/>
    <w:rsid w:val="5DEE02CD"/>
    <w:rsid w:val="5E4214A8"/>
    <w:rsid w:val="5E62498B"/>
    <w:rsid w:val="5E62D347"/>
    <w:rsid w:val="5E662D46"/>
    <w:rsid w:val="5E947BFF"/>
    <w:rsid w:val="5EB1F9CF"/>
    <w:rsid w:val="5EDB2E68"/>
    <w:rsid w:val="5EE31BEE"/>
    <w:rsid w:val="5F0B2754"/>
    <w:rsid w:val="5F2A4143"/>
    <w:rsid w:val="5F32B675"/>
    <w:rsid w:val="5F6A3A6C"/>
    <w:rsid w:val="5FA31147"/>
    <w:rsid w:val="5FF94A67"/>
    <w:rsid w:val="600F4802"/>
    <w:rsid w:val="6098511A"/>
    <w:rsid w:val="60F5E412"/>
    <w:rsid w:val="6116C59D"/>
    <w:rsid w:val="61F0597C"/>
    <w:rsid w:val="624D49D8"/>
    <w:rsid w:val="626750B3"/>
    <w:rsid w:val="62C9989F"/>
    <w:rsid w:val="63116F07"/>
    <w:rsid w:val="6335BAAE"/>
    <w:rsid w:val="63566F41"/>
    <w:rsid w:val="63957C7B"/>
    <w:rsid w:val="63FE09BA"/>
    <w:rsid w:val="6424618C"/>
    <w:rsid w:val="644CFBC0"/>
    <w:rsid w:val="648F2828"/>
    <w:rsid w:val="649127A7"/>
    <w:rsid w:val="649EA54D"/>
    <w:rsid w:val="6542D88D"/>
    <w:rsid w:val="658AF93E"/>
    <w:rsid w:val="65A3522B"/>
    <w:rsid w:val="65D47E89"/>
    <w:rsid w:val="65F03631"/>
    <w:rsid w:val="661BBD31"/>
    <w:rsid w:val="66C5DFAD"/>
    <w:rsid w:val="671F80EE"/>
    <w:rsid w:val="672303A2"/>
    <w:rsid w:val="6754AD3B"/>
    <w:rsid w:val="67BAE96E"/>
    <w:rsid w:val="67F1EB2B"/>
    <w:rsid w:val="683987A4"/>
    <w:rsid w:val="6857A34E"/>
    <w:rsid w:val="685F9B00"/>
    <w:rsid w:val="6891CE19"/>
    <w:rsid w:val="68FD6589"/>
    <w:rsid w:val="694B706D"/>
    <w:rsid w:val="6975F1AC"/>
    <w:rsid w:val="6A2ED88E"/>
    <w:rsid w:val="6A8B51DE"/>
    <w:rsid w:val="6B49BEBE"/>
    <w:rsid w:val="6B97BAE6"/>
    <w:rsid w:val="6C8AFEB5"/>
    <w:rsid w:val="6D20A117"/>
    <w:rsid w:val="6D467F07"/>
    <w:rsid w:val="6D4DA63F"/>
    <w:rsid w:val="6DABFD42"/>
    <w:rsid w:val="6DF2A76D"/>
    <w:rsid w:val="6EC5FCC7"/>
    <w:rsid w:val="6FE1595F"/>
    <w:rsid w:val="6FE9A1C2"/>
    <w:rsid w:val="7035CF00"/>
    <w:rsid w:val="706BD7D8"/>
    <w:rsid w:val="707DF036"/>
    <w:rsid w:val="7080FA67"/>
    <w:rsid w:val="70CBC4E0"/>
    <w:rsid w:val="70DA481F"/>
    <w:rsid w:val="711E3800"/>
    <w:rsid w:val="716C88CA"/>
    <w:rsid w:val="71794E27"/>
    <w:rsid w:val="7226ABCB"/>
    <w:rsid w:val="72397AA8"/>
    <w:rsid w:val="724AF220"/>
    <w:rsid w:val="730B7B10"/>
    <w:rsid w:val="73619D5B"/>
    <w:rsid w:val="7370B6AF"/>
    <w:rsid w:val="741FBB73"/>
    <w:rsid w:val="744272DC"/>
    <w:rsid w:val="74561A7F"/>
    <w:rsid w:val="746C77AF"/>
    <w:rsid w:val="74A74B71"/>
    <w:rsid w:val="74CED684"/>
    <w:rsid w:val="74F11255"/>
    <w:rsid w:val="75A7BA5D"/>
    <w:rsid w:val="75C42BCF"/>
    <w:rsid w:val="75D3BB69"/>
    <w:rsid w:val="7602D95C"/>
    <w:rsid w:val="76431BD2"/>
    <w:rsid w:val="76841B04"/>
    <w:rsid w:val="76C0A68F"/>
    <w:rsid w:val="7756FD31"/>
    <w:rsid w:val="775ECC86"/>
    <w:rsid w:val="77CDB15C"/>
    <w:rsid w:val="78292463"/>
    <w:rsid w:val="78467A1F"/>
    <w:rsid w:val="78A930E0"/>
    <w:rsid w:val="78FCBBA2"/>
    <w:rsid w:val="7923BA3F"/>
    <w:rsid w:val="79619437"/>
    <w:rsid w:val="79A5D173"/>
    <w:rsid w:val="79A90B61"/>
    <w:rsid w:val="79EB2756"/>
    <w:rsid w:val="7A49F84C"/>
    <w:rsid w:val="7A8C3386"/>
    <w:rsid w:val="7A9D46C8"/>
    <w:rsid w:val="7BB78762"/>
    <w:rsid w:val="7C6DEC5D"/>
    <w:rsid w:val="7CA84A0E"/>
    <w:rsid w:val="7D146FF8"/>
    <w:rsid w:val="7D66F983"/>
    <w:rsid w:val="7D7846FC"/>
    <w:rsid w:val="7D7A170B"/>
    <w:rsid w:val="7E019011"/>
    <w:rsid w:val="7E1CA0F0"/>
    <w:rsid w:val="7E1E7177"/>
    <w:rsid w:val="7E541BBE"/>
    <w:rsid w:val="7E84E27E"/>
    <w:rsid w:val="7EB967E4"/>
    <w:rsid w:val="7EEEA3C6"/>
    <w:rsid w:val="7F0E71FB"/>
    <w:rsid w:val="7F0E9EDB"/>
    <w:rsid w:val="7F16C77F"/>
    <w:rsid w:val="7F26B461"/>
    <w:rsid w:val="7F28C84D"/>
    <w:rsid w:val="7F2E7270"/>
    <w:rsid w:val="7FAE50FC"/>
    <w:rsid w:val="7FB949A7"/>
    <w:rsid w:val="7FDA0A0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5E8A541"/>
  <w15:chartTrackingRefBased/>
  <w15:docId w15:val="{238CE994-DAEF-41C9-9340-AA3829B01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kern w:val="2"/>
        <w:sz w:val="22"/>
        <w:szCs w:val="22"/>
        <w:lang w:val="en-US" w:eastAsia="en-US" w:bidi="ar-SA"/>
        <w14:ligatures w14:val="standardContextual"/>
      </w:rPr>
    </w:rPrDefault>
    <w:pPrDefault>
      <w:pPr>
        <w:spacing w:before="120" w:after="120"/>
        <w:ind w:left="720" w:hanging="36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7500"/>
  </w:style>
  <w:style w:type="paragraph" w:styleId="Heading1">
    <w:name w:val="heading 1"/>
    <w:basedOn w:val="Normal"/>
    <w:next w:val="Normal"/>
    <w:link w:val="Heading1Char"/>
    <w:uiPriority w:val="9"/>
    <w:qFormat/>
    <w:rsid w:val="00B6367A"/>
    <w:pPr>
      <w:keepNext/>
      <w:keepLines/>
      <w:ind w:left="360"/>
      <w:outlineLvl w:val="0"/>
    </w:pPr>
    <w:rPr>
      <w:rFonts w:ascii="Montserrat" w:eastAsiaTheme="majorEastAsia" w:hAnsi="Montserrat" w:cstheme="minorHAnsi"/>
      <w:b/>
      <w:bCs/>
      <w:color w:val="FFFFFF" w:themeColor="background1"/>
      <w:sz w:val="80"/>
      <w:szCs w:val="80"/>
    </w:rPr>
  </w:style>
  <w:style w:type="paragraph" w:styleId="Heading2">
    <w:name w:val="heading 2"/>
    <w:basedOn w:val="Normal"/>
    <w:next w:val="Normal"/>
    <w:link w:val="Heading2Char"/>
    <w:uiPriority w:val="9"/>
    <w:unhideWhenUsed/>
    <w:qFormat/>
    <w:rsid w:val="00C144A5"/>
    <w:pPr>
      <w:keepNext/>
      <w:keepLines/>
      <w:spacing w:before="0" w:after="0"/>
      <w:ind w:left="0" w:firstLine="0"/>
      <w:outlineLvl w:val="1"/>
    </w:pPr>
    <w:rPr>
      <w:rFonts w:ascii="Montserrat" w:eastAsiaTheme="majorEastAsia" w:hAnsi="Montserrat" w:cstheme="majorBidi"/>
      <w:b/>
      <w:bCs/>
      <w:color w:val="88AAA9"/>
      <w:sz w:val="28"/>
      <w:szCs w:val="28"/>
    </w:rPr>
  </w:style>
  <w:style w:type="paragraph" w:styleId="Heading3">
    <w:name w:val="heading 3"/>
    <w:basedOn w:val="Normal"/>
    <w:next w:val="Normal"/>
    <w:link w:val="Heading3Char"/>
    <w:uiPriority w:val="9"/>
    <w:semiHidden/>
    <w:unhideWhenUsed/>
    <w:qFormat/>
    <w:rsid w:val="00DB13E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D65B9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41F77"/>
    <w:rPr>
      <w:color w:val="0563C1" w:themeColor="hyperlink"/>
      <w:u w:val="single"/>
    </w:rPr>
  </w:style>
  <w:style w:type="character" w:styleId="UnresolvedMention">
    <w:name w:val="Unresolved Mention"/>
    <w:basedOn w:val="DefaultParagraphFont"/>
    <w:uiPriority w:val="99"/>
    <w:semiHidden/>
    <w:unhideWhenUsed/>
    <w:rsid w:val="00441F77"/>
    <w:rPr>
      <w:color w:val="605E5C"/>
      <w:shd w:val="clear" w:color="auto" w:fill="E1DFDD"/>
    </w:rPr>
  </w:style>
  <w:style w:type="character" w:customStyle="1" w:styleId="Heading1Char">
    <w:name w:val="Heading 1 Char"/>
    <w:basedOn w:val="DefaultParagraphFont"/>
    <w:link w:val="Heading1"/>
    <w:uiPriority w:val="9"/>
    <w:rsid w:val="00B6367A"/>
    <w:rPr>
      <w:rFonts w:ascii="Montserrat" w:eastAsiaTheme="majorEastAsia" w:hAnsi="Montserrat" w:cstheme="minorHAnsi"/>
      <w:b/>
      <w:bCs/>
      <w:color w:val="FFFFFF" w:themeColor="background1"/>
      <w:sz w:val="80"/>
      <w:szCs w:val="80"/>
    </w:rPr>
  </w:style>
  <w:style w:type="character" w:customStyle="1" w:styleId="Heading2Char">
    <w:name w:val="Heading 2 Char"/>
    <w:basedOn w:val="DefaultParagraphFont"/>
    <w:link w:val="Heading2"/>
    <w:uiPriority w:val="9"/>
    <w:rsid w:val="00C144A5"/>
    <w:rPr>
      <w:rFonts w:ascii="Montserrat" w:eastAsiaTheme="majorEastAsia" w:hAnsi="Montserrat" w:cstheme="majorBidi"/>
      <w:b/>
      <w:bCs/>
      <w:color w:val="88AAA9"/>
      <w:sz w:val="28"/>
      <w:szCs w:val="28"/>
    </w:rPr>
  </w:style>
  <w:style w:type="character" w:customStyle="1" w:styleId="Heading3Char">
    <w:name w:val="Heading 3 Char"/>
    <w:basedOn w:val="DefaultParagraphFont"/>
    <w:link w:val="Heading3"/>
    <w:uiPriority w:val="9"/>
    <w:semiHidden/>
    <w:rsid w:val="00DB13EC"/>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FA265D"/>
    <w:pPr>
      <w:contextualSpacing/>
    </w:pPr>
  </w:style>
  <w:style w:type="character" w:styleId="Strong">
    <w:name w:val="Strong"/>
    <w:basedOn w:val="DefaultParagraphFont"/>
    <w:uiPriority w:val="22"/>
    <w:qFormat/>
    <w:rsid w:val="00D664EF"/>
    <w:rPr>
      <w:b/>
      <w:bCs/>
    </w:rPr>
  </w:style>
  <w:style w:type="character" w:customStyle="1" w:styleId="Heading4Char">
    <w:name w:val="Heading 4 Char"/>
    <w:basedOn w:val="DefaultParagraphFont"/>
    <w:link w:val="Heading4"/>
    <w:uiPriority w:val="9"/>
    <w:semiHidden/>
    <w:rsid w:val="00D65B94"/>
    <w:rPr>
      <w:rFonts w:asciiTheme="majorHAnsi" w:eastAsiaTheme="majorEastAsia" w:hAnsiTheme="majorHAnsi" w:cstheme="majorBidi"/>
      <w:i/>
      <w:iCs/>
      <w:color w:val="2F5496" w:themeColor="accent1" w:themeShade="BF"/>
    </w:rPr>
  </w:style>
  <w:style w:type="character" w:styleId="FollowedHyperlink">
    <w:name w:val="FollowedHyperlink"/>
    <w:basedOn w:val="DefaultParagraphFont"/>
    <w:uiPriority w:val="99"/>
    <w:semiHidden/>
    <w:unhideWhenUsed/>
    <w:rsid w:val="00796F03"/>
    <w:rPr>
      <w:color w:val="954F72" w:themeColor="followedHyperlink"/>
      <w:u w:val="single"/>
    </w:rPr>
  </w:style>
  <w:style w:type="paragraph" w:styleId="Header">
    <w:name w:val="header"/>
    <w:basedOn w:val="Normal"/>
    <w:link w:val="HeaderChar"/>
    <w:uiPriority w:val="99"/>
    <w:unhideWhenUsed/>
    <w:rsid w:val="00327E72"/>
    <w:pPr>
      <w:tabs>
        <w:tab w:val="center" w:pos="4680"/>
        <w:tab w:val="right" w:pos="9360"/>
      </w:tabs>
      <w:spacing w:after="0"/>
    </w:pPr>
  </w:style>
  <w:style w:type="character" w:customStyle="1" w:styleId="HeaderChar">
    <w:name w:val="Header Char"/>
    <w:basedOn w:val="DefaultParagraphFont"/>
    <w:link w:val="Header"/>
    <w:uiPriority w:val="99"/>
    <w:rsid w:val="00327E72"/>
  </w:style>
  <w:style w:type="paragraph" w:styleId="Footer">
    <w:name w:val="footer"/>
    <w:basedOn w:val="Normal"/>
    <w:link w:val="FooterChar"/>
    <w:uiPriority w:val="99"/>
    <w:unhideWhenUsed/>
    <w:rsid w:val="00327E72"/>
    <w:pPr>
      <w:tabs>
        <w:tab w:val="center" w:pos="4680"/>
        <w:tab w:val="right" w:pos="9360"/>
      </w:tabs>
      <w:spacing w:after="0"/>
    </w:pPr>
  </w:style>
  <w:style w:type="character" w:customStyle="1" w:styleId="FooterChar">
    <w:name w:val="Footer Char"/>
    <w:basedOn w:val="DefaultParagraphFont"/>
    <w:link w:val="Footer"/>
    <w:uiPriority w:val="99"/>
    <w:rsid w:val="00327E72"/>
  </w:style>
  <w:style w:type="paragraph" w:styleId="CommentText">
    <w:name w:val="annotation text"/>
    <w:basedOn w:val="Normal"/>
    <w:link w:val="CommentTextChar"/>
    <w:uiPriority w:val="99"/>
    <w:unhideWhenUsed/>
    <w:rsid w:val="00E606D1"/>
    <w:rPr>
      <w:sz w:val="20"/>
      <w:szCs w:val="20"/>
    </w:rPr>
  </w:style>
  <w:style w:type="character" w:customStyle="1" w:styleId="CommentTextChar">
    <w:name w:val="Comment Text Char"/>
    <w:basedOn w:val="DefaultParagraphFont"/>
    <w:link w:val="CommentText"/>
    <w:uiPriority w:val="99"/>
    <w:rsid w:val="00E606D1"/>
    <w:rPr>
      <w:sz w:val="20"/>
      <w:szCs w:val="20"/>
    </w:rPr>
  </w:style>
  <w:style w:type="character" w:styleId="CommentReference">
    <w:name w:val="annotation reference"/>
    <w:basedOn w:val="DefaultParagraphFont"/>
    <w:uiPriority w:val="99"/>
    <w:semiHidden/>
    <w:unhideWhenUsed/>
    <w:rsid w:val="00E606D1"/>
    <w:rPr>
      <w:sz w:val="16"/>
      <w:szCs w:val="16"/>
    </w:rPr>
  </w:style>
  <w:style w:type="character" w:styleId="Mention">
    <w:name w:val="Mention"/>
    <w:basedOn w:val="DefaultParagraphFont"/>
    <w:uiPriority w:val="99"/>
    <w:unhideWhenUsed/>
    <w:rsid w:val="00777F99"/>
    <w:rPr>
      <w:color w:val="2B579A"/>
      <w:shd w:val="clear" w:color="auto" w:fill="E6E6E6"/>
    </w:rPr>
  </w:style>
  <w:style w:type="paragraph" w:styleId="CommentSubject">
    <w:name w:val="annotation subject"/>
    <w:basedOn w:val="CommentText"/>
    <w:next w:val="CommentText"/>
    <w:link w:val="CommentSubjectChar"/>
    <w:uiPriority w:val="99"/>
    <w:semiHidden/>
    <w:unhideWhenUsed/>
    <w:rsid w:val="001A1F08"/>
    <w:rPr>
      <w:b/>
      <w:bCs/>
    </w:rPr>
  </w:style>
  <w:style w:type="character" w:customStyle="1" w:styleId="CommentSubjectChar">
    <w:name w:val="Comment Subject Char"/>
    <w:basedOn w:val="CommentTextChar"/>
    <w:link w:val="CommentSubject"/>
    <w:uiPriority w:val="99"/>
    <w:semiHidden/>
    <w:rsid w:val="001A1F08"/>
    <w:rPr>
      <w:b/>
      <w:bCs/>
      <w:sz w:val="20"/>
      <w:szCs w:val="20"/>
    </w:rPr>
  </w:style>
  <w:style w:type="table" w:styleId="TableGrid">
    <w:name w:val="Table Grid"/>
    <w:basedOn w:val="TableNormal"/>
    <w:uiPriority w:val="59"/>
    <w:rsid w:val="00FB4123"/>
    <w:pPr>
      <w:spacing w:after="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Heading">
    <w:name w:val="TOC Heading"/>
    <w:basedOn w:val="Heading1"/>
    <w:next w:val="Normal"/>
    <w:uiPriority w:val="39"/>
    <w:unhideWhenUsed/>
    <w:qFormat/>
    <w:rsid w:val="00C70EFB"/>
    <w:pPr>
      <w:spacing w:before="240" w:line="259" w:lineRule="auto"/>
      <w:ind w:left="0" w:firstLine="0"/>
      <w:jc w:val="left"/>
      <w:outlineLvl w:val="9"/>
    </w:pPr>
    <w:rPr>
      <w:kern w:val="0"/>
      <w14:ligatures w14:val="none"/>
    </w:rPr>
  </w:style>
  <w:style w:type="paragraph" w:styleId="TOC1">
    <w:name w:val="toc 1"/>
    <w:basedOn w:val="Normal"/>
    <w:next w:val="Normal"/>
    <w:autoRedefine/>
    <w:uiPriority w:val="39"/>
    <w:unhideWhenUsed/>
    <w:rsid w:val="00940EC6"/>
    <w:pPr>
      <w:tabs>
        <w:tab w:val="right" w:leader="dot" w:pos="9360"/>
      </w:tabs>
      <w:spacing w:after="100"/>
      <w:ind w:left="0"/>
    </w:pPr>
    <w:rPr>
      <w:rFonts w:cs="Arial (Body CS)"/>
      <w:b/>
      <w:bCs/>
      <w:noProof/>
    </w:rPr>
  </w:style>
  <w:style w:type="paragraph" w:styleId="TOC2">
    <w:name w:val="toc 2"/>
    <w:basedOn w:val="Normal"/>
    <w:next w:val="Normal"/>
    <w:autoRedefine/>
    <w:uiPriority w:val="39"/>
    <w:unhideWhenUsed/>
    <w:rsid w:val="00B0201D"/>
    <w:pPr>
      <w:tabs>
        <w:tab w:val="right" w:leader="dot" w:pos="9360"/>
      </w:tabs>
      <w:spacing w:after="100"/>
      <w:ind w:left="215" w:hanging="3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485018">
      <w:bodyDiv w:val="1"/>
      <w:marLeft w:val="0"/>
      <w:marRight w:val="0"/>
      <w:marTop w:val="0"/>
      <w:marBottom w:val="0"/>
      <w:divBdr>
        <w:top w:val="none" w:sz="0" w:space="0" w:color="auto"/>
        <w:left w:val="none" w:sz="0" w:space="0" w:color="auto"/>
        <w:bottom w:val="none" w:sz="0" w:space="0" w:color="auto"/>
        <w:right w:val="none" w:sz="0" w:space="0" w:color="auto"/>
      </w:divBdr>
    </w:div>
    <w:div w:id="110587475">
      <w:bodyDiv w:val="1"/>
      <w:marLeft w:val="0"/>
      <w:marRight w:val="0"/>
      <w:marTop w:val="0"/>
      <w:marBottom w:val="0"/>
      <w:divBdr>
        <w:top w:val="none" w:sz="0" w:space="0" w:color="auto"/>
        <w:left w:val="none" w:sz="0" w:space="0" w:color="auto"/>
        <w:bottom w:val="none" w:sz="0" w:space="0" w:color="auto"/>
        <w:right w:val="none" w:sz="0" w:space="0" w:color="auto"/>
      </w:divBdr>
    </w:div>
    <w:div w:id="189298789">
      <w:bodyDiv w:val="1"/>
      <w:marLeft w:val="0"/>
      <w:marRight w:val="0"/>
      <w:marTop w:val="0"/>
      <w:marBottom w:val="0"/>
      <w:divBdr>
        <w:top w:val="none" w:sz="0" w:space="0" w:color="auto"/>
        <w:left w:val="none" w:sz="0" w:space="0" w:color="auto"/>
        <w:bottom w:val="none" w:sz="0" w:space="0" w:color="auto"/>
        <w:right w:val="none" w:sz="0" w:space="0" w:color="auto"/>
      </w:divBdr>
    </w:div>
    <w:div w:id="630598503">
      <w:bodyDiv w:val="1"/>
      <w:marLeft w:val="0"/>
      <w:marRight w:val="0"/>
      <w:marTop w:val="0"/>
      <w:marBottom w:val="0"/>
      <w:divBdr>
        <w:top w:val="none" w:sz="0" w:space="0" w:color="auto"/>
        <w:left w:val="none" w:sz="0" w:space="0" w:color="auto"/>
        <w:bottom w:val="none" w:sz="0" w:space="0" w:color="auto"/>
        <w:right w:val="none" w:sz="0" w:space="0" w:color="auto"/>
      </w:divBdr>
    </w:div>
    <w:div w:id="809980341">
      <w:bodyDiv w:val="1"/>
      <w:marLeft w:val="0"/>
      <w:marRight w:val="0"/>
      <w:marTop w:val="0"/>
      <w:marBottom w:val="0"/>
      <w:divBdr>
        <w:top w:val="none" w:sz="0" w:space="0" w:color="auto"/>
        <w:left w:val="none" w:sz="0" w:space="0" w:color="auto"/>
        <w:bottom w:val="none" w:sz="0" w:space="0" w:color="auto"/>
        <w:right w:val="none" w:sz="0" w:space="0" w:color="auto"/>
      </w:divBdr>
    </w:div>
    <w:div w:id="828060505">
      <w:bodyDiv w:val="1"/>
      <w:marLeft w:val="0"/>
      <w:marRight w:val="0"/>
      <w:marTop w:val="0"/>
      <w:marBottom w:val="0"/>
      <w:divBdr>
        <w:top w:val="none" w:sz="0" w:space="0" w:color="auto"/>
        <w:left w:val="none" w:sz="0" w:space="0" w:color="auto"/>
        <w:bottom w:val="none" w:sz="0" w:space="0" w:color="auto"/>
        <w:right w:val="none" w:sz="0" w:space="0" w:color="auto"/>
      </w:divBdr>
    </w:div>
    <w:div w:id="834609308">
      <w:bodyDiv w:val="1"/>
      <w:marLeft w:val="0"/>
      <w:marRight w:val="0"/>
      <w:marTop w:val="0"/>
      <w:marBottom w:val="0"/>
      <w:divBdr>
        <w:top w:val="none" w:sz="0" w:space="0" w:color="auto"/>
        <w:left w:val="none" w:sz="0" w:space="0" w:color="auto"/>
        <w:bottom w:val="none" w:sz="0" w:space="0" w:color="auto"/>
        <w:right w:val="none" w:sz="0" w:space="0" w:color="auto"/>
      </w:divBdr>
    </w:div>
    <w:div w:id="882451109">
      <w:bodyDiv w:val="1"/>
      <w:marLeft w:val="0"/>
      <w:marRight w:val="0"/>
      <w:marTop w:val="0"/>
      <w:marBottom w:val="0"/>
      <w:divBdr>
        <w:top w:val="none" w:sz="0" w:space="0" w:color="auto"/>
        <w:left w:val="none" w:sz="0" w:space="0" w:color="auto"/>
        <w:bottom w:val="none" w:sz="0" w:space="0" w:color="auto"/>
        <w:right w:val="none" w:sz="0" w:space="0" w:color="auto"/>
      </w:divBdr>
    </w:div>
    <w:div w:id="1159271422">
      <w:bodyDiv w:val="1"/>
      <w:marLeft w:val="0"/>
      <w:marRight w:val="0"/>
      <w:marTop w:val="0"/>
      <w:marBottom w:val="0"/>
      <w:divBdr>
        <w:top w:val="none" w:sz="0" w:space="0" w:color="auto"/>
        <w:left w:val="none" w:sz="0" w:space="0" w:color="auto"/>
        <w:bottom w:val="none" w:sz="0" w:space="0" w:color="auto"/>
        <w:right w:val="none" w:sz="0" w:space="0" w:color="auto"/>
      </w:divBdr>
      <w:divsChild>
        <w:div w:id="568732330">
          <w:marLeft w:val="0"/>
          <w:marRight w:val="0"/>
          <w:marTop w:val="0"/>
          <w:marBottom w:val="0"/>
          <w:divBdr>
            <w:top w:val="single" w:sz="2" w:space="0" w:color="auto"/>
            <w:left w:val="single" w:sz="2" w:space="0" w:color="auto"/>
            <w:bottom w:val="single" w:sz="6" w:space="0" w:color="auto"/>
            <w:right w:val="single" w:sz="2" w:space="0" w:color="auto"/>
          </w:divBdr>
          <w:divsChild>
            <w:div w:id="1577862059">
              <w:marLeft w:val="0"/>
              <w:marRight w:val="0"/>
              <w:marTop w:val="100"/>
              <w:marBottom w:val="100"/>
              <w:divBdr>
                <w:top w:val="single" w:sz="2" w:space="0" w:color="D9D9E3"/>
                <w:left w:val="single" w:sz="2" w:space="0" w:color="D9D9E3"/>
                <w:bottom w:val="single" w:sz="2" w:space="0" w:color="D9D9E3"/>
                <w:right w:val="single" w:sz="2" w:space="0" w:color="D9D9E3"/>
              </w:divBdr>
              <w:divsChild>
                <w:div w:id="374082263">
                  <w:marLeft w:val="0"/>
                  <w:marRight w:val="0"/>
                  <w:marTop w:val="0"/>
                  <w:marBottom w:val="0"/>
                  <w:divBdr>
                    <w:top w:val="single" w:sz="2" w:space="0" w:color="D9D9E3"/>
                    <w:left w:val="single" w:sz="2" w:space="0" w:color="D9D9E3"/>
                    <w:bottom w:val="single" w:sz="2" w:space="0" w:color="D9D9E3"/>
                    <w:right w:val="single" w:sz="2" w:space="0" w:color="D9D9E3"/>
                  </w:divBdr>
                  <w:divsChild>
                    <w:div w:id="1727337227">
                      <w:marLeft w:val="0"/>
                      <w:marRight w:val="0"/>
                      <w:marTop w:val="0"/>
                      <w:marBottom w:val="0"/>
                      <w:divBdr>
                        <w:top w:val="single" w:sz="2" w:space="0" w:color="D9D9E3"/>
                        <w:left w:val="single" w:sz="2" w:space="0" w:color="D9D9E3"/>
                        <w:bottom w:val="single" w:sz="2" w:space="0" w:color="D9D9E3"/>
                        <w:right w:val="single" w:sz="2" w:space="0" w:color="D9D9E3"/>
                      </w:divBdr>
                      <w:divsChild>
                        <w:div w:id="717239082">
                          <w:marLeft w:val="0"/>
                          <w:marRight w:val="0"/>
                          <w:marTop w:val="0"/>
                          <w:marBottom w:val="0"/>
                          <w:divBdr>
                            <w:top w:val="single" w:sz="2" w:space="0" w:color="D9D9E3"/>
                            <w:left w:val="single" w:sz="2" w:space="0" w:color="D9D9E3"/>
                            <w:bottom w:val="single" w:sz="2" w:space="0" w:color="D9D9E3"/>
                            <w:right w:val="single" w:sz="2" w:space="0" w:color="D9D9E3"/>
                          </w:divBdr>
                          <w:divsChild>
                            <w:div w:id="2009556763">
                              <w:marLeft w:val="0"/>
                              <w:marRight w:val="0"/>
                              <w:marTop w:val="0"/>
                              <w:marBottom w:val="0"/>
                              <w:divBdr>
                                <w:top w:val="single" w:sz="2" w:space="0" w:color="D9D9E3"/>
                                <w:left w:val="single" w:sz="2" w:space="0" w:color="D9D9E3"/>
                                <w:bottom w:val="single" w:sz="2" w:space="0" w:color="D9D9E3"/>
                                <w:right w:val="single" w:sz="2" w:space="0" w:color="D9D9E3"/>
                              </w:divBdr>
                              <w:divsChild>
                                <w:div w:id="1183545702">
                                  <w:marLeft w:val="0"/>
                                  <w:marRight w:val="0"/>
                                  <w:marTop w:val="0"/>
                                  <w:marBottom w:val="0"/>
                                  <w:divBdr>
                                    <w:top w:val="single" w:sz="2" w:space="0" w:color="D9D9E3"/>
                                    <w:left w:val="single" w:sz="2" w:space="0" w:color="D9D9E3"/>
                                    <w:bottom w:val="single" w:sz="2" w:space="0" w:color="D9D9E3"/>
                                    <w:right w:val="single" w:sz="2" w:space="0" w:color="D9D9E3"/>
                                  </w:divBdr>
                                  <w:divsChild>
                                    <w:div w:id="2907860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508981075">
      <w:bodyDiv w:val="1"/>
      <w:marLeft w:val="0"/>
      <w:marRight w:val="0"/>
      <w:marTop w:val="0"/>
      <w:marBottom w:val="0"/>
      <w:divBdr>
        <w:top w:val="none" w:sz="0" w:space="0" w:color="auto"/>
        <w:left w:val="none" w:sz="0" w:space="0" w:color="auto"/>
        <w:bottom w:val="none" w:sz="0" w:space="0" w:color="auto"/>
        <w:right w:val="none" w:sz="0" w:space="0" w:color="auto"/>
      </w:divBdr>
    </w:div>
    <w:div w:id="1805999658">
      <w:bodyDiv w:val="1"/>
      <w:marLeft w:val="0"/>
      <w:marRight w:val="0"/>
      <w:marTop w:val="0"/>
      <w:marBottom w:val="0"/>
      <w:divBdr>
        <w:top w:val="none" w:sz="0" w:space="0" w:color="auto"/>
        <w:left w:val="none" w:sz="0" w:space="0" w:color="auto"/>
        <w:bottom w:val="none" w:sz="0" w:space="0" w:color="auto"/>
        <w:right w:val="none" w:sz="0" w:space="0" w:color="auto"/>
      </w:divBdr>
      <w:divsChild>
        <w:div w:id="1465391682">
          <w:blockQuote w:val="1"/>
          <w:marLeft w:val="0"/>
          <w:marRight w:val="0"/>
          <w:marTop w:val="0"/>
          <w:marBottom w:val="0"/>
          <w:divBdr>
            <w:top w:val="single" w:sz="2" w:space="0" w:color="auto"/>
            <w:left w:val="single" w:sz="12" w:space="0" w:color="auto"/>
            <w:bottom w:val="single" w:sz="2" w:space="0" w:color="auto"/>
            <w:right w:val="single" w:sz="2" w:space="0" w:color="auto"/>
          </w:divBdr>
        </w:div>
      </w:divsChild>
    </w:div>
    <w:div w:id="1837761378">
      <w:bodyDiv w:val="1"/>
      <w:marLeft w:val="0"/>
      <w:marRight w:val="0"/>
      <w:marTop w:val="0"/>
      <w:marBottom w:val="0"/>
      <w:divBdr>
        <w:top w:val="none" w:sz="0" w:space="0" w:color="auto"/>
        <w:left w:val="none" w:sz="0" w:space="0" w:color="auto"/>
        <w:bottom w:val="none" w:sz="0" w:space="0" w:color="auto"/>
        <w:right w:val="none" w:sz="0" w:space="0" w:color="auto"/>
      </w:divBdr>
    </w:div>
    <w:div w:id="1953323203">
      <w:bodyDiv w:val="1"/>
      <w:marLeft w:val="0"/>
      <w:marRight w:val="0"/>
      <w:marTop w:val="0"/>
      <w:marBottom w:val="0"/>
      <w:divBdr>
        <w:top w:val="none" w:sz="0" w:space="0" w:color="auto"/>
        <w:left w:val="none" w:sz="0" w:space="0" w:color="auto"/>
        <w:bottom w:val="none" w:sz="0" w:space="0" w:color="auto"/>
        <w:right w:val="none" w:sz="0" w:space="0" w:color="auto"/>
      </w:divBdr>
    </w:div>
    <w:div w:id="2000500155">
      <w:bodyDiv w:val="1"/>
      <w:marLeft w:val="0"/>
      <w:marRight w:val="0"/>
      <w:marTop w:val="0"/>
      <w:marBottom w:val="0"/>
      <w:divBdr>
        <w:top w:val="none" w:sz="0" w:space="0" w:color="auto"/>
        <w:left w:val="none" w:sz="0" w:space="0" w:color="auto"/>
        <w:bottom w:val="none" w:sz="0" w:space="0" w:color="auto"/>
        <w:right w:val="none" w:sz="0" w:space="0" w:color="auto"/>
      </w:divBdr>
      <w:divsChild>
        <w:div w:id="482088411">
          <w:marLeft w:val="0"/>
          <w:marRight w:val="0"/>
          <w:marTop w:val="0"/>
          <w:marBottom w:val="0"/>
          <w:divBdr>
            <w:top w:val="single" w:sz="2" w:space="0" w:color="auto"/>
            <w:left w:val="single" w:sz="2" w:space="0" w:color="auto"/>
            <w:bottom w:val="single" w:sz="6" w:space="0" w:color="auto"/>
            <w:right w:val="single" w:sz="2" w:space="0" w:color="auto"/>
          </w:divBdr>
          <w:divsChild>
            <w:div w:id="26108595">
              <w:marLeft w:val="0"/>
              <w:marRight w:val="0"/>
              <w:marTop w:val="100"/>
              <w:marBottom w:val="100"/>
              <w:divBdr>
                <w:top w:val="single" w:sz="2" w:space="0" w:color="D9D9E3"/>
                <w:left w:val="single" w:sz="2" w:space="0" w:color="D9D9E3"/>
                <w:bottom w:val="single" w:sz="2" w:space="0" w:color="D9D9E3"/>
                <w:right w:val="single" w:sz="2" w:space="0" w:color="D9D9E3"/>
              </w:divBdr>
              <w:divsChild>
                <w:div w:id="1084453355">
                  <w:marLeft w:val="0"/>
                  <w:marRight w:val="0"/>
                  <w:marTop w:val="0"/>
                  <w:marBottom w:val="0"/>
                  <w:divBdr>
                    <w:top w:val="single" w:sz="2" w:space="0" w:color="D9D9E3"/>
                    <w:left w:val="single" w:sz="2" w:space="0" w:color="D9D9E3"/>
                    <w:bottom w:val="single" w:sz="2" w:space="0" w:color="D9D9E3"/>
                    <w:right w:val="single" w:sz="2" w:space="0" w:color="D9D9E3"/>
                  </w:divBdr>
                  <w:divsChild>
                    <w:div w:id="1849248758">
                      <w:marLeft w:val="0"/>
                      <w:marRight w:val="0"/>
                      <w:marTop w:val="0"/>
                      <w:marBottom w:val="0"/>
                      <w:divBdr>
                        <w:top w:val="single" w:sz="2" w:space="0" w:color="D9D9E3"/>
                        <w:left w:val="single" w:sz="2" w:space="0" w:color="D9D9E3"/>
                        <w:bottom w:val="single" w:sz="2" w:space="0" w:color="D9D9E3"/>
                        <w:right w:val="single" w:sz="2" w:space="0" w:color="D9D9E3"/>
                      </w:divBdr>
                      <w:divsChild>
                        <w:div w:id="1223098534">
                          <w:marLeft w:val="0"/>
                          <w:marRight w:val="0"/>
                          <w:marTop w:val="0"/>
                          <w:marBottom w:val="0"/>
                          <w:divBdr>
                            <w:top w:val="single" w:sz="2" w:space="0" w:color="D9D9E3"/>
                            <w:left w:val="single" w:sz="2" w:space="0" w:color="D9D9E3"/>
                            <w:bottom w:val="single" w:sz="2" w:space="0" w:color="D9D9E3"/>
                            <w:right w:val="single" w:sz="2" w:space="0" w:color="D9D9E3"/>
                          </w:divBdr>
                          <w:divsChild>
                            <w:div w:id="724447824">
                              <w:marLeft w:val="0"/>
                              <w:marRight w:val="0"/>
                              <w:marTop w:val="0"/>
                              <w:marBottom w:val="0"/>
                              <w:divBdr>
                                <w:top w:val="single" w:sz="2" w:space="0" w:color="D9D9E3"/>
                                <w:left w:val="single" w:sz="2" w:space="0" w:color="D9D9E3"/>
                                <w:bottom w:val="single" w:sz="2" w:space="0" w:color="D9D9E3"/>
                                <w:right w:val="single" w:sz="2" w:space="0" w:color="D9D9E3"/>
                              </w:divBdr>
                              <w:divsChild>
                                <w:div w:id="650980997">
                                  <w:marLeft w:val="0"/>
                                  <w:marRight w:val="0"/>
                                  <w:marTop w:val="0"/>
                                  <w:marBottom w:val="0"/>
                                  <w:divBdr>
                                    <w:top w:val="single" w:sz="2" w:space="0" w:color="D9D9E3"/>
                                    <w:left w:val="single" w:sz="2" w:space="0" w:color="D9D9E3"/>
                                    <w:bottom w:val="single" w:sz="2" w:space="0" w:color="D9D9E3"/>
                                    <w:right w:val="single" w:sz="2" w:space="0" w:color="D9D9E3"/>
                                  </w:divBdr>
                                  <w:divsChild>
                                    <w:div w:id="6049476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5.png"/><Relationship Id="rId42" Type="http://schemas.openxmlformats.org/officeDocument/2006/relationships/image" Target="media/image13.png"/><Relationship Id="rId47" Type="http://schemas.openxmlformats.org/officeDocument/2006/relationships/hyperlink" Target="https://eu4georgia.eu/projects/eu-project-page/?id=1867" TargetMode="External"/><Relationship Id="rId63" Type="http://schemas.openxmlformats.org/officeDocument/2006/relationships/image" Target="media/image23.png"/><Relationship Id="rId68" Type="http://schemas.openxmlformats.org/officeDocument/2006/relationships/image" Target="media/image25.png"/><Relationship Id="rId84" Type="http://schemas.openxmlformats.org/officeDocument/2006/relationships/hyperlink" Target="https://gtc.am/" TargetMode="External"/><Relationship Id="rId89" Type="http://schemas.openxmlformats.org/officeDocument/2006/relationships/hyperlink" Target="https://tekwill.md/reports/usaid-tech-start-up-ecosystem-and-seed-fund-in-moldova/" TargetMode="External"/><Relationship Id="rId16" Type="http://schemas.openxmlformats.org/officeDocument/2006/relationships/image" Target="media/image3.png"/><Relationship Id="rId11" Type="http://schemas.openxmlformats.org/officeDocument/2006/relationships/image" Target="media/image1.png"/><Relationship Id="rId32" Type="http://schemas.openxmlformats.org/officeDocument/2006/relationships/hyperlink" Target="https://www.oecd.org/cfe/leed/Derry_CRC_final1_A4.pdf" TargetMode="External"/><Relationship Id="rId37" Type="http://schemas.openxmlformats.org/officeDocument/2006/relationships/hyperlink" Target="http://dbpoleca.barycz.pl/home?lang_id=1%22%20%EF%B7%9FHYPERLINK%20%22https://nasza-barycz.pl/" TargetMode="External"/><Relationship Id="rId53" Type="http://schemas.openxmlformats.org/officeDocument/2006/relationships/hyperlink" Target="https://belvedere.peccioli.net/green-economy/" TargetMode="External"/><Relationship Id="rId58" Type="http://schemas.openxmlformats.org/officeDocument/2006/relationships/hyperlink" Target="https://www.ebrd.com/work-with-us/projects/psd/52754.html" TargetMode="External"/><Relationship Id="rId74" Type="http://schemas.openxmlformats.org/officeDocument/2006/relationships/hyperlink" Target="https://www.undp.org/sites/g/files/zskgke326/files/2022-03/UNDP-RBAP-System-Change-A-Guidebook-for-Adopting-Portfolio-Approaches-2022.pdf" TargetMode="External"/><Relationship Id="rId79" Type="http://schemas.openxmlformats.org/officeDocument/2006/relationships/hyperlink" Target="https://www.smartcitiesworld.net/news/tallinn-invites-citizens-to-define-the-future-3410" TargetMode="External"/><Relationship Id="rId5" Type="http://schemas.openxmlformats.org/officeDocument/2006/relationships/numbering" Target="numbering.xml"/><Relationship Id="rId90" Type="http://schemas.openxmlformats.org/officeDocument/2006/relationships/image" Target="media/image33.png"/><Relationship Id="rId95" Type="http://schemas.openxmlformats.org/officeDocument/2006/relationships/theme" Target="theme/theme1.xml"/><Relationship Id="rId22" Type="http://schemas.openxmlformats.org/officeDocument/2006/relationships/hyperlink" Target="https://projects.worldbank.org/en/projects-operations/project-detail/P157465" TargetMode="External"/><Relationship Id="rId27" Type="http://schemas.openxmlformats.org/officeDocument/2006/relationships/hyperlink" Target="https://eu4georgia.eu/projects/eu-project-page/?id=1397" TargetMode="External"/><Relationship Id="rId43" Type="http://schemas.openxmlformats.org/officeDocument/2006/relationships/hyperlink" Target="https://www.greenclimate.fund/project/sap014" TargetMode="External"/><Relationship Id="rId48" Type="http://schemas.openxmlformats.org/officeDocument/2006/relationships/image" Target="media/image16.png"/><Relationship Id="rId64" Type="http://schemas.openxmlformats.org/officeDocument/2006/relationships/hyperlink" Target="https://ebrdgeff.com/projects/efficient-use-of-energy-in-an-old-multifamily-apartment-building/" TargetMode="External"/><Relationship Id="rId69" Type="http://schemas.openxmlformats.org/officeDocument/2006/relationships/hyperlink" Target="https://www.ucl.ac.uk/bartlett/public-purpose/sites/bartlett_public_purpose/files/ucl-iipp-british-columbia-report-2022_.pdf" TargetMode="External"/><Relationship Id="rId8" Type="http://schemas.openxmlformats.org/officeDocument/2006/relationships/webSettings" Target="webSettings.xml"/><Relationship Id="rId51" Type="http://schemas.openxmlformats.org/officeDocument/2006/relationships/hyperlink" Target="https://www.unido.org/sites/default/files/files/2020-02/WSHPDR%202019%20Case%20Studies.pdf" TargetMode="External"/><Relationship Id="rId72" Type="http://schemas.openxmlformats.org/officeDocument/2006/relationships/hyperlink" Target="https://innovation.eurasia.undp.org/undp-north-macedonia-a-new-way-forward/" TargetMode="External"/><Relationship Id="rId80" Type="http://schemas.openxmlformats.org/officeDocument/2006/relationships/image" Target="media/image29.png"/><Relationship Id="rId85" Type="http://schemas.openxmlformats.org/officeDocument/2006/relationships/image" Target="media/image31.png"/><Relationship Id="rId93"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innovation.eurasia.undp.org/systems-lens-into-the-cities-can-we-be-on-time/" TargetMode="External"/><Relationship Id="rId17" Type="http://schemas.openxmlformats.org/officeDocument/2006/relationships/hyperlink" Target="https://www.undp.org/azerbaijan/press-releases/eu-undp-and-state-agency-vocational-education-continue-%E2%80%98open-door%E2%80%99-days-vocational-education-and-training-centres-ganja" TargetMode="External"/><Relationship Id="rId25" Type="http://schemas.openxmlformats.org/officeDocument/2006/relationships/hyperlink" Target="https://eu4georgia.eu/projects/eu-project-page/?id=1417v" TargetMode="External"/><Relationship Id="rId33" Type="http://schemas.openxmlformats.org/officeDocument/2006/relationships/hyperlink" Target="https://projects.worldbank.org/en/projects-operations/project-detail/P161238" TargetMode="External"/><Relationship Id="rId38" Type="http://schemas.openxmlformats.org/officeDocument/2006/relationships/image" Target="media/image11.png"/><Relationship Id="rId46" Type="http://schemas.openxmlformats.org/officeDocument/2006/relationships/image" Target="media/image15.png"/><Relationship Id="rId59" Type="http://schemas.openxmlformats.org/officeDocument/2006/relationships/image" Target="media/image21.png"/><Relationship Id="rId67" Type="http://schemas.openxmlformats.org/officeDocument/2006/relationships/hyperlink" Target="https://www.agirrecenter.eus/work/practice/social-innovation-platform-in-stepanavan-armenia-cef.html" TargetMode="External"/><Relationship Id="rId20" Type="http://schemas.openxmlformats.org/officeDocument/2006/relationships/hyperlink" Target="https://eu4georgia.eu/projects/eu-project-page/?id=1804" TargetMode="External"/><Relationship Id="rId41" Type="http://schemas.openxmlformats.org/officeDocument/2006/relationships/hyperlink" Target="https://casestudies.naturebasedsolutionsinitiative.org/casestudy/assisted-natural-forest-regeneration-on-degraded-lands/" TargetMode="External"/><Relationship Id="rId54" Type="http://schemas.openxmlformats.org/officeDocument/2006/relationships/hyperlink" Target="https://www.oecd-ilibrary.org/industry-and-services/oecd-local-economic-and-employment-development-leed-working-papers_20794797/titleasc?componentsLanguage=en" TargetMode="External"/><Relationship Id="rId62" Type="http://schemas.openxmlformats.org/officeDocument/2006/relationships/hyperlink" Target="https://www.landcom.com.au/about/sustainability/" TargetMode="External"/><Relationship Id="rId70" Type="http://schemas.openxmlformats.org/officeDocument/2006/relationships/image" Target="media/image26.png"/><Relationship Id="rId75" Type="http://schemas.openxmlformats.org/officeDocument/2006/relationships/hyperlink" Target="https://www.undp.org/philippines/news/circular-economy-city-rapid-ethnographic-research-circular-economy-philippine-urban-setting" TargetMode="External"/><Relationship Id="rId83" Type="http://schemas.openxmlformats.org/officeDocument/2006/relationships/hyperlink" Target="https://www.worldbank.org/en/news/feature/2014/12/16/animating-armenias-economy-with-innovation-and-competitiveness" TargetMode="External"/><Relationship Id="rId88" Type="http://schemas.openxmlformats.org/officeDocument/2006/relationships/hyperlink" Target="https://tekwill.md/about/" TargetMode="External"/><Relationship Id="rId91" Type="http://schemas.openxmlformats.org/officeDocument/2006/relationships/hyperlink" Target="https://www.ebrd.com/work-with-us/projects/psd/grcf-balti-trolleybus.html" TargetMode="External"/><Relationship Id="rId96"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projects.worldbank.org/en/projects-operations/project-detail/P171250" TargetMode="External"/><Relationship Id="rId23" Type="http://schemas.openxmlformats.org/officeDocument/2006/relationships/image" Target="media/image6.png"/><Relationship Id="rId28" Type="http://schemas.openxmlformats.org/officeDocument/2006/relationships/image" Target="media/image8.png"/><Relationship Id="rId36" Type="http://schemas.openxmlformats.org/officeDocument/2006/relationships/hyperlink" Target="http://dbpoleca.barycz.pl/home?lang_id=1" TargetMode="External"/><Relationship Id="rId49" Type="http://schemas.openxmlformats.org/officeDocument/2006/relationships/hyperlink" Target="https://eu4georgia.eu/projects/eu-project-page/?id=759" TargetMode="External"/><Relationship Id="rId57" Type="http://schemas.openxmlformats.org/officeDocument/2006/relationships/image" Target="media/image20.png"/><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image" Target="media/image14.png"/><Relationship Id="rId52" Type="http://schemas.openxmlformats.org/officeDocument/2006/relationships/image" Target="media/image18.png"/><Relationship Id="rId60" Type="http://schemas.openxmlformats.org/officeDocument/2006/relationships/hyperlink" Target="http://localenergy.scot/wp-content/uploads/attachments/oban-lep-summary-july-2018-final.pdf" TargetMode="External"/><Relationship Id="rId65" Type="http://schemas.openxmlformats.org/officeDocument/2006/relationships/image" Target="media/image24.png"/><Relationship Id="rId73" Type="http://schemas.openxmlformats.org/officeDocument/2006/relationships/image" Target="media/image27.png"/><Relationship Id="rId78" Type="http://schemas.openxmlformats.org/officeDocument/2006/relationships/hyperlink" Target="https://www.tallinn.ee/en/media/313030" TargetMode="External"/><Relationship Id="rId81" Type="http://schemas.openxmlformats.org/officeDocument/2006/relationships/hyperlink" Target="https://www.ebrd.com/work-with-us/projects/psd/51438.html" TargetMode="External"/><Relationship Id="rId86" Type="http://schemas.openxmlformats.org/officeDocument/2006/relationships/hyperlink" Target="https://projects.worldbank.org/en/projects-operations/project-detail/P169698" TargetMode="External"/><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giz.de/en/downloads/GIZ_PSD%20TVET_Dual%20TVET%20Results.pdf" TargetMode="External"/><Relationship Id="rId18" Type="http://schemas.openxmlformats.org/officeDocument/2006/relationships/hyperlink" Target="https://info.undp.org/docs/pdc/Documents/AZE/VET%204%20the%20Future%20Prodoc%20ENG.pdf" TargetMode="External"/><Relationship Id="rId39" Type="http://schemas.openxmlformats.org/officeDocument/2006/relationships/hyperlink" Target="https://www.researchgate.net/publication/310789024_Applying_City_Marketing_as_a_Tool_to_Support_Sustainable_Development_in_Small_Cities_Case_Study_in_Ukraine" TargetMode="External"/><Relationship Id="rId34" Type="http://schemas.openxmlformats.org/officeDocument/2006/relationships/image" Target="media/image10.png"/><Relationship Id="rId50" Type="http://schemas.openxmlformats.org/officeDocument/2006/relationships/image" Target="media/image17.jpg"/><Relationship Id="rId55" Type="http://schemas.openxmlformats.org/officeDocument/2006/relationships/image" Target="media/image19.png"/><Relationship Id="rId76" Type="http://schemas.openxmlformats.org/officeDocument/2006/relationships/image" Target="media/image28.png"/><Relationship Id="rId7" Type="http://schemas.openxmlformats.org/officeDocument/2006/relationships/settings" Target="settings.xml"/><Relationship Id="rId71" Type="http://schemas.openxmlformats.org/officeDocument/2006/relationships/hyperlink" Target="https://youtu.be/6mVorOO-dnM" TargetMode="External"/><Relationship Id="rId9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hyperlink" Target="http://startupcitycahul.md/" TargetMode="External"/><Relationship Id="rId24" Type="http://schemas.openxmlformats.org/officeDocument/2006/relationships/hyperlink" Target="https://www.unwto.org/tourism-villages/en/villages/mestia/" TargetMode="External"/><Relationship Id="rId40" Type="http://schemas.openxmlformats.org/officeDocument/2006/relationships/image" Target="media/image12.png"/><Relationship Id="rId45" Type="http://schemas.openxmlformats.org/officeDocument/2006/relationships/hyperlink" Target="https://www.undp.org/georgia/projects/promoting-biomass-production-and-use-georgia" TargetMode="External"/><Relationship Id="rId66" Type="http://schemas.openxmlformats.org/officeDocument/2006/relationships/hyperlink" Target="https://innovation.eurasia.undp.org/systems-lens-into-the-cities-can-we-be-on-time/" TargetMode="External"/><Relationship Id="rId87" Type="http://schemas.openxmlformats.org/officeDocument/2006/relationships/image" Target="media/image32.png"/><Relationship Id="rId61" Type="http://schemas.openxmlformats.org/officeDocument/2006/relationships/image" Target="media/image22.png"/><Relationship Id="rId82" Type="http://schemas.openxmlformats.org/officeDocument/2006/relationships/image" Target="media/image30.png"/><Relationship Id="rId19" Type="http://schemas.openxmlformats.org/officeDocument/2006/relationships/image" Target="media/image4.png"/><Relationship Id="rId14" Type="http://schemas.openxmlformats.org/officeDocument/2006/relationships/image" Target="media/image2.png"/><Relationship Id="rId30" Type="http://schemas.openxmlformats.org/officeDocument/2006/relationships/hyperlink" Target="https://eufordigital.eu/discover-eu/eu4moldova-start-up-city-cahul/" TargetMode="External"/><Relationship Id="rId35" Type="http://schemas.openxmlformats.org/officeDocument/2006/relationships/hyperlink" Target="https://www.researchgate.net/publication/349492991_CASE_STUDIES_ON_INNOVATION_AND_CLUSTERS_FROM_AROUND_THE_WORLD" TargetMode="External"/><Relationship Id="rId56" Type="http://schemas.openxmlformats.org/officeDocument/2006/relationships/hyperlink" Target="https://ebrdgeff.com/projects/small-company-helps-moldova-to-improve-its-power-supply-and-security/" TargetMode="External"/><Relationship Id="rId77" Type="http://schemas.openxmlformats.org/officeDocument/2006/relationships/hyperlink" Target="https://www.tallinn.ee/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3c4e973c-2139-4b51-afd0-f5f45cff5d8e" xsi:nil="true"/>
    <lcf76f155ced4ddcb4097134ff3c332f xmlns="f4aa1da6-0ee8-41ad-9d73-e132bdf45b42">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C85423F0F6FA74ABEC7188475BDC9F2" ma:contentTypeVersion="18" ma:contentTypeDescription="Create a new document." ma:contentTypeScope="" ma:versionID="cc8b697797647083f1a6dd952d4325cc">
  <xsd:schema xmlns:xsd="http://www.w3.org/2001/XMLSchema" xmlns:xs="http://www.w3.org/2001/XMLSchema" xmlns:p="http://schemas.microsoft.com/office/2006/metadata/properties" xmlns:ns2="f4aa1da6-0ee8-41ad-9d73-e132bdf45b42" xmlns:ns3="3c4e973c-2139-4b51-afd0-f5f45cff5d8e" targetNamespace="http://schemas.microsoft.com/office/2006/metadata/properties" ma:root="true" ma:fieldsID="cb2191dfabfbab9baf29ee38134eb59a" ns2:_="" ns3:_="">
    <xsd:import namespace="f4aa1da6-0ee8-41ad-9d73-e132bdf45b42"/>
    <xsd:import namespace="3c4e973c-2139-4b51-afd0-f5f45cff5d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aa1da6-0ee8-41ad-9d73-e132bdf45b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Location" ma:index="24" nillable="true" ma:displayName="Location" ma:indexed="true" ma:internalName="MediaServiceLocation"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c4e973c-2139-4b51-afd0-f5f45cff5d8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19b24e71-1205-451d-b2e9-f51459e962bc}" ma:internalName="TaxCatchAll" ma:showField="CatchAllData" ma:web="3c4e973c-2139-4b51-afd0-f5f45cff5d8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9C3FC10-A8C2-4ABA-8281-0BAB25243656}">
  <ds:schemaRefs>
    <ds:schemaRef ds:uri="http://schemas.microsoft.com/sharepoint/v3/contenttype/forms"/>
  </ds:schemaRefs>
</ds:datastoreItem>
</file>

<file path=customXml/itemProps2.xml><?xml version="1.0" encoding="utf-8"?>
<ds:datastoreItem xmlns:ds="http://schemas.openxmlformats.org/officeDocument/2006/customXml" ds:itemID="{23AC56A1-BC41-4321-89A3-B5894A591E8A}">
  <ds:schemaRefs>
    <ds:schemaRef ds:uri="http://schemas.openxmlformats.org/officeDocument/2006/bibliography"/>
  </ds:schemaRefs>
</ds:datastoreItem>
</file>

<file path=customXml/itemProps3.xml><?xml version="1.0" encoding="utf-8"?>
<ds:datastoreItem xmlns:ds="http://schemas.openxmlformats.org/officeDocument/2006/customXml" ds:itemID="{B0C13133-D632-45D9-B277-7CD60FB9C25D}">
  <ds:schemaRefs>
    <ds:schemaRef ds:uri="http://schemas.microsoft.com/office/2006/metadata/properties"/>
    <ds:schemaRef ds:uri="http://schemas.microsoft.com/office/infopath/2007/PartnerControls"/>
    <ds:schemaRef ds:uri="3c4e973c-2139-4b51-afd0-f5f45cff5d8e"/>
    <ds:schemaRef ds:uri="f4aa1da6-0ee8-41ad-9d73-e132bdf45b42"/>
  </ds:schemaRefs>
</ds:datastoreItem>
</file>

<file path=customXml/itemProps4.xml><?xml version="1.0" encoding="utf-8"?>
<ds:datastoreItem xmlns:ds="http://schemas.openxmlformats.org/officeDocument/2006/customXml" ds:itemID="{3C49BFEA-4AB4-4DAE-B1F6-CA7C517A16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aa1da6-0ee8-41ad-9d73-e132bdf45b42"/>
    <ds:schemaRef ds:uri="3c4e973c-2139-4b51-afd0-f5f45cff5d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60</Pages>
  <Words>11418</Words>
  <Characters>65083</Characters>
  <Application>Microsoft Office Word</Application>
  <DocSecurity>0</DocSecurity>
  <Lines>542</Lines>
  <Paragraphs>152</Paragraphs>
  <ScaleCrop>false</ScaleCrop>
  <Company/>
  <LinksUpToDate>false</LinksUpToDate>
  <CharactersWithSpaces>76349</CharactersWithSpaces>
  <SharedDoc>false</SharedDoc>
  <HLinks>
    <vt:vector size="522" baseType="variant">
      <vt:variant>
        <vt:i4>5308495</vt:i4>
      </vt:variant>
      <vt:variant>
        <vt:i4>378</vt:i4>
      </vt:variant>
      <vt:variant>
        <vt:i4>0</vt:i4>
      </vt:variant>
      <vt:variant>
        <vt:i4>5</vt:i4>
      </vt:variant>
      <vt:variant>
        <vt:lpwstr>https://www.ebrd.com/work-with-us/projects/psd/grcf-balti-trolleybus.html</vt:lpwstr>
      </vt:variant>
      <vt:variant>
        <vt:lpwstr/>
      </vt:variant>
      <vt:variant>
        <vt:i4>6553696</vt:i4>
      </vt:variant>
      <vt:variant>
        <vt:i4>375</vt:i4>
      </vt:variant>
      <vt:variant>
        <vt:i4>0</vt:i4>
      </vt:variant>
      <vt:variant>
        <vt:i4>5</vt:i4>
      </vt:variant>
      <vt:variant>
        <vt:lpwstr>https://tekwill.md/reports/usaid-tech-start-up-ecosystem-and-seed-fund-in-moldova/</vt:lpwstr>
      </vt:variant>
      <vt:variant>
        <vt:lpwstr/>
      </vt:variant>
      <vt:variant>
        <vt:i4>6225935</vt:i4>
      </vt:variant>
      <vt:variant>
        <vt:i4>372</vt:i4>
      </vt:variant>
      <vt:variant>
        <vt:i4>0</vt:i4>
      </vt:variant>
      <vt:variant>
        <vt:i4>5</vt:i4>
      </vt:variant>
      <vt:variant>
        <vt:lpwstr>https://tekwill.md/about/</vt:lpwstr>
      </vt:variant>
      <vt:variant>
        <vt:lpwstr/>
      </vt:variant>
      <vt:variant>
        <vt:i4>852050</vt:i4>
      </vt:variant>
      <vt:variant>
        <vt:i4>369</vt:i4>
      </vt:variant>
      <vt:variant>
        <vt:i4>0</vt:i4>
      </vt:variant>
      <vt:variant>
        <vt:i4>5</vt:i4>
      </vt:variant>
      <vt:variant>
        <vt:lpwstr>https://projects.worldbank.org/en/projects-operations/project-detail/P169698</vt:lpwstr>
      </vt:variant>
      <vt:variant>
        <vt:lpwstr/>
      </vt:variant>
      <vt:variant>
        <vt:i4>2490405</vt:i4>
      </vt:variant>
      <vt:variant>
        <vt:i4>366</vt:i4>
      </vt:variant>
      <vt:variant>
        <vt:i4>0</vt:i4>
      </vt:variant>
      <vt:variant>
        <vt:i4>5</vt:i4>
      </vt:variant>
      <vt:variant>
        <vt:lpwstr>https://gtc.am/</vt:lpwstr>
      </vt:variant>
      <vt:variant>
        <vt:lpwstr/>
      </vt:variant>
      <vt:variant>
        <vt:i4>7929962</vt:i4>
      </vt:variant>
      <vt:variant>
        <vt:i4>363</vt:i4>
      </vt:variant>
      <vt:variant>
        <vt:i4>0</vt:i4>
      </vt:variant>
      <vt:variant>
        <vt:i4>5</vt:i4>
      </vt:variant>
      <vt:variant>
        <vt:lpwstr>https://www.worldbank.org/en/news/feature/2014/12/16/animating-armenias-economy-with-innovation-and-competitiveness</vt:lpwstr>
      </vt:variant>
      <vt:variant>
        <vt:lpwstr/>
      </vt:variant>
      <vt:variant>
        <vt:i4>1245253</vt:i4>
      </vt:variant>
      <vt:variant>
        <vt:i4>360</vt:i4>
      </vt:variant>
      <vt:variant>
        <vt:i4>0</vt:i4>
      </vt:variant>
      <vt:variant>
        <vt:i4>5</vt:i4>
      </vt:variant>
      <vt:variant>
        <vt:lpwstr>https://www.ebrd.com/work-with-us/projects/psd/51438.html</vt:lpwstr>
      </vt:variant>
      <vt:variant>
        <vt:lpwstr/>
      </vt:variant>
      <vt:variant>
        <vt:i4>1507329</vt:i4>
      </vt:variant>
      <vt:variant>
        <vt:i4>357</vt:i4>
      </vt:variant>
      <vt:variant>
        <vt:i4>0</vt:i4>
      </vt:variant>
      <vt:variant>
        <vt:i4>5</vt:i4>
      </vt:variant>
      <vt:variant>
        <vt:lpwstr>https://www.smartcitiesworld.net/news/tallinn-invites-citizens-to-define-the-future-3410</vt:lpwstr>
      </vt:variant>
      <vt:variant>
        <vt:lpwstr/>
      </vt:variant>
      <vt:variant>
        <vt:i4>3670048</vt:i4>
      </vt:variant>
      <vt:variant>
        <vt:i4>354</vt:i4>
      </vt:variant>
      <vt:variant>
        <vt:i4>0</vt:i4>
      </vt:variant>
      <vt:variant>
        <vt:i4>5</vt:i4>
      </vt:variant>
      <vt:variant>
        <vt:lpwstr>https://www.tallinn.ee/en/media/313030</vt:lpwstr>
      </vt:variant>
      <vt:variant>
        <vt:lpwstr/>
      </vt:variant>
      <vt:variant>
        <vt:i4>327701</vt:i4>
      </vt:variant>
      <vt:variant>
        <vt:i4>351</vt:i4>
      </vt:variant>
      <vt:variant>
        <vt:i4>0</vt:i4>
      </vt:variant>
      <vt:variant>
        <vt:i4>5</vt:i4>
      </vt:variant>
      <vt:variant>
        <vt:lpwstr>https://www.tallinn.ee/en</vt:lpwstr>
      </vt:variant>
      <vt:variant>
        <vt:lpwstr/>
      </vt:variant>
      <vt:variant>
        <vt:i4>5308484</vt:i4>
      </vt:variant>
      <vt:variant>
        <vt:i4>348</vt:i4>
      </vt:variant>
      <vt:variant>
        <vt:i4>0</vt:i4>
      </vt:variant>
      <vt:variant>
        <vt:i4>5</vt:i4>
      </vt:variant>
      <vt:variant>
        <vt:lpwstr>https://www.undp.org/philippines/news/circular-economy-city-rapid-ethnographic-research-circular-economy-philippine-urban-setting</vt:lpwstr>
      </vt:variant>
      <vt:variant>
        <vt:lpwstr/>
      </vt:variant>
      <vt:variant>
        <vt:i4>524371</vt:i4>
      </vt:variant>
      <vt:variant>
        <vt:i4>345</vt:i4>
      </vt:variant>
      <vt:variant>
        <vt:i4>0</vt:i4>
      </vt:variant>
      <vt:variant>
        <vt:i4>5</vt:i4>
      </vt:variant>
      <vt:variant>
        <vt:lpwstr>https://www.undp.org/sites/g/files/zskgke326/files/2022-03/UNDP-RBAP-System-Change-A-Guidebook-for-Adopting-Portfolio-Approaches-2022.pdf</vt:lpwstr>
      </vt:variant>
      <vt:variant>
        <vt:lpwstr/>
      </vt:variant>
      <vt:variant>
        <vt:i4>7929895</vt:i4>
      </vt:variant>
      <vt:variant>
        <vt:i4>342</vt:i4>
      </vt:variant>
      <vt:variant>
        <vt:i4>0</vt:i4>
      </vt:variant>
      <vt:variant>
        <vt:i4>5</vt:i4>
      </vt:variant>
      <vt:variant>
        <vt:lpwstr>https://innovation.eurasia.undp.org/undp-north-macedonia-a-new-way-forward/</vt:lpwstr>
      </vt:variant>
      <vt:variant>
        <vt:lpwstr/>
      </vt:variant>
      <vt:variant>
        <vt:i4>1376346</vt:i4>
      </vt:variant>
      <vt:variant>
        <vt:i4>339</vt:i4>
      </vt:variant>
      <vt:variant>
        <vt:i4>0</vt:i4>
      </vt:variant>
      <vt:variant>
        <vt:i4>5</vt:i4>
      </vt:variant>
      <vt:variant>
        <vt:lpwstr>https://youtu.be/6mVorOO-dnM</vt:lpwstr>
      </vt:variant>
      <vt:variant>
        <vt:lpwstr/>
      </vt:variant>
      <vt:variant>
        <vt:i4>131193</vt:i4>
      </vt:variant>
      <vt:variant>
        <vt:i4>336</vt:i4>
      </vt:variant>
      <vt:variant>
        <vt:i4>0</vt:i4>
      </vt:variant>
      <vt:variant>
        <vt:i4>5</vt:i4>
      </vt:variant>
      <vt:variant>
        <vt:lpwstr>https://www.ucl.ac.uk/bartlett/public-purpose/sites/bartlett_public_purpose/files/ucl-iipp-british-columbia-report-2022_.pdf</vt:lpwstr>
      </vt:variant>
      <vt:variant>
        <vt:lpwstr/>
      </vt:variant>
      <vt:variant>
        <vt:i4>6094857</vt:i4>
      </vt:variant>
      <vt:variant>
        <vt:i4>333</vt:i4>
      </vt:variant>
      <vt:variant>
        <vt:i4>0</vt:i4>
      </vt:variant>
      <vt:variant>
        <vt:i4>5</vt:i4>
      </vt:variant>
      <vt:variant>
        <vt:lpwstr>https://www.agirrecenter.eus/work/practice/social-innovation-platform-in-stepanavan-armenia-cef.html</vt:lpwstr>
      </vt:variant>
      <vt:variant>
        <vt:lpwstr/>
      </vt:variant>
      <vt:variant>
        <vt:i4>3145766</vt:i4>
      </vt:variant>
      <vt:variant>
        <vt:i4>330</vt:i4>
      </vt:variant>
      <vt:variant>
        <vt:i4>0</vt:i4>
      </vt:variant>
      <vt:variant>
        <vt:i4>5</vt:i4>
      </vt:variant>
      <vt:variant>
        <vt:lpwstr>https://innovation.eurasia.undp.org/systems-lens-into-the-cities-can-we-be-on-time/</vt:lpwstr>
      </vt:variant>
      <vt:variant>
        <vt:lpwstr/>
      </vt:variant>
      <vt:variant>
        <vt:i4>8323114</vt:i4>
      </vt:variant>
      <vt:variant>
        <vt:i4>327</vt:i4>
      </vt:variant>
      <vt:variant>
        <vt:i4>0</vt:i4>
      </vt:variant>
      <vt:variant>
        <vt:i4>5</vt:i4>
      </vt:variant>
      <vt:variant>
        <vt:lpwstr>https://ebrdgeff.com/projects/efficient-use-of-energy-in-an-old-multifamily-apartment-building/</vt:lpwstr>
      </vt:variant>
      <vt:variant>
        <vt:lpwstr/>
      </vt:variant>
      <vt:variant>
        <vt:i4>1572932</vt:i4>
      </vt:variant>
      <vt:variant>
        <vt:i4>324</vt:i4>
      </vt:variant>
      <vt:variant>
        <vt:i4>0</vt:i4>
      </vt:variant>
      <vt:variant>
        <vt:i4>5</vt:i4>
      </vt:variant>
      <vt:variant>
        <vt:lpwstr>https://www.landcom.com.au/about/sustainability/</vt:lpwstr>
      </vt:variant>
      <vt:variant>
        <vt:lpwstr/>
      </vt:variant>
      <vt:variant>
        <vt:i4>3342447</vt:i4>
      </vt:variant>
      <vt:variant>
        <vt:i4>321</vt:i4>
      </vt:variant>
      <vt:variant>
        <vt:i4>0</vt:i4>
      </vt:variant>
      <vt:variant>
        <vt:i4>5</vt:i4>
      </vt:variant>
      <vt:variant>
        <vt:lpwstr>http://localenergy.scot/wp-content/uploads/attachments/oban-lep-summary-july-2018-final.pdf</vt:lpwstr>
      </vt:variant>
      <vt:variant>
        <vt:lpwstr/>
      </vt:variant>
      <vt:variant>
        <vt:i4>1835072</vt:i4>
      </vt:variant>
      <vt:variant>
        <vt:i4>318</vt:i4>
      </vt:variant>
      <vt:variant>
        <vt:i4>0</vt:i4>
      </vt:variant>
      <vt:variant>
        <vt:i4>5</vt:i4>
      </vt:variant>
      <vt:variant>
        <vt:lpwstr>https://www.ebrd.com/work-with-us/projects/psd/52754.html</vt:lpwstr>
      </vt:variant>
      <vt:variant>
        <vt:lpwstr/>
      </vt:variant>
      <vt:variant>
        <vt:i4>3211308</vt:i4>
      </vt:variant>
      <vt:variant>
        <vt:i4>315</vt:i4>
      </vt:variant>
      <vt:variant>
        <vt:i4>0</vt:i4>
      </vt:variant>
      <vt:variant>
        <vt:i4>5</vt:i4>
      </vt:variant>
      <vt:variant>
        <vt:lpwstr>https://ebrdgeff.com/projects/small-company-helps-moldova-to-improve-its-power-supply-and-security/</vt:lpwstr>
      </vt:variant>
      <vt:variant>
        <vt:lpwstr/>
      </vt:variant>
      <vt:variant>
        <vt:i4>7995395</vt:i4>
      </vt:variant>
      <vt:variant>
        <vt:i4>312</vt:i4>
      </vt:variant>
      <vt:variant>
        <vt:i4>0</vt:i4>
      </vt:variant>
      <vt:variant>
        <vt:i4>5</vt:i4>
      </vt:variant>
      <vt:variant>
        <vt:lpwstr>https://www.oecd-ilibrary.org/industry-and-services/oecd-local-economic-and-employment-development-leed-working-papers_20794797/titleasc?componentsLanguage=en</vt:lpwstr>
      </vt:variant>
      <vt:variant>
        <vt:lpwstr/>
      </vt:variant>
      <vt:variant>
        <vt:i4>5242883</vt:i4>
      </vt:variant>
      <vt:variant>
        <vt:i4>309</vt:i4>
      </vt:variant>
      <vt:variant>
        <vt:i4>0</vt:i4>
      </vt:variant>
      <vt:variant>
        <vt:i4>5</vt:i4>
      </vt:variant>
      <vt:variant>
        <vt:lpwstr>https://belvedere.peccioli.net/green-economy/</vt:lpwstr>
      </vt:variant>
      <vt:variant>
        <vt:lpwstr/>
      </vt:variant>
      <vt:variant>
        <vt:i4>1441806</vt:i4>
      </vt:variant>
      <vt:variant>
        <vt:i4>306</vt:i4>
      </vt:variant>
      <vt:variant>
        <vt:i4>0</vt:i4>
      </vt:variant>
      <vt:variant>
        <vt:i4>5</vt:i4>
      </vt:variant>
      <vt:variant>
        <vt:lpwstr>https://www.unido.org/sites/default/files/files/2020-02/WSHPDR 2019 Case Studies.pdf</vt:lpwstr>
      </vt:variant>
      <vt:variant>
        <vt:lpwstr/>
      </vt:variant>
      <vt:variant>
        <vt:i4>6750263</vt:i4>
      </vt:variant>
      <vt:variant>
        <vt:i4>303</vt:i4>
      </vt:variant>
      <vt:variant>
        <vt:i4>0</vt:i4>
      </vt:variant>
      <vt:variant>
        <vt:i4>5</vt:i4>
      </vt:variant>
      <vt:variant>
        <vt:lpwstr>https://eu4georgia.eu/projects/eu-project-page/?id=759</vt:lpwstr>
      </vt:variant>
      <vt:variant>
        <vt:lpwstr/>
      </vt:variant>
      <vt:variant>
        <vt:i4>7209018</vt:i4>
      </vt:variant>
      <vt:variant>
        <vt:i4>300</vt:i4>
      </vt:variant>
      <vt:variant>
        <vt:i4>0</vt:i4>
      </vt:variant>
      <vt:variant>
        <vt:i4>5</vt:i4>
      </vt:variant>
      <vt:variant>
        <vt:lpwstr>https://eu4georgia.eu/projects/eu-project-page/?id=1867</vt:lpwstr>
      </vt:variant>
      <vt:variant>
        <vt:lpwstr/>
      </vt:variant>
      <vt:variant>
        <vt:i4>6946853</vt:i4>
      </vt:variant>
      <vt:variant>
        <vt:i4>297</vt:i4>
      </vt:variant>
      <vt:variant>
        <vt:i4>0</vt:i4>
      </vt:variant>
      <vt:variant>
        <vt:i4>5</vt:i4>
      </vt:variant>
      <vt:variant>
        <vt:lpwstr>https://www.undp.org/georgia/projects/promoting-biomass-production-and-use-georgia</vt:lpwstr>
      </vt:variant>
      <vt:variant>
        <vt:lpwstr/>
      </vt:variant>
      <vt:variant>
        <vt:i4>4653146</vt:i4>
      </vt:variant>
      <vt:variant>
        <vt:i4>294</vt:i4>
      </vt:variant>
      <vt:variant>
        <vt:i4>0</vt:i4>
      </vt:variant>
      <vt:variant>
        <vt:i4>5</vt:i4>
      </vt:variant>
      <vt:variant>
        <vt:lpwstr>https://www.greenclimate.fund/project/sap014</vt:lpwstr>
      </vt:variant>
      <vt:variant>
        <vt:lpwstr/>
      </vt:variant>
      <vt:variant>
        <vt:i4>131084</vt:i4>
      </vt:variant>
      <vt:variant>
        <vt:i4>291</vt:i4>
      </vt:variant>
      <vt:variant>
        <vt:i4>0</vt:i4>
      </vt:variant>
      <vt:variant>
        <vt:i4>5</vt:i4>
      </vt:variant>
      <vt:variant>
        <vt:lpwstr>https://casestudies.naturebasedsolutionsinitiative.org/casestudy/assisted-natural-forest-regeneration-on-degraded-lands/</vt:lpwstr>
      </vt:variant>
      <vt:variant>
        <vt:lpwstr/>
      </vt:variant>
      <vt:variant>
        <vt:i4>3080208</vt:i4>
      </vt:variant>
      <vt:variant>
        <vt:i4>288</vt:i4>
      </vt:variant>
      <vt:variant>
        <vt:i4>0</vt:i4>
      </vt:variant>
      <vt:variant>
        <vt:i4>5</vt:i4>
      </vt:variant>
      <vt:variant>
        <vt:lpwstr>https://www.researchgate.net/publication/310789024_Applying_City_Marketing_as_a_Tool_to_Support_Sustainable_Development_in_Small_Cities_Case_Study_in_Ukraine</vt:lpwstr>
      </vt:variant>
      <vt:variant>
        <vt:lpwstr/>
      </vt:variant>
      <vt:variant>
        <vt:i4>2031658</vt:i4>
      </vt:variant>
      <vt:variant>
        <vt:i4>285</vt:i4>
      </vt:variant>
      <vt:variant>
        <vt:i4>0</vt:i4>
      </vt:variant>
      <vt:variant>
        <vt:i4>5</vt:i4>
      </vt:variant>
      <vt:variant>
        <vt:lpwstr>http://dbpoleca.barycz.pl/home?lang_id=1%22%20%EF%B7%9FHYPERLINK%20%22https://nasza-barycz.pl/</vt:lpwstr>
      </vt:variant>
      <vt:variant>
        <vt:lpwstr/>
      </vt:variant>
      <vt:variant>
        <vt:i4>2162777</vt:i4>
      </vt:variant>
      <vt:variant>
        <vt:i4>282</vt:i4>
      </vt:variant>
      <vt:variant>
        <vt:i4>0</vt:i4>
      </vt:variant>
      <vt:variant>
        <vt:i4>5</vt:i4>
      </vt:variant>
      <vt:variant>
        <vt:lpwstr>http://dbpoleca.barycz.pl/home?lang_id=1</vt:lpwstr>
      </vt:variant>
      <vt:variant>
        <vt:lpwstr/>
      </vt:variant>
      <vt:variant>
        <vt:i4>2687039</vt:i4>
      </vt:variant>
      <vt:variant>
        <vt:i4>279</vt:i4>
      </vt:variant>
      <vt:variant>
        <vt:i4>0</vt:i4>
      </vt:variant>
      <vt:variant>
        <vt:i4>5</vt:i4>
      </vt:variant>
      <vt:variant>
        <vt:lpwstr>https://www.researchgate.net/publication/349492991_CASE_STUDIES_ON_INNOVATION_AND_CLUSTERS_FROM_AROUND_THE_WORLD</vt:lpwstr>
      </vt:variant>
      <vt:variant>
        <vt:lpwstr/>
      </vt:variant>
      <vt:variant>
        <vt:i4>589904</vt:i4>
      </vt:variant>
      <vt:variant>
        <vt:i4>276</vt:i4>
      </vt:variant>
      <vt:variant>
        <vt:i4>0</vt:i4>
      </vt:variant>
      <vt:variant>
        <vt:i4>5</vt:i4>
      </vt:variant>
      <vt:variant>
        <vt:lpwstr>https://projects.worldbank.org/en/projects-operations/project-detail/P161238</vt:lpwstr>
      </vt:variant>
      <vt:variant>
        <vt:lpwstr/>
      </vt:variant>
      <vt:variant>
        <vt:i4>1441895</vt:i4>
      </vt:variant>
      <vt:variant>
        <vt:i4>273</vt:i4>
      </vt:variant>
      <vt:variant>
        <vt:i4>0</vt:i4>
      </vt:variant>
      <vt:variant>
        <vt:i4>5</vt:i4>
      </vt:variant>
      <vt:variant>
        <vt:lpwstr>https://www.oecd.org/cfe/leed/Derry_CRC_final1_A4.pdf</vt:lpwstr>
      </vt:variant>
      <vt:variant>
        <vt:lpwstr/>
      </vt:variant>
      <vt:variant>
        <vt:i4>2949178</vt:i4>
      </vt:variant>
      <vt:variant>
        <vt:i4>270</vt:i4>
      </vt:variant>
      <vt:variant>
        <vt:i4>0</vt:i4>
      </vt:variant>
      <vt:variant>
        <vt:i4>5</vt:i4>
      </vt:variant>
      <vt:variant>
        <vt:lpwstr>https://eufordigital.eu/discover-eu/eu4moldova-start-up-city-cahul/</vt:lpwstr>
      </vt:variant>
      <vt:variant>
        <vt:lpwstr/>
      </vt:variant>
      <vt:variant>
        <vt:i4>7536743</vt:i4>
      </vt:variant>
      <vt:variant>
        <vt:i4>267</vt:i4>
      </vt:variant>
      <vt:variant>
        <vt:i4>0</vt:i4>
      </vt:variant>
      <vt:variant>
        <vt:i4>5</vt:i4>
      </vt:variant>
      <vt:variant>
        <vt:lpwstr>http://startupcitycahul.md/</vt:lpwstr>
      </vt:variant>
      <vt:variant>
        <vt:lpwstr/>
      </vt:variant>
      <vt:variant>
        <vt:i4>6357041</vt:i4>
      </vt:variant>
      <vt:variant>
        <vt:i4>264</vt:i4>
      </vt:variant>
      <vt:variant>
        <vt:i4>0</vt:i4>
      </vt:variant>
      <vt:variant>
        <vt:i4>5</vt:i4>
      </vt:variant>
      <vt:variant>
        <vt:lpwstr>https://eu4georgia.eu/projects/eu-project-page/?id=1397</vt:lpwstr>
      </vt:variant>
      <vt:variant>
        <vt:lpwstr/>
      </vt:variant>
      <vt:variant>
        <vt:i4>2031617</vt:i4>
      </vt:variant>
      <vt:variant>
        <vt:i4>261</vt:i4>
      </vt:variant>
      <vt:variant>
        <vt:i4>0</vt:i4>
      </vt:variant>
      <vt:variant>
        <vt:i4>5</vt:i4>
      </vt:variant>
      <vt:variant>
        <vt:lpwstr>https://eu4georgia.eu/projects/eu-project-page/?id=1417v</vt:lpwstr>
      </vt:variant>
      <vt:variant>
        <vt:lpwstr/>
      </vt:variant>
      <vt:variant>
        <vt:i4>7340094</vt:i4>
      </vt:variant>
      <vt:variant>
        <vt:i4>258</vt:i4>
      </vt:variant>
      <vt:variant>
        <vt:i4>0</vt:i4>
      </vt:variant>
      <vt:variant>
        <vt:i4>5</vt:i4>
      </vt:variant>
      <vt:variant>
        <vt:lpwstr>https://www.unwto.org/tourism-villages/en/villages/mestia/</vt:lpwstr>
      </vt:variant>
      <vt:variant>
        <vt:lpwstr/>
      </vt:variant>
      <vt:variant>
        <vt:i4>65619</vt:i4>
      </vt:variant>
      <vt:variant>
        <vt:i4>255</vt:i4>
      </vt:variant>
      <vt:variant>
        <vt:i4>0</vt:i4>
      </vt:variant>
      <vt:variant>
        <vt:i4>5</vt:i4>
      </vt:variant>
      <vt:variant>
        <vt:lpwstr>https://projects.worldbank.org/en/projects-operations/project-detail/P157465</vt:lpwstr>
      </vt:variant>
      <vt:variant>
        <vt:lpwstr/>
      </vt:variant>
      <vt:variant>
        <vt:i4>6815802</vt:i4>
      </vt:variant>
      <vt:variant>
        <vt:i4>252</vt:i4>
      </vt:variant>
      <vt:variant>
        <vt:i4>0</vt:i4>
      </vt:variant>
      <vt:variant>
        <vt:i4>5</vt:i4>
      </vt:variant>
      <vt:variant>
        <vt:lpwstr>https://eu4georgia.eu/projects/eu-project-page/?id=1804</vt:lpwstr>
      </vt:variant>
      <vt:variant>
        <vt:lpwstr/>
      </vt:variant>
      <vt:variant>
        <vt:i4>524377</vt:i4>
      </vt:variant>
      <vt:variant>
        <vt:i4>249</vt:i4>
      </vt:variant>
      <vt:variant>
        <vt:i4>0</vt:i4>
      </vt:variant>
      <vt:variant>
        <vt:i4>5</vt:i4>
      </vt:variant>
      <vt:variant>
        <vt:lpwstr>https://info.undp.org/docs/pdc/Documents/AZE/VET 4 the Future Prodoc ENG.pdf</vt:lpwstr>
      </vt:variant>
      <vt:variant>
        <vt:lpwstr/>
      </vt:variant>
      <vt:variant>
        <vt:i4>3539056</vt:i4>
      </vt:variant>
      <vt:variant>
        <vt:i4>246</vt:i4>
      </vt:variant>
      <vt:variant>
        <vt:i4>0</vt:i4>
      </vt:variant>
      <vt:variant>
        <vt:i4>5</vt:i4>
      </vt:variant>
      <vt:variant>
        <vt:lpwstr>https://www.undp.org/azerbaijan/press-releases/eu-undp-and-state-agency-vocational-education-continue-%E2%80%98open-door%E2%80%99-days-vocational-education-and-training-centres-ganja</vt:lpwstr>
      </vt:variant>
      <vt:variant>
        <vt:lpwstr/>
      </vt:variant>
      <vt:variant>
        <vt:i4>86</vt:i4>
      </vt:variant>
      <vt:variant>
        <vt:i4>243</vt:i4>
      </vt:variant>
      <vt:variant>
        <vt:i4>0</vt:i4>
      </vt:variant>
      <vt:variant>
        <vt:i4>5</vt:i4>
      </vt:variant>
      <vt:variant>
        <vt:lpwstr>https://projects.worldbank.org/en/projects-operations/project-detail/P171250</vt:lpwstr>
      </vt:variant>
      <vt:variant>
        <vt:lpwstr/>
      </vt:variant>
      <vt:variant>
        <vt:i4>5046356</vt:i4>
      </vt:variant>
      <vt:variant>
        <vt:i4>240</vt:i4>
      </vt:variant>
      <vt:variant>
        <vt:i4>0</vt:i4>
      </vt:variant>
      <vt:variant>
        <vt:i4>5</vt:i4>
      </vt:variant>
      <vt:variant>
        <vt:lpwstr>https://www.giz.de/en/downloads/GIZ_PSD TVET_Dual TVET Results.pdf</vt:lpwstr>
      </vt:variant>
      <vt:variant>
        <vt:lpwstr/>
      </vt:variant>
      <vt:variant>
        <vt:i4>3145766</vt:i4>
      </vt:variant>
      <vt:variant>
        <vt:i4>237</vt:i4>
      </vt:variant>
      <vt:variant>
        <vt:i4>0</vt:i4>
      </vt:variant>
      <vt:variant>
        <vt:i4>5</vt:i4>
      </vt:variant>
      <vt:variant>
        <vt:lpwstr>https://innovation.eurasia.undp.org/systems-lens-into-the-cities-can-we-be-on-time/</vt:lpwstr>
      </vt:variant>
      <vt:variant>
        <vt:lpwstr/>
      </vt:variant>
      <vt:variant>
        <vt:i4>1048627</vt:i4>
      </vt:variant>
      <vt:variant>
        <vt:i4>230</vt:i4>
      </vt:variant>
      <vt:variant>
        <vt:i4>0</vt:i4>
      </vt:variant>
      <vt:variant>
        <vt:i4>5</vt:i4>
      </vt:variant>
      <vt:variant>
        <vt:lpwstr/>
      </vt:variant>
      <vt:variant>
        <vt:lpwstr>_Toc205674358</vt:lpwstr>
      </vt:variant>
      <vt:variant>
        <vt:i4>2686982</vt:i4>
      </vt:variant>
      <vt:variant>
        <vt:i4>224</vt:i4>
      </vt:variant>
      <vt:variant>
        <vt:i4>0</vt:i4>
      </vt:variant>
      <vt:variant>
        <vt:i4>5</vt:i4>
      </vt:variant>
      <vt:variant>
        <vt:lpwstr/>
      </vt:variant>
      <vt:variant>
        <vt:lpwstr>_Toc1468046573</vt:lpwstr>
      </vt:variant>
      <vt:variant>
        <vt:i4>2293766</vt:i4>
      </vt:variant>
      <vt:variant>
        <vt:i4>218</vt:i4>
      </vt:variant>
      <vt:variant>
        <vt:i4>0</vt:i4>
      </vt:variant>
      <vt:variant>
        <vt:i4>5</vt:i4>
      </vt:variant>
      <vt:variant>
        <vt:lpwstr/>
      </vt:variant>
      <vt:variant>
        <vt:lpwstr>_Toc1199027896</vt:lpwstr>
      </vt:variant>
      <vt:variant>
        <vt:i4>2555911</vt:i4>
      </vt:variant>
      <vt:variant>
        <vt:i4>212</vt:i4>
      </vt:variant>
      <vt:variant>
        <vt:i4>0</vt:i4>
      </vt:variant>
      <vt:variant>
        <vt:i4>5</vt:i4>
      </vt:variant>
      <vt:variant>
        <vt:lpwstr/>
      </vt:variant>
      <vt:variant>
        <vt:lpwstr>_Toc1706307829</vt:lpwstr>
      </vt:variant>
      <vt:variant>
        <vt:i4>1703989</vt:i4>
      </vt:variant>
      <vt:variant>
        <vt:i4>206</vt:i4>
      </vt:variant>
      <vt:variant>
        <vt:i4>0</vt:i4>
      </vt:variant>
      <vt:variant>
        <vt:i4>5</vt:i4>
      </vt:variant>
      <vt:variant>
        <vt:lpwstr/>
      </vt:variant>
      <vt:variant>
        <vt:lpwstr>_Toc608827923</vt:lpwstr>
      </vt:variant>
      <vt:variant>
        <vt:i4>2359303</vt:i4>
      </vt:variant>
      <vt:variant>
        <vt:i4>200</vt:i4>
      </vt:variant>
      <vt:variant>
        <vt:i4>0</vt:i4>
      </vt:variant>
      <vt:variant>
        <vt:i4>5</vt:i4>
      </vt:variant>
      <vt:variant>
        <vt:lpwstr/>
      </vt:variant>
      <vt:variant>
        <vt:lpwstr>_Toc1723373242</vt:lpwstr>
      </vt:variant>
      <vt:variant>
        <vt:i4>2097164</vt:i4>
      </vt:variant>
      <vt:variant>
        <vt:i4>194</vt:i4>
      </vt:variant>
      <vt:variant>
        <vt:i4>0</vt:i4>
      </vt:variant>
      <vt:variant>
        <vt:i4>5</vt:i4>
      </vt:variant>
      <vt:variant>
        <vt:lpwstr/>
      </vt:variant>
      <vt:variant>
        <vt:lpwstr>_Toc1719971749</vt:lpwstr>
      </vt:variant>
      <vt:variant>
        <vt:i4>2883591</vt:i4>
      </vt:variant>
      <vt:variant>
        <vt:i4>188</vt:i4>
      </vt:variant>
      <vt:variant>
        <vt:i4>0</vt:i4>
      </vt:variant>
      <vt:variant>
        <vt:i4>5</vt:i4>
      </vt:variant>
      <vt:variant>
        <vt:lpwstr/>
      </vt:variant>
      <vt:variant>
        <vt:lpwstr>_Toc1472321738</vt:lpwstr>
      </vt:variant>
      <vt:variant>
        <vt:i4>1507386</vt:i4>
      </vt:variant>
      <vt:variant>
        <vt:i4>182</vt:i4>
      </vt:variant>
      <vt:variant>
        <vt:i4>0</vt:i4>
      </vt:variant>
      <vt:variant>
        <vt:i4>5</vt:i4>
      </vt:variant>
      <vt:variant>
        <vt:lpwstr/>
      </vt:variant>
      <vt:variant>
        <vt:lpwstr>_Toc86655615</vt:lpwstr>
      </vt:variant>
      <vt:variant>
        <vt:i4>2621445</vt:i4>
      </vt:variant>
      <vt:variant>
        <vt:i4>176</vt:i4>
      </vt:variant>
      <vt:variant>
        <vt:i4>0</vt:i4>
      </vt:variant>
      <vt:variant>
        <vt:i4>5</vt:i4>
      </vt:variant>
      <vt:variant>
        <vt:lpwstr/>
      </vt:variant>
      <vt:variant>
        <vt:lpwstr>_Toc1183184693</vt:lpwstr>
      </vt:variant>
      <vt:variant>
        <vt:i4>1900595</vt:i4>
      </vt:variant>
      <vt:variant>
        <vt:i4>170</vt:i4>
      </vt:variant>
      <vt:variant>
        <vt:i4>0</vt:i4>
      </vt:variant>
      <vt:variant>
        <vt:i4>5</vt:i4>
      </vt:variant>
      <vt:variant>
        <vt:lpwstr/>
      </vt:variant>
      <vt:variant>
        <vt:lpwstr>_Toc796052718</vt:lpwstr>
      </vt:variant>
      <vt:variant>
        <vt:i4>2424847</vt:i4>
      </vt:variant>
      <vt:variant>
        <vt:i4>164</vt:i4>
      </vt:variant>
      <vt:variant>
        <vt:i4>0</vt:i4>
      </vt:variant>
      <vt:variant>
        <vt:i4>5</vt:i4>
      </vt:variant>
      <vt:variant>
        <vt:lpwstr/>
      </vt:variant>
      <vt:variant>
        <vt:lpwstr>_Toc1990731018</vt:lpwstr>
      </vt:variant>
      <vt:variant>
        <vt:i4>2162689</vt:i4>
      </vt:variant>
      <vt:variant>
        <vt:i4>158</vt:i4>
      </vt:variant>
      <vt:variant>
        <vt:i4>0</vt:i4>
      </vt:variant>
      <vt:variant>
        <vt:i4>5</vt:i4>
      </vt:variant>
      <vt:variant>
        <vt:lpwstr/>
      </vt:variant>
      <vt:variant>
        <vt:lpwstr>_Toc2001030531</vt:lpwstr>
      </vt:variant>
      <vt:variant>
        <vt:i4>2424839</vt:i4>
      </vt:variant>
      <vt:variant>
        <vt:i4>152</vt:i4>
      </vt:variant>
      <vt:variant>
        <vt:i4>0</vt:i4>
      </vt:variant>
      <vt:variant>
        <vt:i4>5</vt:i4>
      </vt:variant>
      <vt:variant>
        <vt:lpwstr/>
      </vt:variant>
      <vt:variant>
        <vt:lpwstr>_Toc1225665370</vt:lpwstr>
      </vt:variant>
      <vt:variant>
        <vt:i4>2621447</vt:i4>
      </vt:variant>
      <vt:variant>
        <vt:i4>146</vt:i4>
      </vt:variant>
      <vt:variant>
        <vt:i4>0</vt:i4>
      </vt:variant>
      <vt:variant>
        <vt:i4>5</vt:i4>
      </vt:variant>
      <vt:variant>
        <vt:lpwstr/>
      </vt:variant>
      <vt:variant>
        <vt:lpwstr>_Toc1759614414</vt:lpwstr>
      </vt:variant>
      <vt:variant>
        <vt:i4>2752515</vt:i4>
      </vt:variant>
      <vt:variant>
        <vt:i4>140</vt:i4>
      </vt:variant>
      <vt:variant>
        <vt:i4>0</vt:i4>
      </vt:variant>
      <vt:variant>
        <vt:i4>5</vt:i4>
      </vt:variant>
      <vt:variant>
        <vt:lpwstr/>
      </vt:variant>
      <vt:variant>
        <vt:lpwstr>_Toc1108219491</vt:lpwstr>
      </vt:variant>
      <vt:variant>
        <vt:i4>1114164</vt:i4>
      </vt:variant>
      <vt:variant>
        <vt:i4>134</vt:i4>
      </vt:variant>
      <vt:variant>
        <vt:i4>0</vt:i4>
      </vt:variant>
      <vt:variant>
        <vt:i4>5</vt:i4>
      </vt:variant>
      <vt:variant>
        <vt:lpwstr/>
      </vt:variant>
      <vt:variant>
        <vt:lpwstr>_Toc405320756</vt:lpwstr>
      </vt:variant>
      <vt:variant>
        <vt:i4>1572921</vt:i4>
      </vt:variant>
      <vt:variant>
        <vt:i4>128</vt:i4>
      </vt:variant>
      <vt:variant>
        <vt:i4>0</vt:i4>
      </vt:variant>
      <vt:variant>
        <vt:i4>5</vt:i4>
      </vt:variant>
      <vt:variant>
        <vt:lpwstr/>
      </vt:variant>
      <vt:variant>
        <vt:lpwstr>_Toc492770814</vt:lpwstr>
      </vt:variant>
      <vt:variant>
        <vt:i4>2162699</vt:i4>
      </vt:variant>
      <vt:variant>
        <vt:i4>122</vt:i4>
      </vt:variant>
      <vt:variant>
        <vt:i4>0</vt:i4>
      </vt:variant>
      <vt:variant>
        <vt:i4>5</vt:i4>
      </vt:variant>
      <vt:variant>
        <vt:lpwstr/>
      </vt:variant>
      <vt:variant>
        <vt:lpwstr>_Toc2076268741</vt:lpwstr>
      </vt:variant>
      <vt:variant>
        <vt:i4>3080193</vt:i4>
      </vt:variant>
      <vt:variant>
        <vt:i4>116</vt:i4>
      </vt:variant>
      <vt:variant>
        <vt:i4>0</vt:i4>
      </vt:variant>
      <vt:variant>
        <vt:i4>5</vt:i4>
      </vt:variant>
      <vt:variant>
        <vt:lpwstr/>
      </vt:variant>
      <vt:variant>
        <vt:lpwstr>_Toc1729012106</vt:lpwstr>
      </vt:variant>
      <vt:variant>
        <vt:i4>1835061</vt:i4>
      </vt:variant>
      <vt:variant>
        <vt:i4>110</vt:i4>
      </vt:variant>
      <vt:variant>
        <vt:i4>0</vt:i4>
      </vt:variant>
      <vt:variant>
        <vt:i4>5</vt:i4>
      </vt:variant>
      <vt:variant>
        <vt:lpwstr/>
      </vt:variant>
      <vt:variant>
        <vt:lpwstr>_Toc919159021</vt:lpwstr>
      </vt:variant>
      <vt:variant>
        <vt:i4>2621450</vt:i4>
      </vt:variant>
      <vt:variant>
        <vt:i4>104</vt:i4>
      </vt:variant>
      <vt:variant>
        <vt:i4>0</vt:i4>
      </vt:variant>
      <vt:variant>
        <vt:i4>5</vt:i4>
      </vt:variant>
      <vt:variant>
        <vt:lpwstr/>
      </vt:variant>
      <vt:variant>
        <vt:lpwstr>_Toc1345235983</vt:lpwstr>
      </vt:variant>
      <vt:variant>
        <vt:i4>1048638</vt:i4>
      </vt:variant>
      <vt:variant>
        <vt:i4>98</vt:i4>
      </vt:variant>
      <vt:variant>
        <vt:i4>0</vt:i4>
      </vt:variant>
      <vt:variant>
        <vt:i4>5</vt:i4>
      </vt:variant>
      <vt:variant>
        <vt:lpwstr/>
      </vt:variant>
      <vt:variant>
        <vt:lpwstr>_Toc784946900</vt:lpwstr>
      </vt:variant>
      <vt:variant>
        <vt:i4>1048630</vt:i4>
      </vt:variant>
      <vt:variant>
        <vt:i4>92</vt:i4>
      </vt:variant>
      <vt:variant>
        <vt:i4>0</vt:i4>
      </vt:variant>
      <vt:variant>
        <vt:i4>5</vt:i4>
      </vt:variant>
      <vt:variant>
        <vt:lpwstr/>
      </vt:variant>
      <vt:variant>
        <vt:lpwstr>_Toc741043403</vt:lpwstr>
      </vt:variant>
      <vt:variant>
        <vt:i4>2686983</vt:i4>
      </vt:variant>
      <vt:variant>
        <vt:i4>86</vt:i4>
      </vt:variant>
      <vt:variant>
        <vt:i4>0</vt:i4>
      </vt:variant>
      <vt:variant>
        <vt:i4>5</vt:i4>
      </vt:variant>
      <vt:variant>
        <vt:lpwstr/>
      </vt:variant>
      <vt:variant>
        <vt:lpwstr>_Toc2007690737</vt:lpwstr>
      </vt:variant>
      <vt:variant>
        <vt:i4>2818054</vt:i4>
      </vt:variant>
      <vt:variant>
        <vt:i4>80</vt:i4>
      </vt:variant>
      <vt:variant>
        <vt:i4>0</vt:i4>
      </vt:variant>
      <vt:variant>
        <vt:i4>5</vt:i4>
      </vt:variant>
      <vt:variant>
        <vt:lpwstr/>
      </vt:variant>
      <vt:variant>
        <vt:lpwstr>_Toc1983328440</vt:lpwstr>
      </vt:variant>
      <vt:variant>
        <vt:i4>2686988</vt:i4>
      </vt:variant>
      <vt:variant>
        <vt:i4>74</vt:i4>
      </vt:variant>
      <vt:variant>
        <vt:i4>0</vt:i4>
      </vt:variant>
      <vt:variant>
        <vt:i4>5</vt:i4>
      </vt:variant>
      <vt:variant>
        <vt:lpwstr/>
      </vt:variant>
      <vt:variant>
        <vt:lpwstr>_Toc1086765977</vt:lpwstr>
      </vt:variant>
      <vt:variant>
        <vt:i4>2818062</vt:i4>
      </vt:variant>
      <vt:variant>
        <vt:i4>68</vt:i4>
      </vt:variant>
      <vt:variant>
        <vt:i4>0</vt:i4>
      </vt:variant>
      <vt:variant>
        <vt:i4>5</vt:i4>
      </vt:variant>
      <vt:variant>
        <vt:lpwstr/>
      </vt:variant>
      <vt:variant>
        <vt:lpwstr>_Toc1935059257</vt:lpwstr>
      </vt:variant>
      <vt:variant>
        <vt:i4>2752524</vt:i4>
      </vt:variant>
      <vt:variant>
        <vt:i4>62</vt:i4>
      </vt:variant>
      <vt:variant>
        <vt:i4>0</vt:i4>
      </vt:variant>
      <vt:variant>
        <vt:i4>5</vt:i4>
      </vt:variant>
      <vt:variant>
        <vt:lpwstr/>
      </vt:variant>
      <vt:variant>
        <vt:lpwstr>_Toc1885945094</vt:lpwstr>
      </vt:variant>
      <vt:variant>
        <vt:i4>1966129</vt:i4>
      </vt:variant>
      <vt:variant>
        <vt:i4>56</vt:i4>
      </vt:variant>
      <vt:variant>
        <vt:i4>0</vt:i4>
      </vt:variant>
      <vt:variant>
        <vt:i4>5</vt:i4>
      </vt:variant>
      <vt:variant>
        <vt:lpwstr/>
      </vt:variant>
      <vt:variant>
        <vt:lpwstr>_Toc397038685</vt:lpwstr>
      </vt:variant>
      <vt:variant>
        <vt:i4>2818063</vt:i4>
      </vt:variant>
      <vt:variant>
        <vt:i4>50</vt:i4>
      </vt:variant>
      <vt:variant>
        <vt:i4>0</vt:i4>
      </vt:variant>
      <vt:variant>
        <vt:i4>5</vt:i4>
      </vt:variant>
      <vt:variant>
        <vt:lpwstr/>
      </vt:variant>
      <vt:variant>
        <vt:lpwstr>_Toc1293195531</vt:lpwstr>
      </vt:variant>
      <vt:variant>
        <vt:i4>1835060</vt:i4>
      </vt:variant>
      <vt:variant>
        <vt:i4>44</vt:i4>
      </vt:variant>
      <vt:variant>
        <vt:i4>0</vt:i4>
      </vt:variant>
      <vt:variant>
        <vt:i4>5</vt:i4>
      </vt:variant>
      <vt:variant>
        <vt:lpwstr/>
      </vt:variant>
      <vt:variant>
        <vt:lpwstr>_Toc652428221</vt:lpwstr>
      </vt:variant>
      <vt:variant>
        <vt:i4>1048624</vt:i4>
      </vt:variant>
      <vt:variant>
        <vt:i4>38</vt:i4>
      </vt:variant>
      <vt:variant>
        <vt:i4>0</vt:i4>
      </vt:variant>
      <vt:variant>
        <vt:i4>5</vt:i4>
      </vt:variant>
      <vt:variant>
        <vt:lpwstr/>
      </vt:variant>
      <vt:variant>
        <vt:lpwstr>_Toc823085307</vt:lpwstr>
      </vt:variant>
      <vt:variant>
        <vt:i4>1376312</vt:i4>
      </vt:variant>
      <vt:variant>
        <vt:i4>32</vt:i4>
      </vt:variant>
      <vt:variant>
        <vt:i4>0</vt:i4>
      </vt:variant>
      <vt:variant>
        <vt:i4>5</vt:i4>
      </vt:variant>
      <vt:variant>
        <vt:lpwstr/>
      </vt:variant>
      <vt:variant>
        <vt:lpwstr>_Toc296995575</vt:lpwstr>
      </vt:variant>
      <vt:variant>
        <vt:i4>3080200</vt:i4>
      </vt:variant>
      <vt:variant>
        <vt:i4>26</vt:i4>
      </vt:variant>
      <vt:variant>
        <vt:i4>0</vt:i4>
      </vt:variant>
      <vt:variant>
        <vt:i4>5</vt:i4>
      </vt:variant>
      <vt:variant>
        <vt:lpwstr/>
      </vt:variant>
      <vt:variant>
        <vt:lpwstr>_Toc1178971365</vt:lpwstr>
      </vt:variant>
      <vt:variant>
        <vt:i4>2621441</vt:i4>
      </vt:variant>
      <vt:variant>
        <vt:i4>20</vt:i4>
      </vt:variant>
      <vt:variant>
        <vt:i4>0</vt:i4>
      </vt:variant>
      <vt:variant>
        <vt:i4>5</vt:i4>
      </vt:variant>
      <vt:variant>
        <vt:lpwstr/>
      </vt:variant>
      <vt:variant>
        <vt:lpwstr>_Toc1119183837</vt:lpwstr>
      </vt:variant>
      <vt:variant>
        <vt:i4>1048631</vt:i4>
      </vt:variant>
      <vt:variant>
        <vt:i4>14</vt:i4>
      </vt:variant>
      <vt:variant>
        <vt:i4>0</vt:i4>
      </vt:variant>
      <vt:variant>
        <vt:i4>5</vt:i4>
      </vt:variant>
      <vt:variant>
        <vt:lpwstr/>
      </vt:variant>
      <vt:variant>
        <vt:lpwstr>_Toc224771632</vt:lpwstr>
      </vt:variant>
      <vt:variant>
        <vt:i4>2424832</vt:i4>
      </vt:variant>
      <vt:variant>
        <vt:i4>8</vt:i4>
      </vt:variant>
      <vt:variant>
        <vt:i4>0</vt:i4>
      </vt:variant>
      <vt:variant>
        <vt:i4>5</vt:i4>
      </vt:variant>
      <vt:variant>
        <vt:lpwstr/>
      </vt:variant>
      <vt:variant>
        <vt:lpwstr>_Toc2126664427</vt:lpwstr>
      </vt:variant>
      <vt:variant>
        <vt:i4>2949132</vt:i4>
      </vt:variant>
      <vt:variant>
        <vt:i4>2</vt:i4>
      </vt:variant>
      <vt:variant>
        <vt:i4>0</vt:i4>
      </vt:variant>
      <vt:variant>
        <vt:i4>5</vt:i4>
      </vt:variant>
      <vt:variant>
        <vt:lpwstr/>
      </vt:variant>
      <vt:variant>
        <vt:lpwstr>_Toc1467678658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Tina Stoum</dc:creator>
  <cp:keywords/>
  <dc:description/>
  <cp:lastModifiedBy>Semira Osmanovic</cp:lastModifiedBy>
  <cp:revision>16</cp:revision>
  <cp:lastPrinted>2024-01-18T13:01:00Z</cp:lastPrinted>
  <dcterms:created xsi:type="dcterms:W3CDTF">2024-01-18T13:01:00Z</dcterms:created>
  <dcterms:modified xsi:type="dcterms:W3CDTF">2024-02-08T14:10:00Z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0x0101001C85423F0F6FA74ABEC7188475BDC9F2</vt:lpwstr>
  </property>
  <property fmtid="{D5CDD505-2E9C-101B-9397-08002B2CF9AE}" pid="3" name="MediaServiceImageTags">
    <vt:lpwstr/>
  </property>
  <property fmtid="{D5CDD505-2E9C-101B-9397-08002B2CF9AE}" pid="4" name="GrammarlyDocumentId">
    <vt:lpwstr>0faa118fa6f0376dfe8c8696f911d5eec5551b05ec59efa83e0c82d63e4628e3</vt:lpwstr>
  </property>
</Properties>
</file>