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038CC" w14:textId="77777777" w:rsidR="00603490" w:rsidRDefault="00603490" w:rsidP="00603490">
      <w:pPr>
        <w:spacing w:after="160" w:line="256" w:lineRule="auto"/>
        <w:jc w:val="center"/>
        <w:rPr>
          <w:rFonts w:asciiTheme="minorHAnsi" w:hAnsiTheme="minorHAnsi" w:cstheme="minorHAnsi"/>
          <w:b/>
          <w:bCs/>
          <w:sz w:val="28"/>
          <w:lang w:val="en-US"/>
        </w:rPr>
      </w:pPr>
      <w:r>
        <w:rPr>
          <w:rFonts w:asciiTheme="minorHAnsi" w:hAnsiTheme="minorHAnsi" w:cstheme="minorHAnsi"/>
          <w:b/>
          <w:bCs/>
          <w:sz w:val="28"/>
          <w:lang w:val="en-US"/>
        </w:rPr>
        <w:t xml:space="preserve">STOCKHOLM +50 </w:t>
      </w:r>
    </w:p>
    <w:p w14:paraId="6E4FBA81" w14:textId="77777777" w:rsidR="005C4085" w:rsidRDefault="00E060C2" w:rsidP="00603490">
      <w:pPr>
        <w:spacing w:after="160" w:line="256" w:lineRule="auto"/>
        <w:jc w:val="center"/>
        <w:rPr>
          <w:rFonts w:asciiTheme="minorHAnsi" w:hAnsiTheme="minorHAnsi" w:cstheme="minorHAnsi"/>
          <w:b/>
          <w:bCs/>
          <w:sz w:val="28"/>
          <w:lang w:val="en-US"/>
        </w:rPr>
      </w:pPr>
      <w:r w:rsidRPr="008223D4">
        <w:rPr>
          <w:rFonts w:asciiTheme="minorHAnsi" w:hAnsiTheme="minorHAnsi" w:cstheme="minorHAnsi"/>
          <w:b/>
          <w:bCs/>
          <w:color w:val="000000" w:themeColor="text1"/>
          <w:sz w:val="28"/>
          <w:lang w:val="en-US"/>
        </w:rPr>
        <w:t>CSO</w:t>
      </w:r>
      <w:r w:rsidR="00226951" w:rsidRPr="008223D4">
        <w:rPr>
          <w:rFonts w:asciiTheme="minorHAnsi" w:hAnsiTheme="minorHAnsi" w:cstheme="minorHAnsi"/>
          <w:b/>
          <w:bCs/>
          <w:color w:val="000000" w:themeColor="text1"/>
          <w:sz w:val="28"/>
          <w:lang w:val="en-US"/>
        </w:rPr>
        <w:t xml:space="preserve"> S</w:t>
      </w:r>
      <w:r w:rsidR="00226951">
        <w:rPr>
          <w:rFonts w:asciiTheme="minorHAnsi" w:hAnsiTheme="minorHAnsi" w:cstheme="minorHAnsi"/>
          <w:b/>
          <w:bCs/>
          <w:sz w:val="28"/>
          <w:lang w:val="en-US"/>
        </w:rPr>
        <w:t xml:space="preserve">ECTOR </w:t>
      </w:r>
      <w:r w:rsidR="00603490">
        <w:rPr>
          <w:rFonts w:asciiTheme="minorHAnsi" w:hAnsiTheme="minorHAnsi" w:cstheme="minorHAnsi"/>
          <w:b/>
          <w:bCs/>
          <w:sz w:val="28"/>
          <w:lang w:val="en-US"/>
        </w:rPr>
        <w:t xml:space="preserve">CONSULTATION </w:t>
      </w:r>
    </w:p>
    <w:p w14:paraId="03B2E340" w14:textId="77777777" w:rsidR="002D7D29" w:rsidRDefault="002D7D29" w:rsidP="00603490">
      <w:pPr>
        <w:spacing w:after="160" w:line="256" w:lineRule="auto"/>
        <w:jc w:val="center"/>
        <w:rPr>
          <w:rFonts w:asciiTheme="minorHAnsi" w:hAnsiTheme="minorHAnsi" w:cstheme="minorHAnsi"/>
          <w:b/>
          <w:bCs/>
          <w:sz w:val="28"/>
          <w:lang w:val="en-US"/>
        </w:rPr>
      </w:pPr>
      <w:r>
        <w:rPr>
          <w:rFonts w:asciiTheme="minorHAnsi" w:hAnsiTheme="minorHAnsi" w:cstheme="minorHAnsi"/>
          <w:b/>
          <w:bCs/>
          <w:sz w:val="28"/>
          <w:lang w:val="en-US"/>
        </w:rPr>
        <w:t>MEETING MINUTES</w:t>
      </w:r>
    </w:p>
    <w:tbl>
      <w:tblPr>
        <w:tblpPr w:leftFromText="180" w:rightFromText="180" w:bottomFromText="160" w:vertAnchor="text" w:horzAnchor="margin" w:tblpX="108" w:tblpY="204"/>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9563"/>
      </w:tblGrid>
      <w:tr w:rsidR="00603490" w14:paraId="44000C98" w14:textId="77777777" w:rsidTr="00BE72F9">
        <w:trPr>
          <w:trHeight w:val="259"/>
        </w:trPr>
        <w:tc>
          <w:tcPr>
            <w:tcW w:w="1237"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00C4AF73" w14:textId="77777777" w:rsidR="00603490" w:rsidRDefault="00603490" w:rsidP="00BE72F9">
            <w:pPr>
              <w:spacing w:after="0" w:line="240" w:lineRule="auto"/>
              <w:rPr>
                <w:b/>
                <w:color w:val="FFFFFF"/>
                <w:lang w:val="en-US"/>
              </w:rPr>
            </w:pPr>
            <w:r>
              <w:rPr>
                <w:b/>
                <w:color w:val="FFFFFF"/>
                <w:lang w:val="en-US"/>
              </w:rPr>
              <w:t xml:space="preserve">Date </w:t>
            </w:r>
          </w:p>
        </w:tc>
        <w:tc>
          <w:tcPr>
            <w:tcW w:w="9563" w:type="dxa"/>
            <w:tcBorders>
              <w:top w:val="single" w:sz="4" w:space="0" w:color="auto"/>
              <w:left w:val="single" w:sz="4" w:space="0" w:color="auto"/>
              <w:bottom w:val="single" w:sz="4" w:space="0" w:color="auto"/>
              <w:right w:val="single" w:sz="4" w:space="0" w:color="auto"/>
            </w:tcBorders>
            <w:hideMark/>
          </w:tcPr>
          <w:p w14:paraId="148B6DCD" w14:textId="77777777" w:rsidR="00603490" w:rsidRPr="008223D4" w:rsidRDefault="00226951" w:rsidP="00BE72F9">
            <w:pPr>
              <w:spacing w:after="0" w:line="240" w:lineRule="auto"/>
              <w:rPr>
                <w:color w:val="000000" w:themeColor="text1"/>
                <w:lang w:val="en-US"/>
              </w:rPr>
            </w:pPr>
            <w:r w:rsidRPr="008223D4">
              <w:rPr>
                <w:color w:val="000000" w:themeColor="text1"/>
                <w:lang w:val="en-US"/>
              </w:rPr>
              <w:t>26 April 2022 (Tuesday</w:t>
            </w:r>
            <w:r w:rsidR="00603490" w:rsidRPr="008223D4">
              <w:rPr>
                <w:color w:val="000000" w:themeColor="text1"/>
                <w:lang w:val="en-US"/>
              </w:rPr>
              <w:t>)</w:t>
            </w:r>
          </w:p>
        </w:tc>
      </w:tr>
      <w:tr w:rsidR="00603490" w14:paraId="15F32F50" w14:textId="77777777" w:rsidTr="00BE72F9">
        <w:trPr>
          <w:trHeight w:val="275"/>
        </w:trPr>
        <w:tc>
          <w:tcPr>
            <w:tcW w:w="1237"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50EFEE42" w14:textId="77777777" w:rsidR="00603490" w:rsidRDefault="00603490" w:rsidP="00BE72F9">
            <w:pPr>
              <w:spacing w:after="0" w:line="240" w:lineRule="auto"/>
              <w:rPr>
                <w:b/>
                <w:color w:val="FFFFFF"/>
                <w:lang w:val="en-US"/>
              </w:rPr>
            </w:pPr>
            <w:r>
              <w:rPr>
                <w:b/>
                <w:color w:val="FFFFFF"/>
                <w:lang w:val="en-US"/>
              </w:rPr>
              <w:t>Time</w:t>
            </w:r>
          </w:p>
        </w:tc>
        <w:tc>
          <w:tcPr>
            <w:tcW w:w="9563" w:type="dxa"/>
            <w:tcBorders>
              <w:top w:val="single" w:sz="4" w:space="0" w:color="auto"/>
              <w:left w:val="single" w:sz="4" w:space="0" w:color="auto"/>
              <w:bottom w:val="single" w:sz="4" w:space="0" w:color="auto"/>
              <w:right w:val="single" w:sz="4" w:space="0" w:color="auto"/>
            </w:tcBorders>
            <w:hideMark/>
          </w:tcPr>
          <w:p w14:paraId="1F9443A1" w14:textId="77777777" w:rsidR="00603490" w:rsidRPr="008223D4" w:rsidRDefault="008A4B91" w:rsidP="00BE72F9">
            <w:pPr>
              <w:spacing w:after="0" w:line="240" w:lineRule="auto"/>
              <w:rPr>
                <w:color w:val="000000" w:themeColor="text1"/>
                <w:lang w:val="en-US"/>
              </w:rPr>
            </w:pPr>
            <w:r w:rsidRPr="008223D4">
              <w:rPr>
                <w:color w:val="000000" w:themeColor="text1"/>
              </w:rPr>
              <w:t>2.00pm- 6:0</w:t>
            </w:r>
            <w:r w:rsidR="00603490" w:rsidRPr="008223D4">
              <w:rPr>
                <w:color w:val="000000" w:themeColor="text1"/>
              </w:rPr>
              <w:t>0pm</w:t>
            </w:r>
          </w:p>
        </w:tc>
      </w:tr>
      <w:tr w:rsidR="00603490" w14:paraId="7A5D362E" w14:textId="77777777" w:rsidTr="00BE72F9">
        <w:trPr>
          <w:trHeight w:val="259"/>
        </w:trPr>
        <w:tc>
          <w:tcPr>
            <w:tcW w:w="1237"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2D6ACFE7" w14:textId="77777777" w:rsidR="00603490" w:rsidRDefault="00603490" w:rsidP="00BE72F9">
            <w:pPr>
              <w:spacing w:after="0" w:line="240" w:lineRule="auto"/>
              <w:rPr>
                <w:b/>
                <w:color w:val="FFFFFF"/>
                <w:lang w:val="en-US"/>
              </w:rPr>
            </w:pPr>
            <w:r>
              <w:rPr>
                <w:b/>
                <w:color w:val="FFFFFF"/>
                <w:lang w:val="en-US"/>
              </w:rPr>
              <w:t xml:space="preserve">Venue </w:t>
            </w:r>
          </w:p>
        </w:tc>
        <w:tc>
          <w:tcPr>
            <w:tcW w:w="9563" w:type="dxa"/>
            <w:tcBorders>
              <w:top w:val="single" w:sz="4" w:space="0" w:color="auto"/>
              <w:left w:val="single" w:sz="4" w:space="0" w:color="auto"/>
              <w:bottom w:val="single" w:sz="4" w:space="0" w:color="auto"/>
              <w:right w:val="single" w:sz="4" w:space="0" w:color="auto"/>
            </w:tcBorders>
            <w:hideMark/>
          </w:tcPr>
          <w:p w14:paraId="75B6A177" w14:textId="77777777" w:rsidR="00603490" w:rsidRPr="008223D4" w:rsidRDefault="00226951" w:rsidP="00BE72F9">
            <w:pPr>
              <w:spacing w:after="0" w:line="240" w:lineRule="auto"/>
              <w:rPr>
                <w:color w:val="000000" w:themeColor="text1"/>
                <w:lang w:val="en-US"/>
              </w:rPr>
            </w:pPr>
            <w:r w:rsidRPr="008223D4">
              <w:rPr>
                <w:color w:val="000000" w:themeColor="text1"/>
                <w:lang w:val="en-US"/>
              </w:rPr>
              <w:t xml:space="preserve">The Heritage Grand Badulla </w:t>
            </w:r>
          </w:p>
        </w:tc>
      </w:tr>
    </w:tbl>
    <w:p w14:paraId="64F48EE6" w14:textId="77777777" w:rsidR="00076569" w:rsidRDefault="00076569" w:rsidP="00076569">
      <w:pPr>
        <w:pStyle w:val="NoSpacing"/>
        <w:jc w:val="both"/>
        <w:rPr>
          <w:szCs w:val="18"/>
          <w:lang w:val="en-GB"/>
        </w:rPr>
      </w:pPr>
    </w:p>
    <w:p w14:paraId="151B0811" w14:textId="77777777" w:rsidR="00431E97" w:rsidRDefault="005F59F6" w:rsidP="005F59F6">
      <w:pPr>
        <w:jc w:val="both"/>
        <w:rPr>
          <w:b/>
          <w:sz w:val="24"/>
        </w:rPr>
      </w:pPr>
      <w:r>
        <w:rPr>
          <w:b/>
          <w:sz w:val="24"/>
        </w:rPr>
        <w:t>Meeting Participants:</w:t>
      </w:r>
    </w:p>
    <w:tbl>
      <w:tblPr>
        <w:tblW w:w="10812" w:type="dxa"/>
        <w:tblInd w:w="96" w:type="dxa"/>
        <w:tblLook w:val="04A0" w:firstRow="1" w:lastRow="0" w:firstColumn="1" w:lastColumn="0" w:noHBand="0" w:noVBand="1"/>
      </w:tblPr>
      <w:tblGrid>
        <w:gridCol w:w="521"/>
        <w:gridCol w:w="2590"/>
        <w:gridCol w:w="3381"/>
        <w:gridCol w:w="4320"/>
      </w:tblGrid>
      <w:tr w:rsidR="006217C5" w:rsidRPr="00271180" w14:paraId="63024CB7" w14:textId="77777777" w:rsidTr="006217C5">
        <w:trPr>
          <w:trHeight w:val="281"/>
        </w:trPr>
        <w:tc>
          <w:tcPr>
            <w:tcW w:w="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126FA" w14:textId="77777777" w:rsidR="006217C5" w:rsidRPr="00271180" w:rsidRDefault="006217C5" w:rsidP="009A6857">
            <w:pPr>
              <w:spacing w:after="0" w:line="240" w:lineRule="auto"/>
              <w:jc w:val="center"/>
              <w:rPr>
                <w:rFonts w:eastAsia="Times New Roman" w:cs="Calibri"/>
                <w:b/>
                <w:bCs/>
                <w:color w:val="000000"/>
              </w:rPr>
            </w:pPr>
            <w:r w:rsidRPr="00271180">
              <w:rPr>
                <w:rFonts w:eastAsia="Times New Roman" w:cs="Calibri"/>
                <w:b/>
                <w:bCs/>
                <w:color w:val="000000"/>
              </w:rPr>
              <w:t>No</w:t>
            </w:r>
          </w:p>
        </w:tc>
        <w:tc>
          <w:tcPr>
            <w:tcW w:w="2590" w:type="dxa"/>
            <w:tcBorders>
              <w:top w:val="single" w:sz="4" w:space="0" w:color="auto"/>
              <w:left w:val="nil"/>
              <w:bottom w:val="single" w:sz="4" w:space="0" w:color="auto"/>
              <w:right w:val="single" w:sz="4" w:space="0" w:color="auto"/>
            </w:tcBorders>
            <w:shd w:val="clear" w:color="auto" w:fill="auto"/>
            <w:noWrap/>
            <w:vAlign w:val="bottom"/>
            <w:hideMark/>
          </w:tcPr>
          <w:p w14:paraId="32112481" w14:textId="77777777" w:rsidR="006217C5" w:rsidRPr="00271180" w:rsidRDefault="006217C5" w:rsidP="009A6857">
            <w:pPr>
              <w:spacing w:after="0" w:line="240" w:lineRule="auto"/>
              <w:jc w:val="center"/>
              <w:rPr>
                <w:rFonts w:eastAsia="Times New Roman" w:cs="Calibri"/>
                <w:b/>
                <w:bCs/>
                <w:color w:val="000000"/>
              </w:rPr>
            </w:pPr>
            <w:r w:rsidRPr="00271180">
              <w:rPr>
                <w:rFonts w:eastAsia="Times New Roman" w:cs="Calibri"/>
                <w:b/>
                <w:bCs/>
                <w:color w:val="000000"/>
              </w:rPr>
              <w:t>Name</w:t>
            </w:r>
          </w:p>
        </w:tc>
        <w:tc>
          <w:tcPr>
            <w:tcW w:w="3381" w:type="dxa"/>
            <w:tcBorders>
              <w:top w:val="single" w:sz="4" w:space="0" w:color="auto"/>
              <w:left w:val="nil"/>
              <w:bottom w:val="single" w:sz="4" w:space="0" w:color="auto"/>
              <w:right w:val="single" w:sz="4" w:space="0" w:color="auto"/>
            </w:tcBorders>
            <w:shd w:val="clear" w:color="auto" w:fill="auto"/>
            <w:noWrap/>
            <w:vAlign w:val="bottom"/>
            <w:hideMark/>
          </w:tcPr>
          <w:p w14:paraId="56B240FA" w14:textId="77777777" w:rsidR="006217C5" w:rsidRPr="00271180" w:rsidRDefault="006217C5" w:rsidP="009A6857">
            <w:pPr>
              <w:spacing w:after="0" w:line="240" w:lineRule="auto"/>
              <w:jc w:val="center"/>
              <w:rPr>
                <w:rFonts w:eastAsia="Times New Roman" w:cs="Calibri"/>
                <w:b/>
                <w:bCs/>
                <w:color w:val="000000"/>
              </w:rPr>
            </w:pPr>
            <w:r w:rsidRPr="00271180">
              <w:rPr>
                <w:rFonts w:eastAsia="Times New Roman" w:cs="Calibri"/>
                <w:b/>
                <w:bCs/>
                <w:color w:val="000000"/>
              </w:rPr>
              <w:t>Sector</w:t>
            </w:r>
          </w:p>
        </w:tc>
        <w:tc>
          <w:tcPr>
            <w:tcW w:w="4320" w:type="dxa"/>
            <w:tcBorders>
              <w:top w:val="single" w:sz="4" w:space="0" w:color="auto"/>
              <w:left w:val="nil"/>
              <w:bottom w:val="single" w:sz="4" w:space="0" w:color="auto"/>
              <w:right w:val="single" w:sz="4" w:space="0" w:color="auto"/>
            </w:tcBorders>
            <w:shd w:val="clear" w:color="auto" w:fill="auto"/>
            <w:noWrap/>
            <w:vAlign w:val="bottom"/>
            <w:hideMark/>
          </w:tcPr>
          <w:p w14:paraId="0F73A80A" w14:textId="77777777" w:rsidR="006217C5" w:rsidRPr="00271180" w:rsidRDefault="006217C5" w:rsidP="009A6857">
            <w:pPr>
              <w:spacing w:after="0" w:line="240" w:lineRule="auto"/>
              <w:jc w:val="center"/>
              <w:rPr>
                <w:rFonts w:eastAsia="Times New Roman" w:cs="Calibri"/>
                <w:b/>
                <w:bCs/>
                <w:color w:val="000000"/>
              </w:rPr>
            </w:pPr>
            <w:r w:rsidRPr="00271180">
              <w:rPr>
                <w:rFonts w:eastAsia="Times New Roman" w:cs="Calibri"/>
                <w:b/>
                <w:bCs/>
                <w:color w:val="000000"/>
              </w:rPr>
              <w:t xml:space="preserve">Organisation/Department </w:t>
            </w:r>
          </w:p>
        </w:tc>
      </w:tr>
      <w:tr w:rsidR="006217C5" w:rsidRPr="00271180" w14:paraId="68BCA8F0"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6A45F473"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1</w:t>
            </w:r>
          </w:p>
        </w:tc>
        <w:tc>
          <w:tcPr>
            <w:tcW w:w="2590" w:type="dxa"/>
            <w:tcBorders>
              <w:top w:val="nil"/>
              <w:left w:val="nil"/>
              <w:bottom w:val="single" w:sz="4" w:space="0" w:color="auto"/>
              <w:right w:val="single" w:sz="4" w:space="0" w:color="auto"/>
            </w:tcBorders>
            <w:shd w:val="clear" w:color="auto" w:fill="auto"/>
            <w:noWrap/>
            <w:vAlign w:val="bottom"/>
            <w:hideMark/>
          </w:tcPr>
          <w:p w14:paraId="18BFD62B"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Ms. S. </w:t>
            </w:r>
            <w:proofErr w:type="spellStart"/>
            <w:r w:rsidRPr="00271180">
              <w:rPr>
                <w:rFonts w:eastAsia="Times New Roman" w:cs="Calibri"/>
                <w:color w:val="000000"/>
                <w:sz w:val="20"/>
                <w:szCs w:val="20"/>
              </w:rPr>
              <w:t>Sivaranjani</w:t>
            </w:r>
            <w:proofErr w:type="spellEnd"/>
            <w:r w:rsidRPr="00271180">
              <w:rPr>
                <w:rFonts w:eastAsia="Times New Roman" w:cs="Calibri"/>
                <w:color w:val="000000"/>
                <w:sz w:val="20"/>
                <w:szCs w:val="20"/>
              </w:rPr>
              <w:t xml:space="preserve"> </w:t>
            </w:r>
          </w:p>
        </w:tc>
        <w:tc>
          <w:tcPr>
            <w:tcW w:w="3381" w:type="dxa"/>
            <w:tcBorders>
              <w:top w:val="nil"/>
              <w:left w:val="nil"/>
              <w:bottom w:val="single" w:sz="4" w:space="0" w:color="auto"/>
              <w:right w:val="single" w:sz="4" w:space="0" w:color="auto"/>
            </w:tcBorders>
            <w:shd w:val="clear" w:color="auto" w:fill="auto"/>
            <w:noWrap/>
            <w:vAlign w:val="bottom"/>
            <w:hideMark/>
          </w:tcPr>
          <w:p w14:paraId="1287E2CD" w14:textId="77777777" w:rsidR="006217C5" w:rsidRPr="00271180" w:rsidRDefault="006217C5" w:rsidP="009A6857">
            <w:pPr>
              <w:spacing w:after="0" w:line="240" w:lineRule="auto"/>
              <w:rPr>
                <w:rFonts w:eastAsia="Times New Roman" w:cs="Calibri"/>
                <w:color w:val="000000"/>
                <w:sz w:val="20"/>
                <w:szCs w:val="20"/>
              </w:rPr>
            </w:pPr>
            <w:proofErr w:type="spellStart"/>
            <w:r w:rsidRPr="00271180">
              <w:rPr>
                <w:rFonts w:eastAsia="Times New Roman" w:cs="Calibri"/>
                <w:color w:val="000000"/>
                <w:sz w:val="20"/>
                <w:szCs w:val="20"/>
              </w:rPr>
              <w:t>Mobalisesan</w:t>
            </w:r>
            <w:proofErr w:type="spellEnd"/>
          </w:p>
        </w:tc>
        <w:tc>
          <w:tcPr>
            <w:tcW w:w="4320" w:type="dxa"/>
            <w:tcBorders>
              <w:top w:val="nil"/>
              <w:left w:val="nil"/>
              <w:bottom w:val="single" w:sz="4" w:space="0" w:color="auto"/>
              <w:right w:val="single" w:sz="4" w:space="0" w:color="auto"/>
            </w:tcBorders>
            <w:shd w:val="clear" w:color="auto" w:fill="auto"/>
            <w:noWrap/>
            <w:vAlign w:val="bottom"/>
            <w:hideMark/>
          </w:tcPr>
          <w:p w14:paraId="02148846" w14:textId="77777777" w:rsidR="006217C5" w:rsidRPr="00271180" w:rsidRDefault="006217C5" w:rsidP="009A6857">
            <w:pPr>
              <w:spacing w:after="0" w:line="240" w:lineRule="auto"/>
              <w:jc w:val="right"/>
              <w:rPr>
                <w:rFonts w:eastAsia="Times New Roman" w:cs="Calibri"/>
                <w:color w:val="000000"/>
                <w:sz w:val="20"/>
                <w:szCs w:val="20"/>
              </w:rPr>
            </w:pPr>
            <w:r w:rsidRPr="00271180">
              <w:rPr>
                <w:rFonts w:eastAsia="Times New Roman" w:cs="Calibri"/>
                <w:color w:val="000000"/>
                <w:sz w:val="20"/>
                <w:szCs w:val="20"/>
              </w:rPr>
              <w:t xml:space="preserve">CREAM </w:t>
            </w:r>
          </w:p>
        </w:tc>
      </w:tr>
      <w:tr w:rsidR="006217C5" w:rsidRPr="00271180" w14:paraId="23F00004"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28A9F248"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2</w:t>
            </w:r>
          </w:p>
        </w:tc>
        <w:tc>
          <w:tcPr>
            <w:tcW w:w="2590" w:type="dxa"/>
            <w:tcBorders>
              <w:top w:val="nil"/>
              <w:left w:val="nil"/>
              <w:bottom w:val="single" w:sz="4" w:space="0" w:color="auto"/>
              <w:right w:val="single" w:sz="4" w:space="0" w:color="auto"/>
            </w:tcBorders>
            <w:shd w:val="clear" w:color="auto" w:fill="auto"/>
            <w:noWrap/>
            <w:vAlign w:val="bottom"/>
            <w:hideMark/>
          </w:tcPr>
          <w:p w14:paraId="1AC07EA3"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Ms. M. </w:t>
            </w:r>
            <w:proofErr w:type="spellStart"/>
            <w:r w:rsidRPr="00271180">
              <w:rPr>
                <w:rFonts w:eastAsia="Times New Roman" w:cs="Calibri"/>
                <w:color w:val="000000"/>
                <w:sz w:val="20"/>
                <w:szCs w:val="20"/>
              </w:rPr>
              <w:t>Sagila</w:t>
            </w:r>
            <w:proofErr w:type="spellEnd"/>
            <w:r w:rsidRPr="00271180">
              <w:rPr>
                <w:rFonts w:eastAsia="Times New Roman" w:cs="Calibri"/>
                <w:color w:val="000000"/>
                <w:sz w:val="20"/>
                <w:szCs w:val="20"/>
              </w:rPr>
              <w:t xml:space="preserve"> </w:t>
            </w:r>
          </w:p>
        </w:tc>
        <w:tc>
          <w:tcPr>
            <w:tcW w:w="3381" w:type="dxa"/>
            <w:tcBorders>
              <w:top w:val="nil"/>
              <w:left w:val="nil"/>
              <w:bottom w:val="single" w:sz="4" w:space="0" w:color="auto"/>
              <w:right w:val="single" w:sz="4" w:space="0" w:color="auto"/>
            </w:tcBorders>
            <w:shd w:val="clear" w:color="auto" w:fill="auto"/>
            <w:noWrap/>
            <w:vAlign w:val="bottom"/>
            <w:hideMark/>
          </w:tcPr>
          <w:p w14:paraId="65C6FBD2" w14:textId="77777777" w:rsidR="006217C5" w:rsidRPr="00271180" w:rsidRDefault="006217C5" w:rsidP="009A6857">
            <w:pPr>
              <w:spacing w:after="0" w:line="240" w:lineRule="auto"/>
              <w:rPr>
                <w:rFonts w:eastAsia="Times New Roman" w:cs="Calibri"/>
                <w:color w:val="000000"/>
                <w:sz w:val="20"/>
                <w:szCs w:val="20"/>
              </w:rPr>
            </w:pPr>
            <w:proofErr w:type="spellStart"/>
            <w:r w:rsidRPr="00271180">
              <w:rPr>
                <w:rFonts w:eastAsia="Times New Roman" w:cs="Calibri"/>
                <w:color w:val="000000"/>
                <w:sz w:val="20"/>
                <w:szCs w:val="20"/>
              </w:rPr>
              <w:t>Akkinisiragukal</w:t>
            </w:r>
            <w:proofErr w:type="spellEnd"/>
            <w:r w:rsidRPr="00271180">
              <w:rPr>
                <w:rFonts w:eastAsia="Times New Roman" w:cs="Calibri"/>
                <w:color w:val="000000"/>
                <w:sz w:val="20"/>
                <w:szCs w:val="20"/>
              </w:rPr>
              <w:t xml:space="preserve"> </w:t>
            </w:r>
          </w:p>
        </w:tc>
        <w:tc>
          <w:tcPr>
            <w:tcW w:w="4320" w:type="dxa"/>
            <w:tcBorders>
              <w:top w:val="nil"/>
              <w:left w:val="nil"/>
              <w:bottom w:val="single" w:sz="4" w:space="0" w:color="auto"/>
              <w:right w:val="single" w:sz="4" w:space="0" w:color="auto"/>
            </w:tcBorders>
            <w:shd w:val="clear" w:color="auto" w:fill="auto"/>
            <w:noWrap/>
            <w:vAlign w:val="bottom"/>
            <w:hideMark/>
          </w:tcPr>
          <w:p w14:paraId="1DB78181" w14:textId="77777777" w:rsidR="006217C5" w:rsidRPr="00271180" w:rsidRDefault="006217C5" w:rsidP="009A6857">
            <w:pPr>
              <w:spacing w:after="0" w:line="240" w:lineRule="auto"/>
              <w:jc w:val="right"/>
              <w:rPr>
                <w:rFonts w:eastAsia="Times New Roman" w:cs="Calibri"/>
                <w:color w:val="000000"/>
                <w:sz w:val="20"/>
                <w:szCs w:val="20"/>
              </w:rPr>
            </w:pPr>
            <w:proofErr w:type="spellStart"/>
            <w:r w:rsidRPr="00271180">
              <w:rPr>
                <w:rFonts w:eastAsia="Times New Roman" w:cs="Calibri"/>
                <w:color w:val="000000"/>
                <w:sz w:val="20"/>
                <w:szCs w:val="20"/>
              </w:rPr>
              <w:t>Akkinisiragukal</w:t>
            </w:r>
            <w:proofErr w:type="spellEnd"/>
            <w:r w:rsidRPr="00271180">
              <w:rPr>
                <w:rFonts w:eastAsia="Times New Roman" w:cs="Calibri"/>
                <w:color w:val="000000"/>
                <w:sz w:val="20"/>
                <w:szCs w:val="20"/>
              </w:rPr>
              <w:t xml:space="preserve"> </w:t>
            </w:r>
          </w:p>
        </w:tc>
      </w:tr>
      <w:tr w:rsidR="006217C5" w:rsidRPr="00271180" w14:paraId="7536353D"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493D5E3D"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3</w:t>
            </w:r>
          </w:p>
        </w:tc>
        <w:tc>
          <w:tcPr>
            <w:tcW w:w="2590" w:type="dxa"/>
            <w:tcBorders>
              <w:top w:val="nil"/>
              <w:left w:val="nil"/>
              <w:bottom w:val="single" w:sz="4" w:space="0" w:color="auto"/>
              <w:right w:val="single" w:sz="4" w:space="0" w:color="auto"/>
            </w:tcBorders>
            <w:shd w:val="clear" w:color="auto" w:fill="auto"/>
            <w:noWrap/>
            <w:vAlign w:val="bottom"/>
            <w:hideMark/>
          </w:tcPr>
          <w:p w14:paraId="52551A42"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Ms. R. </w:t>
            </w:r>
            <w:proofErr w:type="spellStart"/>
            <w:r w:rsidRPr="00271180">
              <w:rPr>
                <w:rFonts w:eastAsia="Times New Roman" w:cs="Calibri"/>
                <w:color w:val="000000"/>
                <w:sz w:val="20"/>
                <w:szCs w:val="20"/>
              </w:rPr>
              <w:t>Rajakumary</w:t>
            </w:r>
            <w:proofErr w:type="spellEnd"/>
            <w:r w:rsidRPr="00271180">
              <w:rPr>
                <w:rFonts w:eastAsia="Times New Roman" w:cs="Calibri"/>
                <w:color w:val="000000"/>
                <w:sz w:val="20"/>
                <w:szCs w:val="20"/>
              </w:rPr>
              <w:t xml:space="preserve"> </w:t>
            </w:r>
          </w:p>
        </w:tc>
        <w:tc>
          <w:tcPr>
            <w:tcW w:w="3381" w:type="dxa"/>
            <w:tcBorders>
              <w:top w:val="nil"/>
              <w:left w:val="nil"/>
              <w:bottom w:val="single" w:sz="4" w:space="0" w:color="auto"/>
              <w:right w:val="single" w:sz="4" w:space="0" w:color="auto"/>
            </w:tcBorders>
            <w:shd w:val="clear" w:color="auto" w:fill="auto"/>
            <w:noWrap/>
            <w:vAlign w:val="bottom"/>
            <w:hideMark/>
          </w:tcPr>
          <w:p w14:paraId="25DD367C" w14:textId="77777777" w:rsidR="006217C5" w:rsidRPr="00271180" w:rsidRDefault="006217C5" w:rsidP="009A6857">
            <w:pPr>
              <w:spacing w:after="0" w:line="240" w:lineRule="auto"/>
              <w:rPr>
                <w:rFonts w:eastAsia="Times New Roman" w:cs="Calibri"/>
                <w:color w:val="000000"/>
                <w:sz w:val="20"/>
                <w:szCs w:val="20"/>
              </w:rPr>
            </w:pPr>
            <w:proofErr w:type="spellStart"/>
            <w:r w:rsidRPr="00271180">
              <w:rPr>
                <w:rFonts w:eastAsia="Times New Roman" w:cs="Calibri"/>
                <w:color w:val="000000"/>
                <w:sz w:val="20"/>
                <w:szCs w:val="20"/>
              </w:rPr>
              <w:t>Roja</w:t>
            </w:r>
            <w:proofErr w:type="spellEnd"/>
            <w:r w:rsidRPr="00271180">
              <w:rPr>
                <w:rFonts w:eastAsia="Times New Roman" w:cs="Calibri"/>
                <w:color w:val="000000"/>
                <w:sz w:val="20"/>
                <w:szCs w:val="20"/>
              </w:rPr>
              <w:t xml:space="preserve"> </w:t>
            </w:r>
            <w:proofErr w:type="spellStart"/>
            <w:r w:rsidRPr="00271180">
              <w:rPr>
                <w:rFonts w:eastAsia="Times New Roman" w:cs="Calibri"/>
                <w:color w:val="000000"/>
                <w:sz w:val="20"/>
                <w:szCs w:val="20"/>
              </w:rPr>
              <w:t>kutam</w:t>
            </w:r>
            <w:proofErr w:type="spellEnd"/>
          </w:p>
        </w:tc>
        <w:tc>
          <w:tcPr>
            <w:tcW w:w="4320" w:type="dxa"/>
            <w:tcBorders>
              <w:top w:val="nil"/>
              <w:left w:val="nil"/>
              <w:bottom w:val="single" w:sz="4" w:space="0" w:color="auto"/>
              <w:right w:val="single" w:sz="4" w:space="0" w:color="auto"/>
            </w:tcBorders>
            <w:shd w:val="clear" w:color="auto" w:fill="auto"/>
            <w:noWrap/>
            <w:vAlign w:val="bottom"/>
            <w:hideMark/>
          </w:tcPr>
          <w:p w14:paraId="32800B17" w14:textId="77777777" w:rsidR="006217C5" w:rsidRPr="00271180" w:rsidRDefault="006217C5" w:rsidP="009A6857">
            <w:pPr>
              <w:spacing w:after="0" w:line="240" w:lineRule="auto"/>
              <w:jc w:val="right"/>
              <w:rPr>
                <w:rFonts w:eastAsia="Times New Roman" w:cs="Calibri"/>
                <w:color w:val="000000"/>
                <w:sz w:val="20"/>
                <w:szCs w:val="20"/>
              </w:rPr>
            </w:pPr>
            <w:proofErr w:type="spellStart"/>
            <w:r w:rsidRPr="00271180">
              <w:rPr>
                <w:rFonts w:eastAsia="Times New Roman" w:cs="Calibri"/>
                <w:color w:val="000000"/>
                <w:sz w:val="20"/>
                <w:szCs w:val="20"/>
              </w:rPr>
              <w:t>Roja</w:t>
            </w:r>
            <w:proofErr w:type="spellEnd"/>
            <w:r w:rsidRPr="00271180">
              <w:rPr>
                <w:rFonts w:eastAsia="Times New Roman" w:cs="Calibri"/>
                <w:color w:val="000000"/>
                <w:sz w:val="20"/>
                <w:szCs w:val="20"/>
              </w:rPr>
              <w:t xml:space="preserve"> </w:t>
            </w:r>
            <w:proofErr w:type="spellStart"/>
            <w:r w:rsidRPr="00271180">
              <w:rPr>
                <w:rFonts w:eastAsia="Times New Roman" w:cs="Calibri"/>
                <w:color w:val="000000"/>
                <w:sz w:val="20"/>
                <w:szCs w:val="20"/>
              </w:rPr>
              <w:t>kutam</w:t>
            </w:r>
            <w:proofErr w:type="spellEnd"/>
            <w:r w:rsidRPr="00271180">
              <w:rPr>
                <w:rFonts w:eastAsia="Times New Roman" w:cs="Calibri"/>
                <w:color w:val="000000"/>
                <w:sz w:val="20"/>
                <w:szCs w:val="20"/>
              </w:rPr>
              <w:t xml:space="preserve"> </w:t>
            </w:r>
          </w:p>
        </w:tc>
      </w:tr>
      <w:tr w:rsidR="006217C5" w:rsidRPr="00271180" w14:paraId="341606E9"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3BA554BB"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4</w:t>
            </w:r>
          </w:p>
        </w:tc>
        <w:tc>
          <w:tcPr>
            <w:tcW w:w="2590" w:type="dxa"/>
            <w:tcBorders>
              <w:top w:val="nil"/>
              <w:left w:val="nil"/>
              <w:bottom w:val="single" w:sz="4" w:space="0" w:color="auto"/>
              <w:right w:val="single" w:sz="4" w:space="0" w:color="auto"/>
            </w:tcBorders>
            <w:shd w:val="clear" w:color="auto" w:fill="auto"/>
            <w:noWrap/>
            <w:vAlign w:val="bottom"/>
            <w:hideMark/>
          </w:tcPr>
          <w:p w14:paraId="50B04F3E"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Ms. R. </w:t>
            </w:r>
            <w:proofErr w:type="spellStart"/>
            <w:r w:rsidRPr="00271180">
              <w:rPr>
                <w:rFonts w:eastAsia="Times New Roman" w:cs="Calibri"/>
                <w:color w:val="000000"/>
                <w:sz w:val="20"/>
                <w:szCs w:val="20"/>
              </w:rPr>
              <w:t>Vasanthi</w:t>
            </w:r>
            <w:proofErr w:type="spellEnd"/>
            <w:r w:rsidRPr="00271180">
              <w:rPr>
                <w:rFonts w:eastAsia="Times New Roman" w:cs="Calibri"/>
                <w:color w:val="000000"/>
                <w:sz w:val="20"/>
                <w:szCs w:val="20"/>
              </w:rPr>
              <w:t xml:space="preserve"> </w:t>
            </w:r>
          </w:p>
        </w:tc>
        <w:tc>
          <w:tcPr>
            <w:tcW w:w="3381" w:type="dxa"/>
            <w:tcBorders>
              <w:top w:val="nil"/>
              <w:left w:val="nil"/>
              <w:bottom w:val="single" w:sz="4" w:space="0" w:color="auto"/>
              <w:right w:val="single" w:sz="4" w:space="0" w:color="auto"/>
            </w:tcBorders>
            <w:shd w:val="clear" w:color="auto" w:fill="auto"/>
            <w:noWrap/>
            <w:vAlign w:val="bottom"/>
            <w:hideMark/>
          </w:tcPr>
          <w:p w14:paraId="16DCD80A" w14:textId="77777777" w:rsidR="006217C5" w:rsidRPr="00271180" w:rsidRDefault="006217C5" w:rsidP="009A6857">
            <w:pPr>
              <w:spacing w:after="0" w:line="240" w:lineRule="auto"/>
              <w:rPr>
                <w:rFonts w:eastAsia="Times New Roman" w:cs="Calibri"/>
                <w:color w:val="000000"/>
                <w:sz w:val="20"/>
                <w:szCs w:val="20"/>
              </w:rPr>
            </w:pPr>
            <w:proofErr w:type="spellStart"/>
            <w:r w:rsidRPr="00271180">
              <w:rPr>
                <w:rFonts w:eastAsia="Times New Roman" w:cs="Calibri"/>
                <w:color w:val="000000"/>
                <w:sz w:val="20"/>
                <w:szCs w:val="20"/>
              </w:rPr>
              <w:t>Malkikai</w:t>
            </w:r>
            <w:proofErr w:type="spellEnd"/>
            <w:r w:rsidRPr="00271180">
              <w:rPr>
                <w:rFonts w:eastAsia="Times New Roman" w:cs="Calibri"/>
                <w:color w:val="000000"/>
                <w:sz w:val="20"/>
                <w:szCs w:val="20"/>
              </w:rPr>
              <w:t xml:space="preserve"> </w:t>
            </w:r>
            <w:proofErr w:type="spellStart"/>
            <w:r w:rsidRPr="00271180">
              <w:rPr>
                <w:rFonts w:eastAsia="Times New Roman" w:cs="Calibri"/>
                <w:color w:val="000000"/>
                <w:sz w:val="20"/>
                <w:szCs w:val="20"/>
              </w:rPr>
              <w:t>Kuttam</w:t>
            </w:r>
            <w:proofErr w:type="spellEnd"/>
          </w:p>
        </w:tc>
        <w:tc>
          <w:tcPr>
            <w:tcW w:w="4320" w:type="dxa"/>
            <w:tcBorders>
              <w:top w:val="nil"/>
              <w:left w:val="nil"/>
              <w:bottom w:val="single" w:sz="4" w:space="0" w:color="auto"/>
              <w:right w:val="single" w:sz="4" w:space="0" w:color="auto"/>
            </w:tcBorders>
            <w:shd w:val="clear" w:color="auto" w:fill="auto"/>
            <w:noWrap/>
            <w:vAlign w:val="bottom"/>
            <w:hideMark/>
          </w:tcPr>
          <w:p w14:paraId="3158BB4B" w14:textId="77777777" w:rsidR="006217C5" w:rsidRPr="00271180" w:rsidRDefault="006217C5" w:rsidP="009A6857">
            <w:pPr>
              <w:spacing w:after="0" w:line="240" w:lineRule="auto"/>
              <w:jc w:val="right"/>
              <w:rPr>
                <w:rFonts w:eastAsia="Times New Roman" w:cs="Calibri"/>
                <w:color w:val="000000"/>
                <w:sz w:val="20"/>
                <w:szCs w:val="20"/>
              </w:rPr>
            </w:pPr>
            <w:proofErr w:type="spellStart"/>
            <w:r w:rsidRPr="00271180">
              <w:rPr>
                <w:rFonts w:eastAsia="Times New Roman" w:cs="Calibri"/>
                <w:color w:val="000000"/>
                <w:sz w:val="20"/>
                <w:szCs w:val="20"/>
              </w:rPr>
              <w:t>Malkikar</w:t>
            </w:r>
            <w:proofErr w:type="spellEnd"/>
            <w:r w:rsidRPr="00271180">
              <w:rPr>
                <w:rFonts w:eastAsia="Times New Roman" w:cs="Calibri"/>
                <w:color w:val="000000"/>
                <w:sz w:val="20"/>
                <w:szCs w:val="20"/>
              </w:rPr>
              <w:t xml:space="preserve"> </w:t>
            </w:r>
            <w:proofErr w:type="spellStart"/>
            <w:r w:rsidRPr="00271180">
              <w:rPr>
                <w:rFonts w:eastAsia="Times New Roman" w:cs="Calibri"/>
                <w:color w:val="000000"/>
                <w:sz w:val="20"/>
                <w:szCs w:val="20"/>
              </w:rPr>
              <w:t>Kuttam</w:t>
            </w:r>
            <w:proofErr w:type="spellEnd"/>
            <w:r w:rsidRPr="00271180">
              <w:rPr>
                <w:rFonts w:eastAsia="Times New Roman" w:cs="Calibri"/>
                <w:color w:val="000000"/>
                <w:sz w:val="20"/>
                <w:szCs w:val="20"/>
              </w:rPr>
              <w:t xml:space="preserve"> </w:t>
            </w:r>
          </w:p>
        </w:tc>
      </w:tr>
      <w:tr w:rsidR="006217C5" w:rsidRPr="00271180" w14:paraId="17909F58"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4C13EA3E"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5</w:t>
            </w:r>
          </w:p>
        </w:tc>
        <w:tc>
          <w:tcPr>
            <w:tcW w:w="2590" w:type="dxa"/>
            <w:tcBorders>
              <w:top w:val="nil"/>
              <w:left w:val="nil"/>
              <w:bottom w:val="single" w:sz="4" w:space="0" w:color="auto"/>
              <w:right w:val="single" w:sz="4" w:space="0" w:color="auto"/>
            </w:tcBorders>
            <w:shd w:val="clear" w:color="auto" w:fill="auto"/>
            <w:noWrap/>
            <w:vAlign w:val="bottom"/>
            <w:hideMark/>
          </w:tcPr>
          <w:p w14:paraId="330E1EF2"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Ms. J. </w:t>
            </w:r>
            <w:proofErr w:type="spellStart"/>
            <w:r w:rsidRPr="00271180">
              <w:rPr>
                <w:rFonts w:eastAsia="Times New Roman" w:cs="Calibri"/>
                <w:color w:val="000000"/>
                <w:sz w:val="20"/>
                <w:szCs w:val="20"/>
              </w:rPr>
              <w:t>Madiwathanie</w:t>
            </w:r>
            <w:proofErr w:type="spellEnd"/>
          </w:p>
        </w:tc>
        <w:tc>
          <w:tcPr>
            <w:tcW w:w="3381" w:type="dxa"/>
            <w:tcBorders>
              <w:top w:val="nil"/>
              <w:left w:val="nil"/>
              <w:bottom w:val="single" w:sz="4" w:space="0" w:color="auto"/>
              <w:right w:val="single" w:sz="4" w:space="0" w:color="auto"/>
            </w:tcBorders>
            <w:shd w:val="clear" w:color="auto" w:fill="auto"/>
            <w:noWrap/>
            <w:vAlign w:val="bottom"/>
            <w:hideMark/>
          </w:tcPr>
          <w:p w14:paraId="3FC5FC43" w14:textId="77777777" w:rsidR="006217C5" w:rsidRPr="00271180" w:rsidRDefault="006217C5" w:rsidP="009A6857">
            <w:pPr>
              <w:spacing w:after="0" w:line="240" w:lineRule="auto"/>
              <w:rPr>
                <w:rFonts w:eastAsia="Times New Roman" w:cs="Calibri"/>
                <w:color w:val="000000"/>
                <w:sz w:val="20"/>
                <w:szCs w:val="20"/>
              </w:rPr>
            </w:pPr>
            <w:proofErr w:type="spellStart"/>
            <w:r w:rsidRPr="00271180">
              <w:rPr>
                <w:rFonts w:eastAsia="Times New Roman" w:cs="Calibri"/>
                <w:color w:val="000000"/>
                <w:sz w:val="20"/>
                <w:szCs w:val="20"/>
              </w:rPr>
              <w:t>Thipa</w:t>
            </w:r>
            <w:proofErr w:type="spellEnd"/>
            <w:r w:rsidRPr="00271180">
              <w:rPr>
                <w:rFonts w:eastAsia="Times New Roman" w:cs="Calibri"/>
                <w:color w:val="000000"/>
                <w:sz w:val="20"/>
                <w:szCs w:val="20"/>
              </w:rPr>
              <w:t xml:space="preserve"> Oil</w:t>
            </w:r>
          </w:p>
        </w:tc>
        <w:tc>
          <w:tcPr>
            <w:tcW w:w="4320" w:type="dxa"/>
            <w:tcBorders>
              <w:top w:val="nil"/>
              <w:left w:val="nil"/>
              <w:bottom w:val="single" w:sz="4" w:space="0" w:color="auto"/>
              <w:right w:val="single" w:sz="4" w:space="0" w:color="auto"/>
            </w:tcBorders>
            <w:shd w:val="clear" w:color="auto" w:fill="auto"/>
            <w:noWrap/>
            <w:vAlign w:val="bottom"/>
            <w:hideMark/>
          </w:tcPr>
          <w:p w14:paraId="296B61B8" w14:textId="77777777" w:rsidR="006217C5" w:rsidRPr="00271180" w:rsidRDefault="006217C5" w:rsidP="009A6857">
            <w:pPr>
              <w:spacing w:after="0" w:line="240" w:lineRule="auto"/>
              <w:jc w:val="right"/>
              <w:rPr>
                <w:rFonts w:eastAsia="Times New Roman" w:cs="Calibri"/>
                <w:color w:val="000000"/>
                <w:sz w:val="20"/>
                <w:szCs w:val="20"/>
              </w:rPr>
            </w:pPr>
            <w:proofErr w:type="spellStart"/>
            <w:r w:rsidRPr="00271180">
              <w:rPr>
                <w:rFonts w:eastAsia="Times New Roman" w:cs="Calibri"/>
                <w:color w:val="000000"/>
                <w:sz w:val="20"/>
                <w:szCs w:val="20"/>
              </w:rPr>
              <w:t>Thipa</w:t>
            </w:r>
            <w:proofErr w:type="spellEnd"/>
            <w:r w:rsidRPr="00271180">
              <w:rPr>
                <w:rFonts w:eastAsia="Times New Roman" w:cs="Calibri"/>
                <w:color w:val="000000"/>
                <w:sz w:val="20"/>
                <w:szCs w:val="20"/>
              </w:rPr>
              <w:t xml:space="preserve"> Oil</w:t>
            </w:r>
          </w:p>
        </w:tc>
      </w:tr>
      <w:tr w:rsidR="006217C5" w:rsidRPr="00271180" w14:paraId="27B77EEE"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223DC218"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6</w:t>
            </w:r>
          </w:p>
        </w:tc>
        <w:tc>
          <w:tcPr>
            <w:tcW w:w="2590" w:type="dxa"/>
            <w:tcBorders>
              <w:top w:val="nil"/>
              <w:left w:val="nil"/>
              <w:bottom w:val="single" w:sz="4" w:space="0" w:color="auto"/>
              <w:right w:val="single" w:sz="4" w:space="0" w:color="auto"/>
            </w:tcBorders>
            <w:shd w:val="clear" w:color="auto" w:fill="auto"/>
            <w:noWrap/>
            <w:vAlign w:val="bottom"/>
            <w:hideMark/>
          </w:tcPr>
          <w:p w14:paraId="364BE55E"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Ms. R. </w:t>
            </w:r>
            <w:proofErr w:type="spellStart"/>
            <w:r w:rsidRPr="00271180">
              <w:rPr>
                <w:rFonts w:eastAsia="Times New Roman" w:cs="Calibri"/>
                <w:color w:val="000000"/>
                <w:sz w:val="20"/>
                <w:szCs w:val="20"/>
              </w:rPr>
              <w:t>Rajeswavy</w:t>
            </w:r>
            <w:proofErr w:type="spellEnd"/>
            <w:r w:rsidRPr="00271180">
              <w:rPr>
                <w:rFonts w:eastAsia="Times New Roman" w:cs="Calibri"/>
                <w:color w:val="000000"/>
                <w:sz w:val="20"/>
                <w:szCs w:val="20"/>
              </w:rPr>
              <w:t xml:space="preserve"> </w:t>
            </w:r>
          </w:p>
        </w:tc>
        <w:tc>
          <w:tcPr>
            <w:tcW w:w="3381" w:type="dxa"/>
            <w:tcBorders>
              <w:top w:val="nil"/>
              <w:left w:val="nil"/>
              <w:bottom w:val="single" w:sz="4" w:space="0" w:color="auto"/>
              <w:right w:val="single" w:sz="4" w:space="0" w:color="auto"/>
            </w:tcBorders>
            <w:shd w:val="clear" w:color="auto" w:fill="auto"/>
            <w:noWrap/>
            <w:vAlign w:val="bottom"/>
            <w:hideMark/>
          </w:tcPr>
          <w:p w14:paraId="18AB080A" w14:textId="77777777" w:rsidR="006217C5" w:rsidRPr="00271180" w:rsidRDefault="006217C5" w:rsidP="009A6857">
            <w:pPr>
              <w:spacing w:after="0" w:line="240" w:lineRule="auto"/>
              <w:rPr>
                <w:rFonts w:eastAsia="Times New Roman" w:cs="Calibri"/>
                <w:color w:val="000000"/>
                <w:sz w:val="20"/>
                <w:szCs w:val="20"/>
              </w:rPr>
            </w:pPr>
            <w:proofErr w:type="spellStart"/>
            <w:r w:rsidRPr="00271180">
              <w:rPr>
                <w:rFonts w:eastAsia="Times New Roman" w:cs="Calibri"/>
                <w:color w:val="000000"/>
                <w:sz w:val="20"/>
                <w:szCs w:val="20"/>
              </w:rPr>
              <w:t>Sooriya</w:t>
            </w:r>
            <w:proofErr w:type="spellEnd"/>
            <w:r w:rsidRPr="00271180">
              <w:rPr>
                <w:rFonts w:eastAsia="Times New Roman" w:cs="Calibri"/>
                <w:color w:val="000000"/>
                <w:sz w:val="20"/>
                <w:szCs w:val="20"/>
              </w:rPr>
              <w:t xml:space="preserve"> Kutumba</w:t>
            </w:r>
          </w:p>
        </w:tc>
        <w:tc>
          <w:tcPr>
            <w:tcW w:w="4320" w:type="dxa"/>
            <w:tcBorders>
              <w:top w:val="nil"/>
              <w:left w:val="nil"/>
              <w:bottom w:val="single" w:sz="4" w:space="0" w:color="auto"/>
              <w:right w:val="single" w:sz="4" w:space="0" w:color="auto"/>
            </w:tcBorders>
            <w:shd w:val="clear" w:color="auto" w:fill="auto"/>
            <w:noWrap/>
            <w:vAlign w:val="bottom"/>
            <w:hideMark/>
          </w:tcPr>
          <w:p w14:paraId="746026A5" w14:textId="77777777" w:rsidR="006217C5" w:rsidRPr="00271180" w:rsidRDefault="006217C5" w:rsidP="009A6857">
            <w:pPr>
              <w:spacing w:after="0" w:line="240" w:lineRule="auto"/>
              <w:jc w:val="right"/>
              <w:rPr>
                <w:rFonts w:eastAsia="Times New Roman" w:cs="Calibri"/>
                <w:color w:val="000000"/>
                <w:sz w:val="20"/>
                <w:szCs w:val="20"/>
              </w:rPr>
            </w:pPr>
            <w:proofErr w:type="spellStart"/>
            <w:r w:rsidRPr="00271180">
              <w:rPr>
                <w:rFonts w:eastAsia="Times New Roman" w:cs="Calibri"/>
                <w:color w:val="000000"/>
                <w:sz w:val="20"/>
                <w:szCs w:val="20"/>
              </w:rPr>
              <w:t>Sooriya</w:t>
            </w:r>
            <w:proofErr w:type="spellEnd"/>
            <w:r w:rsidRPr="00271180">
              <w:rPr>
                <w:rFonts w:eastAsia="Times New Roman" w:cs="Calibri"/>
                <w:color w:val="000000"/>
                <w:sz w:val="20"/>
                <w:szCs w:val="20"/>
              </w:rPr>
              <w:t xml:space="preserve"> Kutumba</w:t>
            </w:r>
          </w:p>
        </w:tc>
      </w:tr>
      <w:tr w:rsidR="006217C5" w:rsidRPr="00271180" w14:paraId="0F4405C5"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458D3505"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7</w:t>
            </w:r>
          </w:p>
        </w:tc>
        <w:tc>
          <w:tcPr>
            <w:tcW w:w="2590" w:type="dxa"/>
            <w:tcBorders>
              <w:top w:val="nil"/>
              <w:left w:val="nil"/>
              <w:bottom w:val="single" w:sz="4" w:space="0" w:color="auto"/>
              <w:right w:val="single" w:sz="4" w:space="0" w:color="auto"/>
            </w:tcBorders>
            <w:shd w:val="clear" w:color="auto" w:fill="auto"/>
            <w:noWrap/>
            <w:vAlign w:val="bottom"/>
            <w:hideMark/>
          </w:tcPr>
          <w:p w14:paraId="5537E25F"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Ms. W.W. Ramani</w:t>
            </w:r>
          </w:p>
        </w:tc>
        <w:tc>
          <w:tcPr>
            <w:tcW w:w="3381" w:type="dxa"/>
            <w:tcBorders>
              <w:top w:val="nil"/>
              <w:left w:val="nil"/>
              <w:bottom w:val="single" w:sz="4" w:space="0" w:color="auto"/>
              <w:right w:val="single" w:sz="4" w:space="0" w:color="auto"/>
            </w:tcBorders>
            <w:shd w:val="clear" w:color="auto" w:fill="auto"/>
            <w:noWrap/>
            <w:vAlign w:val="bottom"/>
            <w:hideMark/>
          </w:tcPr>
          <w:p w14:paraId="5BF44362"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Environment protection</w:t>
            </w:r>
          </w:p>
        </w:tc>
        <w:tc>
          <w:tcPr>
            <w:tcW w:w="4320" w:type="dxa"/>
            <w:tcBorders>
              <w:top w:val="nil"/>
              <w:left w:val="nil"/>
              <w:bottom w:val="single" w:sz="4" w:space="0" w:color="auto"/>
              <w:right w:val="single" w:sz="4" w:space="0" w:color="auto"/>
            </w:tcBorders>
            <w:shd w:val="clear" w:color="auto" w:fill="auto"/>
            <w:noWrap/>
            <w:vAlign w:val="bottom"/>
            <w:hideMark/>
          </w:tcPr>
          <w:p w14:paraId="44C9DD85" w14:textId="77777777" w:rsidR="006217C5" w:rsidRPr="00271180" w:rsidRDefault="006217C5" w:rsidP="009A6857">
            <w:pPr>
              <w:spacing w:after="0" w:line="240" w:lineRule="auto"/>
              <w:jc w:val="right"/>
              <w:rPr>
                <w:rFonts w:eastAsia="Times New Roman" w:cs="Calibri"/>
                <w:color w:val="000000"/>
                <w:sz w:val="20"/>
                <w:szCs w:val="20"/>
              </w:rPr>
            </w:pPr>
            <w:r w:rsidRPr="00271180">
              <w:rPr>
                <w:rFonts w:eastAsia="Times New Roman" w:cs="Calibri"/>
                <w:color w:val="000000"/>
                <w:sz w:val="20"/>
                <w:szCs w:val="20"/>
              </w:rPr>
              <w:t xml:space="preserve">Sarana </w:t>
            </w:r>
            <w:proofErr w:type="spellStart"/>
            <w:r w:rsidRPr="00271180">
              <w:rPr>
                <w:rFonts w:eastAsia="Times New Roman" w:cs="Calibri"/>
                <w:color w:val="000000"/>
                <w:sz w:val="20"/>
                <w:szCs w:val="20"/>
              </w:rPr>
              <w:t>Subasadaka</w:t>
            </w:r>
            <w:proofErr w:type="spellEnd"/>
            <w:r w:rsidRPr="00271180">
              <w:rPr>
                <w:rFonts w:eastAsia="Times New Roman" w:cs="Calibri"/>
                <w:color w:val="000000"/>
                <w:sz w:val="20"/>
                <w:szCs w:val="20"/>
              </w:rPr>
              <w:t xml:space="preserve"> </w:t>
            </w:r>
            <w:proofErr w:type="spellStart"/>
            <w:r w:rsidRPr="00271180">
              <w:rPr>
                <w:rFonts w:eastAsia="Times New Roman" w:cs="Calibri"/>
                <w:color w:val="000000"/>
                <w:sz w:val="20"/>
                <w:szCs w:val="20"/>
              </w:rPr>
              <w:t>Samithiya</w:t>
            </w:r>
            <w:proofErr w:type="spellEnd"/>
            <w:r w:rsidRPr="00271180">
              <w:rPr>
                <w:rFonts w:eastAsia="Times New Roman" w:cs="Calibri"/>
                <w:color w:val="000000"/>
                <w:sz w:val="20"/>
                <w:szCs w:val="20"/>
              </w:rPr>
              <w:t xml:space="preserve"> </w:t>
            </w:r>
          </w:p>
        </w:tc>
      </w:tr>
      <w:tr w:rsidR="006217C5" w:rsidRPr="00271180" w14:paraId="50717D42"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3F9E10DC"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8</w:t>
            </w:r>
          </w:p>
        </w:tc>
        <w:tc>
          <w:tcPr>
            <w:tcW w:w="2590" w:type="dxa"/>
            <w:tcBorders>
              <w:top w:val="nil"/>
              <w:left w:val="nil"/>
              <w:bottom w:val="single" w:sz="4" w:space="0" w:color="auto"/>
              <w:right w:val="single" w:sz="4" w:space="0" w:color="auto"/>
            </w:tcBorders>
            <w:shd w:val="clear" w:color="auto" w:fill="auto"/>
            <w:noWrap/>
            <w:vAlign w:val="bottom"/>
            <w:hideMark/>
          </w:tcPr>
          <w:p w14:paraId="2DF9ADE7"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Ms. R. </w:t>
            </w:r>
            <w:proofErr w:type="spellStart"/>
            <w:r w:rsidRPr="00271180">
              <w:rPr>
                <w:rFonts w:eastAsia="Times New Roman" w:cs="Calibri"/>
                <w:color w:val="000000"/>
                <w:sz w:val="20"/>
                <w:szCs w:val="20"/>
              </w:rPr>
              <w:t>Preshshini</w:t>
            </w:r>
            <w:proofErr w:type="spellEnd"/>
          </w:p>
        </w:tc>
        <w:tc>
          <w:tcPr>
            <w:tcW w:w="3381" w:type="dxa"/>
            <w:tcBorders>
              <w:top w:val="nil"/>
              <w:left w:val="nil"/>
              <w:bottom w:val="single" w:sz="4" w:space="0" w:color="auto"/>
              <w:right w:val="single" w:sz="4" w:space="0" w:color="auto"/>
            </w:tcBorders>
            <w:shd w:val="clear" w:color="auto" w:fill="auto"/>
            <w:noWrap/>
            <w:vAlign w:val="bottom"/>
            <w:hideMark/>
          </w:tcPr>
          <w:p w14:paraId="5E91328F"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Economic Development </w:t>
            </w:r>
          </w:p>
        </w:tc>
        <w:tc>
          <w:tcPr>
            <w:tcW w:w="4320" w:type="dxa"/>
            <w:tcBorders>
              <w:top w:val="nil"/>
              <w:left w:val="nil"/>
              <w:bottom w:val="single" w:sz="4" w:space="0" w:color="auto"/>
              <w:right w:val="single" w:sz="4" w:space="0" w:color="auto"/>
            </w:tcBorders>
            <w:shd w:val="clear" w:color="auto" w:fill="auto"/>
            <w:noWrap/>
            <w:vAlign w:val="bottom"/>
            <w:hideMark/>
          </w:tcPr>
          <w:p w14:paraId="034D8845" w14:textId="77777777" w:rsidR="006217C5" w:rsidRPr="00271180" w:rsidRDefault="006217C5" w:rsidP="009A6857">
            <w:pPr>
              <w:spacing w:after="0" w:line="240" w:lineRule="auto"/>
              <w:jc w:val="right"/>
              <w:rPr>
                <w:rFonts w:eastAsia="Times New Roman" w:cs="Calibri"/>
                <w:color w:val="000000"/>
                <w:sz w:val="20"/>
                <w:szCs w:val="20"/>
              </w:rPr>
            </w:pPr>
            <w:proofErr w:type="spellStart"/>
            <w:r w:rsidRPr="00271180">
              <w:rPr>
                <w:rFonts w:eastAsia="Times New Roman" w:cs="Calibri"/>
                <w:color w:val="000000"/>
                <w:sz w:val="20"/>
                <w:szCs w:val="20"/>
              </w:rPr>
              <w:t>Uva</w:t>
            </w:r>
            <w:proofErr w:type="spellEnd"/>
            <w:r w:rsidRPr="00271180">
              <w:rPr>
                <w:rFonts w:eastAsia="Times New Roman" w:cs="Calibri"/>
                <w:color w:val="000000"/>
                <w:sz w:val="20"/>
                <w:szCs w:val="20"/>
              </w:rPr>
              <w:t xml:space="preserve"> </w:t>
            </w:r>
            <w:proofErr w:type="spellStart"/>
            <w:r w:rsidRPr="00271180">
              <w:rPr>
                <w:rFonts w:eastAsia="Times New Roman" w:cs="Calibri"/>
                <w:color w:val="000000"/>
                <w:sz w:val="20"/>
                <w:szCs w:val="20"/>
              </w:rPr>
              <w:t>Govi</w:t>
            </w:r>
            <w:proofErr w:type="spellEnd"/>
            <w:r w:rsidRPr="00271180">
              <w:rPr>
                <w:rFonts w:eastAsia="Times New Roman" w:cs="Calibri"/>
                <w:color w:val="000000"/>
                <w:sz w:val="20"/>
                <w:szCs w:val="20"/>
              </w:rPr>
              <w:t xml:space="preserve"> Pada</w:t>
            </w:r>
          </w:p>
        </w:tc>
      </w:tr>
      <w:tr w:rsidR="006217C5" w:rsidRPr="00271180" w14:paraId="319EA18F" w14:textId="77777777" w:rsidTr="006217C5">
        <w:trPr>
          <w:trHeight w:val="34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2CDF1DAE" w14:textId="77777777" w:rsidR="006217C5" w:rsidRPr="00271180" w:rsidRDefault="006217C5" w:rsidP="006217C5">
            <w:pPr>
              <w:jc w:val="center"/>
            </w:pPr>
            <w:r w:rsidRPr="00271180">
              <w:t>9</w:t>
            </w:r>
          </w:p>
        </w:tc>
        <w:tc>
          <w:tcPr>
            <w:tcW w:w="2590" w:type="dxa"/>
            <w:tcBorders>
              <w:top w:val="nil"/>
              <w:left w:val="nil"/>
              <w:bottom w:val="single" w:sz="4" w:space="0" w:color="auto"/>
              <w:right w:val="single" w:sz="4" w:space="0" w:color="auto"/>
            </w:tcBorders>
            <w:shd w:val="clear" w:color="auto" w:fill="auto"/>
            <w:noWrap/>
            <w:vAlign w:val="bottom"/>
            <w:hideMark/>
          </w:tcPr>
          <w:p w14:paraId="06825862" w14:textId="77777777" w:rsidR="006217C5" w:rsidRPr="00271180" w:rsidRDefault="006217C5" w:rsidP="006217C5">
            <w:r w:rsidRPr="00271180">
              <w:t xml:space="preserve">Mr. S. </w:t>
            </w:r>
            <w:proofErr w:type="spellStart"/>
            <w:r w:rsidRPr="00271180">
              <w:t>Thavaseelam</w:t>
            </w:r>
            <w:proofErr w:type="spellEnd"/>
            <w:r w:rsidRPr="00271180">
              <w:t xml:space="preserve"> </w:t>
            </w:r>
          </w:p>
        </w:tc>
        <w:tc>
          <w:tcPr>
            <w:tcW w:w="3381" w:type="dxa"/>
            <w:tcBorders>
              <w:top w:val="nil"/>
              <w:left w:val="nil"/>
              <w:bottom w:val="single" w:sz="4" w:space="0" w:color="auto"/>
              <w:right w:val="single" w:sz="4" w:space="0" w:color="auto"/>
            </w:tcBorders>
            <w:shd w:val="clear" w:color="auto" w:fill="auto"/>
            <w:noWrap/>
            <w:vAlign w:val="bottom"/>
            <w:hideMark/>
          </w:tcPr>
          <w:p w14:paraId="5185559B" w14:textId="77777777" w:rsidR="006217C5" w:rsidRPr="00271180" w:rsidRDefault="006217C5" w:rsidP="006217C5">
            <w:pPr>
              <w:jc w:val="right"/>
            </w:pPr>
            <w:r w:rsidRPr="00271180">
              <w:t> </w:t>
            </w:r>
          </w:p>
        </w:tc>
        <w:tc>
          <w:tcPr>
            <w:tcW w:w="4320" w:type="dxa"/>
            <w:tcBorders>
              <w:top w:val="nil"/>
              <w:left w:val="nil"/>
              <w:bottom w:val="single" w:sz="4" w:space="0" w:color="auto"/>
              <w:right w:val="single" w:sz="4" w:space="0" w:color="auto"/>
            </w:tcBorders>
            <w:shd w:val="clear" w:color="auto" w:fill="auto"/>
            <w:vAlign w:val="bottom"/>
            <w:hideMark/>
          </w:tcPr>
          <w:p w14:paraId="03320962" w14:textId="77777777" w:rsidR="006217C5" w:rsidRPr="00271180" w:rsidRDefault="006217C5" w:rsidP="006217C5">
            <w:pPr>
              <w:jc w:val="right"/>
            </w:pPr>
            <w:r w:rsidRPr="00271180">
              <w:t xml:space="preserve">Plantation Community Development Forum </w:t>
            </w:r>
          </w:p>
        </w:tc>
      </w:tr>
      <w:tr w:rsidR="006217C5" w:rsidRPr="00271180" w14:paraId="7C07B0E8"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2DA8C431"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10</w:t>
            </w:r>
          </w:p>
        </w:tc>
        <w:tc>
          <w:tcPr>
            <w:tcW w:w="2590" w:type="dxa"/>
            <w:tcBorders>
              <w:top w:val="nil"/>
              <w:left w:val="nil"/>
              <w:bottom w:val="single" w:sz="4" w:space="0" w:color="auto"/>
              <w:right w:val="single" w:sz="4" w:space="0" w:color="auto"/>
            </w:tcBorders>
            <w:shd w:val="clear" w:color="auto" w:fill="auto"/>
            <w:noWrap/>
            <w:vAlign w:val="bottom"/>
            <w:hideMark/>
          </w:tcPr>
          <w:p w14:paraId="3E7B6318"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Mr. A.D. Victor</w:t>
            </w:r>
          </w:p>
        </w:tc>
        <w:tc>
          <w:tcPr>
            <w:tcW w:w="3381" w:type="dxa"/>
            <w:tcBorders>
              <w:top w:val="nil"/>
              <w:left w:val="nil"/>
              <w:bottom w:val="single" w:sz="4" w:space="0" w:color="auto"/>
              <w:right w:val="single" w:sz="4" w:space="0" w:color="auto"/>
            </w:tcBorders>
            <w:shd w:val="clear" w:color="auto" w:fill="auto"/>
            <w:noWrap/>
            <w:vAlign w:val="bottom"/>
            <w:hideMark/>
          </w:tcPr>
          <w:p w14:paraId="1E955AA6"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Capacity building </w:t>
            </w:r>
          </w:p>
        </w:tc>
        <w:tc>
          <w:tcPr>
            <w:tcW w:w="4320" w:type="dxa"/>
            <w:tcBorders>
              <w:top w:val="nil"/>
              <w:left w:val="nil"/>
              <w:bottom w:val="single" w:sz="4" w:space="0" w:color="auto"/>
              <w:right w:val="single" w:sz="4" w:space="0" w:color="auto"/>
            </w:tcBorders>
            <w:shd w:val="clear" w:color="auto" w:fill="auto"/>
            <w:noWrap/>
            <w:vAlign w:val="bottom"/>
            <w:hideMark/>
          </w:tcPr>
          <w:p w14:paraId="62C35E5B" w14:textId="77777777" w:rsidR="006217C5" w:rsidRPr="00271180" w:rsidRDefault="006217C5" w:rsidP="009A6857">
            <w:pPr>
              <w:spacing w:after="0" w:line="240" w:lineRule="auto"/>
              <w:jc w:val="right"/>
              <w:rPr>
                <w:rFonts w:eastAsia="Times New Roman" w:cs="Calibri"/>
                <w:color w:val="000000"/>
                <w:sz w:val="20"/>
                <w:szCs w:val="20"/>
              </w:rPr>
            </w:pPr>
            <w:r w:rsidRPr="00271180">
              <w:rPr>
                <w:rFonts w:eastAsia="Times New Roman" w:cs="Calibri"/>
                <w:color w:val="000000"/>
                <w:sz w:val="20"/>
                <w:szCs w:val="20"/>
              </w:rPr>
              <w:t>Ad First Dream</w:t>
            </w:r>
          </w:p>
        </w:tc>
      </w:tr>
      <w:tr w:rsidR="006217C5" w:rsidRPr="00271180" w14:paraId="5061DBA4"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4E1AAB0B"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11</w:t>
            </w:r>
          </w:p>
        </w:tc>
        <w:tc>
          <w:tcPr>
            <w:tcW w:w="2590" w:type="dxa"/>
            <w:tcBorders>
              <w:top w:val="nil"/>
              <w:left w:val="nil"/>
              <w:bottom w:val="single" w:sz="4" w:space="0" w:color="auto"/>
              <w:right w:val="single" w:sz="4" w:space="0" w:color="auto"/>
            </w:tcBorders>
            <w:shd w:val="clear" w:color="auto" w:fill="auto"/>
            <w:noWrap/>
            <w:vAlign w:val="bottom"/>
            <w:hideMark/>
          </w:tcPr>
          <w:p w14:paraId="70209B16"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Ms. K. </w:t>
            </w:r>
            <w:proofErr w:type="spellStart"/>
            <w:r w:rsidRPr="00271180">
              <w:rPr>
                <w:rFonts w:eastAsia="Times New Roman" w:cs="Calibri"/>
                <w:color w:val="000000"/>
                <w:sz w:val="20"/>
                <w:szCs w:val="20"/>
              </w:rPr>
              <w:t>Pushpamali</w:t>
            </w:r>
            <w:proofErr w:type="spellEnd"/>
            <w:r w:rsidRPr="00271180">
              <w:rPr>
                <w:rFonts w:eastAsia="Times New Roman" w:cs="Calibri"/>
                <w:color w:val="000000"/>
                <w:sz w:val="20"/>
                <w:szCs w:val="20"/>
              </w:rPr>
              <w:t xml:space="preserve"> </w:t>
            </w:r>
          </w:p>
        </w:tc>
        <w:tc>
          <w:tcPr>
            <w:tcW w:w="3381" w:type="dxa"/>
            <w:tcBorders>
              <w:top w:val="nil"/>
              <w:left w:val="nil"/>
              <w:bottom w:val="single" w:sz="4" w:space="0" w:color="auto"/>
              <w:right w:val="single" w:sz="4" w:space="0" w:color="auto"/>
            </w:tcBorders>
            <w:shd w:val="clear" w:color="auto" w:fill="auto"/>
            <w:noWrap/>
            <w:vAlign w:val="bottom"/>
            <w:hideMark/>
          </w:tcPr>
          <w:p w14:paraId="2DEA8FE2"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Capacity building </w:t>
            </w:r>
          </w:p>
        </w:tc>
        <w:tc>
          <w:tcPr>
            <w:tcW w:w="4320" w:type="dxa"/>
            <w:tcBorders>
              <w:top w:val="nil"/>
              <w:left w:val="nil"/>
              <w:bottom w:val="single" w:sz="4" w:space="0" w:color="auto"/>
              <w:right w:val="single" w:sz="4" w:space="0" w:color="auto"/>
            </w:tcBorders>
            <w:shd w:val="clear" w:color="auto" w:fill="auto"/>
            <w:noWrap/>
            <w:vAlign w:val="bottom"/>
            <w:hideMark/>
          </w:tcPr>
          <w:p w14:paraId="1A9E925E" w14:textId="77777777" w:rsidR="006217C5" w:rsidRPr="00271180" w:rsidRDefault="006217C5" w:rsidP="009A6857">
            <w:pPr>
              <w:spacing w:after="0" w:line="240" w:lineRule="auto"/>
              <w:jc w:val="right"/>
              <w:rPr>
                <w:rFonts w:eastAsia="Times New Roman" w:cs="Calibri"/>
                <w:color w:val="000000"/>
                <w:sz w:val="20"/>
                <w:szCs w:val="20"/>
              </w:rPr>
            </w:pPr>
            <w:proofErr w:type="spellStart"/>
            <w:r w:rsidRPr="00271180">
              <w:rPr>
                <w:rFonts w:eastAsia="Times New Roman" w:cs="Calibri"/>
                <w:color w:val="000000"/>
                <w:sz w:val="20"/>
                <w:szCs w:val="20"/>
              </w:rPr>
              <w:t>Hasaral</w:t>
            </w:r>
            <w:proofErr w:type="spellEnd"/>
            <w:r w:rsidRPr="00271180">
              <w:rPr>
                <w:rFonts w:eastAsia="Times New Roman" w:cs="Calibri"/>
                <w:color w:val="000000"/>
                <w:sz w:val="20"/>
                <w:szCs w:val="20"/>
              </w:rPr>
              <w:t xml:space="preserve"> </w:t>
            </w:r>
            <w:proofErr w:type="spellStart"/>
            <w:r w:rsidRPr="00271180">
              <w:rPr>
                <w:rFonts w:eastAsia="Times New Roman" w:cs="Calibri"/>
                <w:color w:val="000000"/>
                <w:sz w:val="20"/>
                <w:szCs w:val="20"/>
              </w:rPr>
              <w:t>Kandayama</w:t>
            </w:r>
            <w:proofErr w:type="spellEnd"/>
            <w:r w:rsidRPr="00271180">
              <w:rPr>
                <w:rFonts w:eastAsia="Times New Roman" w:cs="Calibri"/>
                <w:color w:val="000000"/>
                <w:sz w:val="20"/>
                <w:szCs w:val="20"/>
              </w:rPr>
              <w:t xml:space="preserve"> </w:t>
            </w:r>
          </w:p>
        </w:tc>
      </w:tr>
      <w:tr w:rsidR="006217C5" w:rsidRPr="00271180" w14:paraId="58D4571E"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553404F5"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12</w:t>
            </w:r>
          </w:p>
        </w:tc>
        <w:tc>
          <w:tcPr>
            <w:tcW w:w="2590" w:type="dxa"/>
            <w:tcBorders>
              <w:top w:val="nil"/>
              <w:left w:val="nil"/>
              <w:bottom w:val="single" w:sz="4" w:space="0" w:color="auto"/>
              <w:right w:val="single" w:sz="4" w:space="0" w:color="auto"/>
            </w:tcBorders>
            <w:shd w:val="clear" w:color="auto" w:fill="auto"/>
            <w:noWrap/>
            <w:vAlign w:val="bottom"/>
            <w:hideMark/>
          </w:tcPr>
          <w:p w14:paraId="47AF17CD"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Ms. N.N. </w:t>
            </w:r>
            <w:proofErr w:type="spellStart"/>
            <w:r w:rsidRPr="00271180">
              <w:rPr>
                <w:rFonts w:eastAsia="Times New Roman" w:cs="Calibri"/>
                <w:color w:val="000000"/>
                <w:sz w:val="20"/>
                <w:szCs w:val="20"/>
              </w:rPr>
              <w:t>Arachchige</w:t>
            </w:r>
            <w:proofErr w:type="spellEnd"/>
            <w:r w:rsidRPr="00271180">
              <w:rPr>
                <w:rFonts w:eastAsia="Times New Roman" w:cs="Calibri"/>
                <w:color w:val="000000"/>
                <w:sz w:val="20"/>
                <w:szCs w:val="20"/>
              </w:rPr>
              <w:t xml:space="preserve"> </w:t>
            </w:r>
          </w:p>
        </w:tc>
        <w:tc>
          <w:tcPr>
            <w:tcW w:w="3381" w:type="dxa"/>
            <w:tcBorders>
              <w:top w:val="nil"/>
              <w:left w:val="nil"/>
              <w:bottom w:val="single" w:sz="4" w:space="0" w:color="auto"/>
              <w:right w:val="single" w:sz="4" w:space="0" w:color="auto"/>
            </w:tcBorders>
            <w:shd w:val="clear" w:color="auto" w:fill="auto"/>
            <w:noWrap/>
            <w:vAlign w:val="bottom"/>
            <w:hideMark/>
          </w:tcPr>
          <w:p w14:paraId="2330E36C"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Assistant </w:t>
            </w:r>
          </w:p>
        </w:tc>
        <w:tc>
          <w:tcPr>
            <w:tcW w:w="4320" w:type="dxa"/>
            <w:tcBorders>
              <w:top w:val="nil"/>
              <w:left w:val="nil"/>
              <w:bottom w:val="single" w:sz="4" w:space="0" w:color="auto"/>
              <w:right w:val="single" w:sz="4" w:space="0" w:color="auto"/>
            </w:tcBorders>
            <w:shd w:val="clear" w:color="auto" w:fill="auto"/>
            <w:noWrap/>
            <w:vAlign w:val="bottom"/>
            <w:hideMark/>
          </w:tcPr>
          <w:p w14:paraId="259178CF" w14:textId="77777777" w:rsidR="006217C5" w:rsidRPr="00271180" w:rsidRDefault="006217C5" w:rsidP="009A6857">
            <w:pPr>
              <w:spacing w:after="0" w:line="240" w:lineRule="auto"/>
              <w:jc w:val="right"/>
              <w:rPr>
                <w:rFonts w:eastAsia="Times New Roman" w:cs="Calibri"/>
                <w:color w:val="000000"/>
                <w:sz w:val="20"/>
                <w:szCs w:val="20"/>
              </w:rPr>
            </w:pPr>
            <w:r w:rsidRPr="00271180">
              <w:rPr>
                <w:rFonts w:eastAsia="Times New Roman" w:cs="Calibri"/>
                <w:color w:val="000000"/>
                <w:sz w:val="20"/>
                <w:szCs w:val="20"/>
              </w:rPr>
              <w:t xml:space="preserve">CREAM </w:t>
            </w:r>
          </w:p>
        </w:tc>
      </w:tr>
      <w:tr w:rsidR="006217C5" w:rsidRPr="00271180" w14:paraId="1A1FEADD"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651F0365"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13</w:t>
            </w:r>
          </w:p>
        </w:tc>
        <w:tc>
          <w:tcPr>
            <w:tcW w:w="2590" w:type="dxa"/>
            <w:tcBorders>
              <w:top w:val="nil"/>
              <w:left w:val="nil"/>
              <w:bottom w:val="single" w:sz="4" w:space="0" w:color="auto"/>
              <w:right w:val="single" w:sz="4" w:space="0" w:color="auto"/>
            </w:tcBorders>
            <w:shd w:val="clear" w:color="auto" w:fill="auto"/>
            <w:noWrap/>
            <w:vAlign w:val="bottom"/>
            <w:hideMark/>
          </w:tcPr>
          <w:p w14:paraId="71D2304D"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Ms. </w:t>
            </w:r>
            <w:proofErr w:type="spellStart"/>
            <w:r w:rsidRPr="00271180">
              <w:rPr>
                <w:rFonts w:eastAsia="Times New Roman" w:cs="Calibri"/>
                <w:color w:val="000000"/>
                <w:sz w:val="20"/>
                <w:szCs w:val="20"/>
              </w:rPr>
              <w:t>Naguleshwary</w:t>
            </w:r>
            <w:proofErr w:type="spellEnd"/>
            <w:r w:rsidRPr="00271180">
              <w:rPr>
                <w:rFonts w:eastAsia="Times New Roman" w:cs="Calibri"/>
                <w:color w:val="000000"/>
                <w:sz w:val="20"/>
                <w:szCs w:val="20"/>
              </w:rPr>
              <w:t xml:space="preserve"> </w:t>
            </w:r>
            <w:proofErr w:type="spellStart"/>
            <w:r w:rsidRPr="00271180">
              <w:rPr>
                <w:rFonts w:eastAsia="Times New Roman" w:cs="Calibri"/>
                <w:color w:val="000000"/>
                <w:sz w:val="20"/>
                <w:szCs w:val="20"/>
              </w:rPr>
              <w:t>Nugamuthu</w:t>
            </w:r>
            <w:proofErr w:type="spellEnd"/>
          </w:p>
        </w:tc>
        <w:tc>
          <w:tcPr>
            <w:tcW w:w="3381" w:type="dxa"/>
            <w:tcBorders>
              <w:top w:val="nil"/>
              <w:left w:val="nil"/>
              <w:bottom w:val="single" w:sz="4" w:space="0" w:color="auto"/>
              <w:right w:val="single" w:sz="4" w:space="0" w:color="auto"/>
            </w:tcBorders>
            <w:shd w:val="clear" w:color="auto" w:fill="auto"/>
            <w:noWrap/>
            <w:vAlign w:val="bottom"/>
            <w:hideMark/>
          </w:tcPr>
          <w:p w14:paraId="2793E86B"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Environmental </w:t>
            </w:r>
          </w:p>
        </w:tc>
        <w:tc>
          <w:tcPr>
            <w:tcW w:w="4320" w:type="dxa"/>
            <w:tcBorders>
              <w:top w:val="nil"/>
              <w:left w:val="nil"/>
              <w:bottom w:val="single" w:sz="4" w:space="0" w:color="auto"/>
              <w:right w:val="single" w:sz="4" w:space="0" w:color="auto"/>
            </w:tcBorders>
            <w:shd w:val="clear" w:color="auto" w:fill="auto"/>
            <w:noWrap/>
            <w:vAlign w:val="bottom"/>
            <w:hideMark/>
          </w:tcPr>
          <w:p w14:paraId="704820D1" w14:textId="77777777" w:rsidR="006217C5" w:rsidRPr="00271180" w:rsidRDefault="006217C5" w:rsidP="009A6857">
            <w:pPr>
              <w:spacing w:after="0" w:line="240" w:lineRule="auto"/>
              <w:jc w:val="right"/>
              <w:rPr>
                <w:rFonts w:eastAsia="Times New Roman" w:cs="Calibri"/>
                <w:color w:val="000000"/>
                <w:sz w:val="20"/>
                <w:szCs w:val="20"/>
              </w:rPr>
            </w:pPr>
            <w:proofErr w:type="spellStart"/>
            <w:r w:rsidRPr="00271180">
              <w:rPr>
                <w:rFonts w:eastAsia="Times New Roman" w:cs="Calibri"/>
                <w:color w:val="000000"/>
                <w:sz w:val="20"/>
                <w:szCs w:val="20"/>
              </w:rPr>
              <w:t>Uva</w:t>
            </w:r>
            <w:proofErr w:type="spellEnd"/>
            <w:r w:rsidRPr="00271180">
              <w:rPr>
                <w:rFonts w:eastAsia="Times New Roman" w:cs="Calibri"/>
                <w:color w:val="000000"/>
                <w:sz w:val="20"/>
                <w:szCs w:val="20"/>
              </w:rPr>
              <w:t xml:space="preserve"> Farmers Development Foundation</w:t>
            </w:r>
          </w:p>
        </w:tc>
      </w:tr>
      <w:tr w:rsidR="006217C5" w:rsidRPr="00271180" w14:paraId="14B28E3E" w14:textId="77777777" w:rsidTr="006217C5">
        <w:trPr>
          <w:trHeight w:val="562"/>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5581DA5B"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14</w:t>
            </w:r>
          </w:p>
        </w:tc>
        <w:tc>
          <w:tcPr>
            <w:tcW w:w="2590" w:type="dxa"/>
            <w:tcBorders>
              <w:top w:val="nil"/>
              <w:left w:val="nil"/>
              <w:bottom w:val="single" w:sz="4" w:space="0" w:color="auto"/>
              <w:right w:val="single" w:sz="4" w:space="0" w:color="auto"/>
            </w:tcBorders>
            <w:shd w:val="clear" w:color="auto" w:fill="auto"/>
            <w:vAlign w:val="bottom"/>
            <w:hideMark/>
          </w:tcPr>
          <w:p w14:paraId="71A2A621"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Ms. J. D. </w:t>
            </w:r>
            <w:proofErr w:type="spellStart"/>
            <w:r w:rsidRPr="00271180">
              <w:rPr>
                <w:rFonts w:eastAsia="Times New Roman" w:cs="Calibri"/>
                <w:color w:val="000000"/>
                <w:sz w:val="20"/>
                <w:szCs w:val="20"/>
              </w:rPr>
              <w:t>Rajapaksha</w:t>
            </w:r>
            <w:proofErr w:type="spellEnd"/>
            <w:r w:rsidRPr="00271180">
              <w:rPr>
                <w:rFonts w:eastAsia="Times New Roman" w:cs="Calibri"/>
                <w:color w:val="000000"/>
                <w:sz w:val="20"/>
                <w:szCs w:val="20"/>
              </w:rPr>
              <w:t xml:space="preserve"> </w:t>
            </w:r>
            <w:proofErr w:type="spellStart"/>
            <w:r w:rsidRPr="00271180">
              <w:rPr>
                <w:rFonts w:eastAsia="Times New Roman" w:cs="Calibri"/>
                <w:color w:val="000000"/>
                <w:sz w:val="20"/>
                <w:szCs w:val="20"/>
              </w:rPr>
              <w:t>Mudiyanselge</w:t>
            </w:r>
            <w:proofErr w:type="spellEnd"/>
            <w:r w:rsidRPr="00271180">
              <w:rPr>
                <w:rFonts w:eastAsia="Times New Roman" w:cs="Calibri"/>
                <w:color w:val="000000"/>
                <w:sz w:val="20"/>
                <w:szCs w:val="20"/>
              </w:rPr>
              <w:t xml:space="preserve"> </w:t>
            </w:r>
          </w:p>
        </w:tc>
        <w:tc>
          <w:tcPr>
            <w:tcW w:w="3381" w:type="dxa"/>
            <w:tcBorders>
              <w:top w:val="nil"/>
              <w:left w:val="nil"/>
              <w:bottom w:val="single" w:sz="4" w:space="0" w:color="auto"/>
              <w:right w:val="single" w:sz="4" w:space="0" w:color="auto"/>
            </w:tcBorders>
            <w:shd w:val="clear" w:color="auto" w:fill="auto"/>
            <w:noWrap/>
            <w:vAlign w:val="bottom"/>
            <w:hideMark/>
          </w:tcPr>
          <w:p w14:paraId="07CC2E5D"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w:t>
            </w:r>
          </w:p>
        </w:tc>
        <w:tc>
          <w:tcPr>
            <w:tcW w:w="4320" w:type="dxa"/>
            <w:tcBorders>
              <w:top w:val="nil"/>
              <w:left w:val="nil"/>
              <w:bottom w:val="single" w:sz="4" w:space="0" w:color="auto"/>
              <w:right w:val="single" w:sz="4" w:space="0" w:color="auto"/>
            </w:tcBorders>
            <w:shd w:val="clear" w:color="auto" w:fill="auto"/>
            <w:noWrap/>
            <w:vAlign w:val="bottom"/>
            <w:hideMark/>
          </w:tcPr>
          <w:p w14:paraId="3F1B4854" w14:textId="77777777" w:rsidR="006217C5" w:rsidRPr="00271180" w:rsidRDefault="006217C5" w:rsidP="009A6857">
            <w:pPr>
              <w:spacing w:after="0" w:line="240" w:lineRule="auto"/>
              <w:jc w:val="right"/>
              <w:rPr>
                <w:rFonts w:eastAsia="Times New Roman" w:cs="Calibri"/>
                <w:color w:val="000000"/>
                <w:sz w:val="20"/>
                <w:szCs w:val="20"/>
              </w:rPr>
            </w:pPr>
            <w:r w:rsidRPr="00271180">
              <w:rPr>
                <w:rFonts w:eastAsia="Times New Roman" w:cs="Calibri"/>
                <w:color w:val="000000"/>
                <w:sz w:val="20"/>
                <w:szCs w:val="20"/>
              </w:rPr>
              <w:t xml:space="preserve">Youth Wash </w:t>
            </w:r>
          </w:p>
        </w:tc>
      </w:tr>
      <w:tr w:rsidR="006217C5" w:rsidRPr="00271180" w14:paraId="29828CE2"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21079E31"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15</w:t>
            </w:r>
          </w:p>
        </w:tc>
        <w:tc>
          <w:tcPr>
            <w:tcW w:w="2590" w:type="dxa"/>
            <w:tcBorders>
              <w:top w:val="nil"/>
              <w:left w:val="nil"/>
              <w:bottom w:val="single" w:sz="4" w:space="0" w:color="auto"/>
              <w:right w:val="single" w:sz="4" w:space="0" w:color="auto"/>
            </w:tcBorders>
            <w:shd w:val="clear" w:color="auto" w:fill="auto"/>
            <w:noWrap/>
            <w:vAlign w:val="bottom"/>
            <w:hideMark/>
          </w:tcPr>
          <w:p w14:paraId="3C4C8416"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Ms. </w:t>
            </w:r>
            <w:proofErr w:type="spellStart"/>
            <w:r w:rsidRPr="00271180">
              <w:rPr>
                <w:rFonts w:eastAsia="Times New Roman" w:cs="Calibri"/>
                <w:color w:val="000000"/>
                <w:sz w:val="20"/>
                <w:szCs w:val="20"/>
              </w:rPr>
              <w:t>D.</w:t>
            </w:r>
            <w:proofErr w:type="gramStart"/>
            <w:r w:rsidRPr="00271180">
              <w:rPr>
                <w:rFonts w:eastAsia="Times New Roman" w:cs="Calibri"/>
                <w:color w:val="000000"/>
                <w:sz w:val="20"/>
                <w:szCs w:val="20"/>
              </w:rPr>
              <w:t>M.Anishka</w:t>
            </w:r>
            <w:proofErr w:type="spellEnd"/>
            <w:proofErr w:type="gramEnd"/>
            <w:r w:rsidRPr="00271180">
              <w:rPr>
                <w:rFonts w:eastAsia="Times New Roman" w:cs="Calibri"/>
                <w:color w:val="000000"/>
                <w:sz w:val="20"/>
                <w:szCs w:val="20"/>
              </w:rPr>
              <w:t xml:space="preserve"> </w:t>
            </w:r>
          </w:p>
        </w:tc>
        <w:tc>
          <w:tcPr>
            <w:tcW w:w="3381" w:type="dxa"/>
            <w:tcBorders>
              <w:top w:val="nil"/>
              <w:left w:val="nil"/>
              <w:bottom w:val="single" w:sz="4" w:space="0" w:color="auto"/>
              <w:right w:val="single" w:sz="4" w:space="0" w:color="auto"/>
            </w:tcBorders>
            <w:shd w:val="clear" w:color="auto" w:fill="auto"/>
            <w:noWrap/>
            <w:vAlign w:val="bottom"/>
            <w:hideMark/>
          </w:tcPr>
          <w:p w14:paraId="5E740201"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w:t>
            </w:r>
          </w:p>
        </w:tc>
        <w:tc>
          <w:tcPr>
            <w:tcW w:w="4320" w:type="dxa"/>
            <w:tcBorders>
              <w:top w:val="nil"/>
              <w:left w:val="nil"/>
              <w:bottom w:val="single" w:sz="4" w:space="0" w:color="auto"/>
              <w:right w:val="single" w:sz="4" w:space="0" w:color="auto"/>
            </w:tcBorders>
            <w:shd w:val="clear" w:color="auto" w:fill="auto"/>
            <w:noWrap/>
            <w:vAlign w:val="bottom"/>
            <w:hideMark/>
          </w:tcPr>
          <w:p w14:paraId="237DBB2E" w14:textId="77777777" w:rsidR="006217C5" w:rsidRPr="00271180" w:rsidRDefault="006217C5" w:rsidP="009A6857">
            <w:pPr>
              <w:spacing w:after="0" w:line="240" w:lineRule="auto"/>
              <w:jc w:val="right"/>
              <w:rPr>
                <w:rFonts w:eastAsia="Times New Roman" w:cs="Calibri"/>
                <w:color w:val="000000"/>
                <w:sz w:val="20"/>
                <w:szCs w:val="20"/>
              </w:rPr>
            </w:pPr>
            <w:proofErr w:type="spellStart"/>
            <w:r w:rsidRPr="00271180">
              <w:rPr>
                <w:rFonts w:eastAsia="Times New Roman" w:cs="Calibri"/>
                <w:color w:val="000000"/>
                <w:sz w:val="20"/>
                <w:szCs w:val="20"/>
              </w:rPr>
              <w:t>Sarvodya</w:t>
            </w:r>
            <w:proofErr w:type="spellEnd"/>
            <w:r w:rsidRPr="00271180">
              <w:rPr>
                <w:rFonts w:eastAsia="Times New Roman" w:cs="Calibri"/>
                <w:color w:val="000000"/>
                <w:sz w:val="20"/>
                <w:szCs w:val="20"/>
              </w:rPr>
              <w:t xml:space="preserve"> </w:t>
            </w:r>
          </w:p>
        </w:tc>
      </w:tr>
      <w:tr w:rsidR="006217C5" w:rsidRPr="00271180" w14:paraId="37763955"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10638449"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16</w:t>
            </w:r>
          </w:p>
        </w:tc>
        <w:tc>
          <w:tcPr>
            <w:tcW w:w="2590" w:type="dxa"/>
            <w:tcBorders>
              <w:top w:val="nil"/>
              <w:left w:val="nil"/>
              <w:bottom w:val="single" w:sz="4" w:space="0" w:color="auto"/>
              <w:right w:val="single" w:sz="4" w:space="0" w:color="auto"/>
            </w:tcBorders>
            <w:shd w:val="clear" w:color="auto" w:fill="auto"/>
            <w:noWrap/>
            <w:vAlign w:val="bottom"/>
            <w:hideMark/>
          </w:tcPr>
          <w:p w14:paraId="54D69140"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Ms. N.B.G.C. </w:t>
            </w:r>
            <w:proofErr w:type="spellStart"/>
            <w:r w:rsidRPr="00271180">
              <w:rPr>
                <w:rFonts w:eastAsia="Times New Roman" w:cs="Calibri"/>
                <w:color w:val="000000"/>
                <w:sz w:val="20"/>
                <w:szCs w:val="20"/>
              </w:rPr>
              <w:t>Nalani</w:t>
            </w:r>
            <w:proofErr w:type="spellEnd"/>
            <w:r w:rsidRPr="00271180">
              <w:rPr>
                <w:rFonts w:eastAsia="Times New Roman" w:cs="Calibri"/>
                <w:color w:val="000000"/>
                <w:sz w:val="20"/>
                <w:szCs w:val="20"/>
              </w:rPr>
              <w:t xml:space="preserve"> </w:t>
            </w:r>
          </w:p>
        </w:tc>
        <w:tc>
          <w:tcPr>
            <w:tcW w:w="3381" w:type="dxa"/>
            <w:tcBorders>
              <w:top w:val="nil"/>
              <w:left w:val="nil"/>
              <w:bottom w:val="single" w:sz="4" w:space="0" w:color="auto"/>
              <w:right w:val="single" w:sz="4" w:space="0" w:color="auto"/>
            </w:tcBorders>
            <w:shd w:val="clear" w:color="auto" w:fill="auto"/>
            <w:noWrap/>
            <w:vAlign w:val="bottom"/>
            <w:hideMark/>
          </w:tcPr>
          <w:p w14:paraId="468F2EF3"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w:t>
            </w:r>
          </w:p>
        </w:tc>
        <w:tc>
          <w:tcPr>
            <w:tcW w:w="4320" w:type="dxa"/>
            <w:tcBorders>
              <w:top w:val="nil"/>
              <w:left w:val="nil"/>
              <w:bottom w:val="single" w:sz="4" w:space="0" w:color="auto"/>
              <w:right w:val="single" w:sz="4" w:space="0" w:color="auto"/>
            </w:tcBorders>
            <w:shd w:val="clear" w:color="auto" w:fill="auto"/>
            <w:noWrap/>
            <w:vAlign w:val="bottom"/>
            <w:hideMark/>
          </w:tcPr>
          <w:p w14:paraId="7E08ECED" w14:textId="77777777" w:rsidR="006217C5" w:rsidRPr="00271180" w:rsidRDefault="006217C5" w:rsidP="009A6857">
            <w:pPr>
              <w:spacing w:after="0" w:line="240" w:lineRule="auto"/>
              <w:jc w:val="right"/>
              <w:rPr>
                <w:rFonts w:eastAsia="Times New Roman" w:cs="Calibri"/>
                <w:color w:val="000000"/>
                <w:sz w:val="20"/>
                <w:szCs w:val="20"/>
              </w:rPr>
            </w:pPr>
            <w:proofErr w:type="spellStart"/>
            <w:r w:rsidRPr="00271180">
              <w:rPr>
                <w:rFonts w:eastAsia="Times New Roman" w:cs="Calibri"/>
                <w:color w:val="000000"/>
                <w:sz w:val="20"/>
                <w:szCs w:val="20"/>
              </w:rPr>
              <w:t>Sarvodya</w:t>
            </w:r>
            <w:proofErr w:type="spellEnd"/>
            <w:r w:rsidRPr="00271180">
              <w:rPr>
                <w:rFonts w:eastAsia="Times New Roman" w:cs="Calibri"/>
                <w:color w:val="000000"/>
                <w:sz w:val="20"/>
                <w:szCs w:val="20"/>
              </w:rPr>
              <w:t xml:space="preserve"> </w:t>
            </w:r>
          </w:p>
        </w:tc>
      </w:tr>
      <w:tr w:rsidR="006217C5" w:rsidRPr="00271180" w14:paraId="0E7F68BB"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4D8247D2"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17</w:t>
            </w:r>
          </w:p>
        </w:tc>
        <w:tc>
          <w:tcPr>
            <w:tcW w:w="2590" w:type="dxa"/>
            <w:tcBorders>
              <w:top w:val="nil"/>
              <w:left w:val="nil"/>
              <w:bottom w:val="single" w:sz="4" w:space="0" w:color="auto"/>
              <w:right w:val="single" w:sz="4" w:space="0" w:color="auto"/>
            </w:tcBorders>
            <w:shd w:val="clear" w:color="auto" w:fill="auto"/>
            <w:noWrap/>
            <w:vAlign w:val="bottom"/>
            <w:hideMark/>
          </w:tcPr>
          <w:p w14:paraId="1A0A2A3E"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Ms. Ashoka Kusum </w:t>
            </w:r>
            <w:proofErr w:type="spellStart"/>
            <w:r w:rsidRPr="00271180">
              <w:rPr>
                <w:rFonts w:eastAsia="Times New Roman" w:cs="Calibri"/>
                <w:color w:val="000000"/>
                <w:sz w:val="20"/>
                <w:szCs w:val="20"/>
              </w:rPr>
              <w:t>Darshani</w:t>
            </w:r>
            <w:proofErr w:type="spellEnd"/>
          </w:p>
        </w:tc>
        <w:tc>
          <w:tcPr>
            <w:tcW w:w="3381" w:type="dxa"/>
            <w:tcBorders>
              <w:top w:val="nil"/>
              <w:left w:val="nil"/>
              <w:bottom w:val="single" w:sz="4" w:space="0" w:color="auto"/>
              <w:right w:val="single" w:sz="4" w:space="0" w:color="auto"/>
            </w:tcBorders>
            <w:shd w:val="clear" w:color="auto" w:fill="auto"/>
            <w:noWrap/>
            <w:vAlign w:val="bottom"/>
            <w:hideMark/>
          </w:tcPr>
          <w:p w14:paraId="13035608"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w:t>
            </w:r>
          </w:p>
        </w:tc>
        <w:tc>
          <w:tcPr>
            <w:tcW w:w="4320" w:type="dxa"/>
            <w:tcBorders>
              <w:top w:val="nil"/>
              <w:left w:val="nil"/>
              <w:bottom w:val="single" w:sz="4" w:space="0" w:color="auto"/>
              <w:right w:val="single" w:sz="4" w:space="0" w:color="auto"/>
            </w:tcBorders>
            <w:shd w:val="clear" w:color="auto" w:fill="auto"/>
            <w:noWrap/>
            <w:vAlign w:val="bottom"/>
            <w:hideMark/>
          </w:tcPr>
          <w:p w14:paraId="02082BA7" w14:textId="77777777" w:rsidR="006217C5" w:rsidRPr="00271180" w:rsidRDefault="006217C5" w:rsidP="009A6857">
            <w:pPr>
              <w:spacing w:after="0" w:line="240" w:lineRule="auto"/>
              <w:jc w:val="right"/>
              <w:rPr>
                <w:rFonts w:eastAsia="Times New Roman" w:cs="Calibri"/>
                <w:color w:val="000000"/>
                <w:sz w:val="20"/>
                <w:szCs w:val="20"/>
              </w:rPr>
            </w:pPr>
            <w:proofErr w:type="spellStart"/>
            <w:r w:rsidRPr="00271180">
              <w:rPr>
                <w:rFonts w:eastAsia="Times New Roman" w:cs="Calibri"/>
                <w:color w:val="000000"/>
                <w:sz w:val="20"/>
                <w:szCs w:val="20"/>
              </w:rPr>
              <w:t>Sarvodya</w:t>
            </w:r>
            <w:proofErr w:type="spellEnd"/>
            <w:r w:rsidRPr="00271180">
              <w:rPr>
                <w:rFonts w:eastAsia="Times New Roman" w:cs="Calibri"/>
                <w:color w:val="000000"/>
                <w:sz w:val="20"/>
                <w:szCs w:val="20"/>
              </w:rPr>
              <w:t xml:space="preserve"> </w:t>
            </w:r>
          </w:p>
        </w:tc>
      </w:tr>
      <w:tr w:rsidR="006217C5" w:rsidRPr="00271180" w14:paraId="1279330E"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48E19737"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18</w:t>
            </w:r>
          </w:p>
        </w:tc>
        <w:tc>
          <w:tcPr>
            <w:tcW w:w="2590" w:type="dxa"/>
            <w:tcBorders>
              <w:top w:val="nil"/>
              <w:left w:val="nil"/>
              <w:bottom w:val="single" w:sz="4" w:space="0" w:color="auto"/>
              <w:right w:val="single" w:sz="4" w:space="0" w:color="auto"/>
            </w:tcBorders>
            <w:shd w:val="clear" w:color="auto" w:fill="auto"/>
            <w:noWrap/>
            <w:vAlign w:val="bottom"/>
            <w:hideMark/>
          </w:tcPr>
          <w:p w14:paraId="1172FC30"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Mr. J.R.U. Gamage </w:t>
            </w:r>
          </w:p>
        </w:tc>
        <w:tc>
          <w:tcPr>
            <w:tcW w:w="3381" w:type="dxa"/>
            <w:tcBorders>
              <w:top w:val="nil"/>
              <w:left w:val="nil"/>
              <w:bottom w:val="single" w:sz="4" w:space="0" w:color="auto"/>
              <w:right w:val="single" w:sz="4" w:space="0" w:color="auto"/>
            </w:tcBorders>
            <w:shd w:val="clear" w:color="auto" w:fill="auto"/>
            <w:noWrap/>
            <w:vAlign w:val="bottom"/>
            <w:hideMark/>
          </w:tcPr>
          <w:p w14:paraId="034183CD"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w:t>
            </w:r>
          </w:p>
        </w:tc>
        <w:tc>
          <w:tcPr>
            <w:tcW w:w="4320" w:type="dxa"/>
            <w:tcBorders>
              <w:top w:val="nil"/>
              <w:left w:val="nil"/>
              <w:bottom w:val="single" w:sz="4" w:space="0" w:color="auto"/>
              <w:right w:val="single" w:sz="4" w:space="0" w:color="auto"/>
            </w:tcBorders>
            <w:shd w:val="clear" w:color="auto" w:fill="auto"/>
            <w:noWrap/>
            <w:vAlign w:val="bottom"/>
            <w:hideMark/>
          </w:tcPr>
          <w:p w14:paraId="0369F218" w14:textId="77777777" w:rsidR="006217C5" w:rsidRPr="00271180" w:rsidRDefault="006217C5" w:rsidP="009A6857">
            <w:pPr>
              <w:spacing w:after="0" w:line="240" w:lineRule="auto"/>
              <w:jc w:val="right"/>
              <w:rPr>
                <w:rFonts w:eastAsia="Times New Roman" w:cs="Calibri"/>
                <w:color w:val="000000"/>
                <w:sz w:val="20"/>
                <w:szCs w:val="20"/>
              </w:rPr>
            </w:pPr>
            <w:proofErr w:type="spellStart"/>
            <w:r w:rsidRPr="00271180">
              <w:rPr>
                <w:rFonts w:eastAsia="Times New Roman" w:cs="Calibri"/>
                <w:color w:val="000000"/>
                <w:sz w:val="20"/>
                <w:szCs w:val="20"/>
              </w:rPr>
              <w:t>Sarvodya</w:t>
            </w:r>
            <w:proofErr w:type="spellEnd"/>
            <w:r w:rsidRPr="00271180">
              <w:rPr>
                <w:rFonts w:eastAsia="Times New Roman" w:cs="Calibri"/>
                <w:color w:val="000000"/>
                <w:sz w:val="20"/>
                <w:szCs w:val="20"/>
              </w:rPr>
              <w:t xml:space="preserve"> </w:t>
            </w:r>
          </w:p>
        </w:tc>
      </w:tr>
      <w:tr w:rsidR="006217C5" w:rsidRPr="00271180" w14:paraId="3C2FC98E"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4EA84A43"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19</w:t>
            </w:r>
          </w:p>
        </w:tc>
        <w:tc>
          <w:tcPr>
            <w:tcW w:w="2590" w:type="dxa"/>
            <w:tcBorders>
              <w:top w:val="nil"/>
              <w:left w:val="nil"/>
              <w:bottom w:val="single" w:sz="4" w:space="0" w:color="auto"/>
              <w:right w:val="single" w:sz="4" w:space="0" w:color="auto"/>
            </w:tcBorders>
            <w:shd w:val="clear" w:color="auto" w:fill="auto"/>
            <w:noWrap/>
            <w:vAlign w:val="bottom"/>
            <w:hideMark/>
          </w:tcPr>
          <w:p w14:paraId="2935C10C"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Mr. Amal De Silva </w:t>
            </w:r>
          </w:p>
        </w:tc>
        <w:tc>
          <w:tcPr>
            <w:tcW w:w="3381" w:type="dxa"/>
            <w:tcBorders>
              <w:top w:val="nil"/>
              <w:left w:val="nil"/>
              <w:bottom w:val="single" w:sz="4" w:space="0" w:color="auto"/>
              <w:right w:val="single" w:sz="4" w:space="0" w:color="auto"/>
            </w:tcBorders>
            <w:shd w:val="clear" w:color="auto" w:fill="auto"/>
            <w:noWrap/>
            <w:vAlign w:val="bottom"/>
            <w:hideMark/>
          </w:tcPr>
          <w:p w14:paraId="0E3BBD48"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w:t>
            </w:r>
          </w:p>
        </w:tc>
        <w:tc>
          <w:tcPr>
            <w:tcW w:w="4320" w:type="dxa"/>
            <w:tcBorders>
              <w:top w:val="nil"/>
              <w:left w:val="nil"/>
              <w:bottom w:val="single" w:sz="4" w:space="0" w:color="auto"/>
              <w:right w:val="single" w:sz="4" w:space="0" w:color="auto"/>
            </w:tcBorders>
            <w:shd w:val="clear" w:color="auto" w:fill="auto"/>
            <w:noWrap/>
            <w:vAlign w:val="bottom"/>
            <w:hideMark/>
          </w:tcPr>
          <w:p w14:paraId="24D9376B" w14:textId="77777777" w:rsidR="006217C5" w:rsidRPr="00271180" w:rsidRDefault="006217C5" w:rsidP="009A6857">
            <w:pPr>
              <w:spacing w:after="0" w:line="240" w:lineRule="auto"/>
              <w:jc w:val="right"/>
              <w:rPr>
                <w:rFonts w:eastAsia="Times New Roman" w:cs="Calibri"/>
                <w:color w:val="000000"/>
                <w:sz w:val="20"/>
                <w:szCs w:val="20"/>
              </w:rPr>
            </w:pPr>
            <w:proofErr w:type="spellStart"/>
            <w:r w:rsidRPr="00271180">
              <w:rPr>
                <w:rFonts w:eastAsia="Times New Roman" w:cs="Calibri"/>
                <w:color w:val="000000"/>
                <w:sz w:val="20"/>
                <w:szCs w:val="20"/>
              </w:rPr>
              <w:t>Sarvodya</w:t>
            </w:r>
            <w:proofErr w:type="spellEnd"/>
            <w:r w:rsidRPr="00271180">
              <w:rPr>
                <w:rFonts w:eastAsia="Times New Roman" w:cs="Calibri"/>
                <w:color w:val="000000"/>
                <w:sz w:val="20"/>
                <w:szCs w:val="20"/>
              </w:rPr>
              <w:t xml:space="preserve"> </w:t>
            </w:r>
          </w:p>
        </w:tc>
      </w:tr>
      <w:tr w:rsidR="006217C5" w:rsidRPr="00271180" w14:paraId="10BD90AB"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10542395"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20</w:t>
            </w:r>
          </w:p>
        </w:tc>
        <w:tc>
          <w:tcPr>
            <w:tcW w:w="2590" w:type="dxa"/>
            <w:tcBorders>
              <w:top w:val="nil"/>
              <w:left w:val="nil"/>
              <w:bottom w:val="single" w:sz="4" w:space="0" w:color="auto"/>
              <w:right w:val="single" w:sz="4" w:space="0" w:color="auto"/>
            </w:tcBorders>
            <w:shd w:val="clear" w:color="auto" w:fill="auto"/>
            <w:noWrap/>
            <w:vAlign w:val="bottom"/>
            <w:hideMark/>
          </w:tcPr>
          <w:p w14:paraId="06E5BA30"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Mr. V. </w:t>
            </w:r>
            <w:proofErr w:type="spellStart"/>
            <w:r w:rsidRPr="00271180">
              <w:rPr>
                <w:rFonts w:eastAsia="Times New Roman" w:cs="Calibri"/>
                <w:color w:val="000000"/>
                <w:sz w:val="20"/>
                <w:szCs w:val="20"/>
              </w:rPr>
              <w:t>Rathiradeepan</w:t>
            </w:r>
            <w:proofErr w:type="spellEnd"/>
            <w:r w:rsidRPr="00271180">
              <w:rPr>
                <w:rFonts w:eastAsia="Times New Roman" w:cs="Calibri"/>
                <w:color w:val="000000"/>
                <w:sz w:val="20"/>
                <w:szCs w:val="20"/>
              </w:rPr>
              <w:t xml:space="preserve"> </w:t>
            </w:r>
          </w:p>
        </w:tc>
        <w:tc>
          <w:tcPr>
            <w:tcW w:w="3381" w:type="dxa"/>
            <w:tcBorders>
              <w:top w:val="nil"/>
              <w:left w:val="nil"/>
              <w:bottom w:val="single" w:sz="4" w:space="0" w:color="auto"/>
              <w:right w:val="single" w:sz="4" w:space="0" w:color="auto"/>
            </w:tcBorders>
            <w:shd w:val="clear" w:color="auto" w:fill="auto"/>
            <w:noWrap/>
            <w:vAlign w:val="bottom"/>
            <w:hideMark/>
          </w:tcPr>
          <w:p w14:paraId="3624799D"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Environment Health Education Migration </w:t>
            </w:r>
          </w:p>
        </w:tc>
        <w:tc>
          <w:tcPr>
            <w:tcW w:w="4320" w:type="dxa"/>
            <w:tcBorders>
              <w:top w:val="nil"/>
              <w:left w:val="nil"/>
              <w:bottom w:val="single" w:sz="4" w:space="0" w:color="auto"/>
              <w:right w:val="single" w:sz="4" w:space="0" w:color="auto"/>
            </w:tcBorders>
            <w:shd w:val="clear" w:color="auto" w:fill="auto"/>
            <w:noWrap/>
            <w:vAlign w:val="bottom"/>
            <w:hideMark/>
          </w:tcPr>
          <w:p w14:paraId="305A3C06" w14:textId="77777777" w:rsidR="006217C5" w:rsidRPr="00271180" w:rsidRDefault="006217C5" w:rsidP="009A6857">
            <w:pPr>
              <w:spacing w:after="0" w:line="240" w:lineRule="auto"/>
              <w:jc w:val="right"/>
              <w:rPr>
                <w:rFonts w:eastAsia="Times New Roman" w:cs="Calibri"/>
                <w:color w:val="000000"/>
                <w:sz w:val="20"/>
                <w:szCs w:val="20"/>
              </w:rPr>
            </w:pPr>
            <w:r w:rsidRPr="00271180">
              <w:rPr>
                <w:rFonts w:eastAsia="Times New Roman" w:cs="Calibri"/>
                <w:color w:val="000000"/>
                <w:sz w:val="20"/>
                <w:szCs w:val="20"/>
              </w:rPr>
              <w:t xml:space="preserve">The Power Foundation </w:t>
            </w:r>
          </w:p>
        </w:tc>
      </w:tr>
      <w:tr w:rsidR="006217C5" w:rsidRPr="00271180" w14:paraId="08D475D6"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5363A578"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21</w:t>
            </w:r>
          </w:p>
        </w:tc>
        <w:tc>
          <w:tcPr>
            <w:tcW w:w="2590" w:type="dxa"/>
            <w:tcBorders>
              <w:top w:val="nil"/>
              <w:left w:val="nil"/>
              <w:bottom w:val="single" w:sz="4" w:space="0" w:color="auto"/>
              <w:right w:val="single" w:sz="4" w:space="0" w:color="auto"/>
            </w:tcBorders>
            <w:shd w:val="clear" w:color="auto" w:fill="auto"/>
            <w:noWrap/>
            <w:vAlign w:val="bottom"/>
            <w:hideMark/>
          </w:tcPr>
          <w:p w14:paraId="30CFD306"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Ms. D.D. </w:t>
            </w:r>
            <w:proofErr w:type="spellStart"/>
            <w:r w:rsidRPr="00271180">
              <w:rPr>
                <w:rFonts w:eastAsia="Times New Roman" w:cs="Calibri"/>
                <w:color w:val="000000"/>
                <w:sz w:val="20"/>
                <w:szCs w:val="20"/>
              </w:rPr>
              <w:t>Kusumawathi</w:t>
            </w:r>
            <w:proofErr w:type="spellEnd"/>
            <w:r w:rsidRPr="00271180">
              <w:rPr>
                <w:rFonts w:eastAsia="Times New Roman" w:cs="Calibri"/>
                <w:color w:val="000000"/>
                <w:sz w:val="20"/>
                <w:szCs w:val="20"/>
              </w:rPr>
              <w:t xml:space="preserve"> </w:t>
            </w:r>
          </w:p>
        </w:tc>
        <w:tc>
          <w:tcPr>
            <w:tcW w:w="3381" w:type="dxa"/>
            <w:tcBorders>
              <w:top w:val="nil"/>
              <w:left w:val="nil"/>
              <w:bottom w:val="single" w:sz="4" w:space="0" w:color="auto"/>
              <w:right w:val="single" w:sz="4" w:space="0" w:color="auto"/>
            </w:tcBorders>
            <w:shd w:val="clear" w:color="auto" w:fill="auto"/>
            <w:noWrap/>
            <w:vAlign w:val="bottom"/>
            <w:hideMark/>
          </w:tcPr>
          <w:p w14:paraId="2FDF4C45"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Revenue Management</w:t>
            </w:r>
          </w:p>
        </w:tc>
        <w:tc>
          <w:tcPr>
            <w:tcW w:w="4320" w:type="dxa"/>
            <w:tcBorders>
              <w:top w:val="nil"/>
              <w:left w:val="nil"/>
              <w:bottom w:val="single" w:sz="4" w:space="0" w:color="auto"/>
              <w:right w:val="single" w:sz="4" w:space="0" w:color="auto"/>
            </w:tcBorders>
            <w:shd w:val="clear" w:color="auto" w:fill="auto"/>
            <w:noWrap/>
            <w:vAlign w:val="bottom"/>
            <w:hideMark/>
          </w:tcPr>
          <w:p w14:paraId="247DCAA9" w14:textId="77777777" w:rsidR="006217C5" w:rsidRPr="00271180" w:rsidRDefault="006217C5" w:rsidP="009A6857">
            <w:pPr>
              <w:spacing w:after="0" w:line="240" w:lineRule="auto"/>
              <w:jc w:val="right"/>
              <w:rPr>
                <w:rFonts w:eastAsia="Times New Roman" w:cs="Calibri"/>
                <w:color w:val="000000"/>
                <w:sz w:val="20"/>
                <w:szCs w:val="20"/>
              </w:rPr>
            </w:pPr>
            <w:proofErr w:type="spellStart"/>
            <w:r w:rsidRPr="00271180">
              <w:rPr>
                <w:rFonts w:eastAsia="Times New Roman" w:cs="Calibri"/>
                <w:color w:val="000000"/>
                <w:sz w:val="20"/>
                <w:szCs w:val="20"/>
              </w:rPr>
              <w:t>Prajashakthi</w:t>
            </w:r>
            <w:proofErr w:type="spellEnd"/>
          </w:p>
        </w:tc>
      </w:tr>
      <w:tr w:rsidR="006217C5" w:rsidRPr="00271180" w14:paraId="5AB20644"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59B94E4F"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22</w:t>
            </w:r>
          </w:p>
        </w:tc>
        <w:tc>
          <w:tcPr>
            <w:tcW w:w="2590" w:type="dxa"/>
            <w:tcBorders>
              <w:top w:val="nil"/>
              <w:left w:val="nil"/>
              <w:bottom w:val="single" w:sz="4" w:space="0" w:color="auto"/>
              <w:right w:val="single" w:sz="4" w:space="0" w:color="auto"/>
            </w:tcBorders>
            <w:shd w:val="clear" w:color="auto" w:fill="auto"/>
            <w:noWrap/>
            <w:vAlign w:val="bottom"/>
            <w:hideMark/>
          </w:tcPr>
          <w:p w14:paraId="34FE160D"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Ms. M.G. </w:t>
            </w:r>
            <w:proofErr w:type="spellStart"/>
            <w:r w:rsidRPr="00271180">
              <w:rPr>
                <w:rFonts w:eastAsia="Times New Roman" w:cs="Calibri"/>
                <w:color w:val="000000"/>
                <w:sz w:val="20"/>
                <w:szCs w:val="20"/>
              </w:rPr>
              <w:t>Chandrani</w:t>
            </w:r>
            <w:proofErr w:type="spellEnd"/>
            <w:r w:rsidRPr="00271180">
              <w:rPr>
                <w:rFonts w:eastAsia="Times New Roman" w:cs="Calibri"/>
                <w:color w:val="000000"/>
                <w:sz w:val="20"/>
                <w:szCs w:val="20"/>
              </w:rPr>
              <w:t xml:space="preserve"> </w:t>
            </w:r>
            <w:proofErr w:type="spellStart"/>
            <w:r w:rsidRPr="00271180">
              <w:rPr>
                <w:rFonts w:eastAsia="Times New Roman" w:cs="Calibri"/>
                <w:color w:val="000000"/>
                <w:sz w:val="20"/>
                <w:szCs w:val="20"/>
              </w:rPr>
              <w:t>Kulatunga</w:t>
            </w:r>
            <w:proofErr w:type="spellEnd"/>
            <w:r w:rsidRPr="00271180">
              <w:rPr>
                <w:rFonts w:eastAsia="Times New Roman" w:cs="Calibri"/>
                <w:color w:val="000000"/>
                <w:sz w:val="20"/>
                <w:szCs w:val="20"/>
              </w:rPr>
              <w:t xml:space="preserve"> </w:t>
            </w:r>
          </w:p>
        </w:tc>
        <w:tc>
          <w:tcPr>
            <w:tcW w:w="3381" w:type="dxa"/>
            <w:tcBorders>
              <w:top w:val="nil"/>
              <w:left w:val="nil"/>
              <w:bottom w:val="single" w:sz="4" w:space="0" w:color="auto"/>
              <w:right w:val="single" w:sz="4" w:space="0" w:color="auto"/>
            </w:tcBorders>
            <w:shd w:val="clear" w:color="auto" w:fill="auto"/>
            <w:noWrap/>
            <w:vAlign w:val="bottom"/>
            <w:hideMark/>
          </w:tcPr>
          <w:p w14:paraId="12A0B30A"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Spiritual development</w:t>
            </w:r>
          </w:p>
        </w:tc>
        <w:tc>
          <w:tcPr>
            <w:tcW w:w="4320" w:type="dxa"/>
            <w:tcBorders>
              <w:top w:val="nil"/>
              <w:left w:val="nil"/>
              <w:bottom w:val="single" w:sz="4" w:space="0" w:color="auto"/>
              <w:right w:val="single" w:sz="4" w:space="0" w:color="auto"/>
            </w:tcBorders>
            <w:shd w:val="clear" w:color="auto" w:fill="auto"/>
            <w:noWrap/>
            <w:vAlign w:val="bottom"/>
            <w:hideMark/>
          </w:tcPr>
          <w:p w14:paraId="3A013098" w14:textId="77777777" w:rsidR="006217C5" w:rsidRPr="00271180" w:rsidRDefault="006217C5" w:rsidP="009A6857">
            <w:pPr>
              <w:spacing w:after="0" w:line="240" w:lineRule="auto"/>
              <w:jc w:val="right"/>
              <w:rPr>
                <w:rFonts w:eastAsia="Times New Roman" w:cs="Calibri"/>
                <w:color w:val="000000"/>
                <w:sz w:val="20"/>
                <w:szCs w:val="20"/>
              </w:rPr>
            </w:pPr>
            <w:r w:rsidRPr="00271180">
              <w:rPr>
                <w:rFonts w:eastAsia="Times New Roman" w:cs="Calibri"/>
                <w:color w:val="000000"/>
                <w:sz w:val="20"/>
                <w:szCs w:val="20"/>
              </w:rPr>
              <w:t> </w:t>
            </w:r>
          </w:p>
        </w:tc>
      </w:tr>
      <w:tr w:rsidR="006217C5" w:rsidRPr="00271180" w14:paraId="34B26B20"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7AA750BE"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23</w:t>
            </w:r>
          </w:p>
        </w:tc>
        <w:tc>
          <w:tcPr>
            <w:tcW w:w="2590" w:type="dxa"/>
            <w:tcBorders>
              <w:top w:val="nil"/>
              <w:left w:val="nil"/>
              <w:bottom w:val="single" w:sz="4" w:space="0" w:color="auto"/>
              <w:right w:val="single" w:sz="4" w:space="0" w:color="auto"/>
            </w:tcBorders>
            <w:shd w:val="clear" w:color="auto" w:fill="auto"/>
            <w:noWrap/>
            <w:vAlign w:val="bottom"/>
            <w:hideMark/>
          </w:tcPr>
          <w:p w14:paraId="7FD17464"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Ms. A.M. </w:t>
            </w:r>
            <w:proofErr w:type="spellStart"/>
            <w:r w:rsidRPr="00271180">
              <w:rPr>
                <w:rFonts w:eastAsia="Times New Roman" w:cs="Calibri"/>
                <w:color w:val="000000"/>
                <w:sz w:val="20"/>
                <w:szCs w:val="20"/>
              </w:rPr>
              <w:t>Nilanthi</w:t>
            </w:r>
            <w:proofErr w:type="spellEnd"/>
            <w:r w:rsidRPr="00271180">
              <w:rPr>
                <w:rFonts w:eastAsia="Times New Roman" w:cs="Calibri"/>
                <w:color w:val="000000"/>
                <w:sz w:val="20"/>
                <w:szCs w:val="20"/>
              </w:rPr>
              <w:t xml:space="preserve"> </w:t>
            </w:r>
            <w:proofErr w:type="spellStart"/>
            <w:r w:rsidRPr="00271180">
              <w:rPr>
                <w:rFonts w:eastAsia="Times New Roman" w:cs="Calibri"/>
                <w:color w:val="000000"/>
                <w:sz w:val="20"/>
                <w:szCs w:val="20"/>
              </w:rPr>
              <w:t>Attanayake</w:t>
            </w:r>
            <w:proofErr w:type="spellEnd"/>
            <w:r w:rsidRPr="00271180">
              <w:rPr>
                <w:rFonts w:eastAsia="Times New Roman" w:cs="Calibri"/>
                <w:color w:val="000000"/>
                <w:sz w:val="20"/>
                <w:szCs w:val="20"/>
              </w:rPr>
              <w:t xml:space="preserve"> </w:t>
            </w:r>
          </w:p>
        </w:tc>
        <w:tc>
          <w:tcPr>
            <w:tcW w:w="3381" w:type="dxa"/>
            <w:tcBorders>
              <w:top w:val="nil"/>
              <w:left w:val="nil"/>
              <w:bottom w:val="single" w:sz="4" w:space="0" w:color="auto"/>
              <w:right w:val="single" w:sz="4" w:space="0" w:color="auto"/>
            </w:tcBorders>
            <w:shd w:val="clear" w:color="auto" w:fill="auto"/>
            <w:noWrap/>
            <w:vAlign w:val="bottom"/>
            <w:hideMark/>
          </w:tcPr>
          <w:p w14:paraId="216B2BC6"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Media</w:t>
            </w:r>
          </w:p>
        </w:tc>
        <w:tc>
          <w:tcPr>
            <w:tcW w:w="4320" w:type="dxa"/>
            <w:tcBorders>
              <w:top w:val="nil"/>
              <w:left w:val="nil"/>
              <w:bottom w:val="single" w:sz="4" w:space="0" w:color="auto"/>
              <w:right w:val="single" w:sz="4" w:space="0" w:color="auto"/>
            </w:tcBorders>
            <w:shd w:val="clear" w:color="auto" w:fill="auto"/>
            <w:noWrap/>
            <w:vAlign w:val="bottom"/>
            <w:hideMark/>
          </w:tcPr>
          <w:p w14:paraId="277AFFC2" w14:textId="77777777" w:rsidR="006217C5" w:rsidRPr="00271180" w:rsidRDefault="006217C5" w:rsidP="009A6857">
            <w:pPr>
              <w:spacing w:after="0" w:line="240" w:lineRule="auto"/>
              <w:jc w:val="right"/>
              <w:rPr>
                <w:rFonts w:eastAsia="Times New Roman" w:cs="Calibri"/>
                <w:color w:val="000000"/>
                <w:sz w:val="20"/>
                <w:szCs w:val="20"/>
              </w:rPr>
            </w:pPr>
            <w:r w:rsidRPr="00271180">
              <w:rPr>
                <w:rFonts w:eastAsia="Times New Roman" w:cs="Calibri"/>
                <w:color w:val="000000"/>
                <w:sz w:val="20"/>
                <w:szCs w:val="20"/>
              </w:rPr>
              <w:t xml:space="preserve">Project CREAM </w:t>
            </w:r>
          </w:p>
        </w:tc>
      </w:tr>
      <w:tr w:rsidR="006217C5" w:rsidRPr="00271180" w14:paraId="290AC30E"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3BC48690"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24</w:t>
            </w:r>
          </w:p>
        </w:tc>
        <w:tc>
          <w:tcPr>
            <w:tcW w:w="2590" w:type="dxa"/>
            <w:tcBorders>
              <w:top w:val="nil"/>
              <w:left w:val="nil"/>
              <w:bottom w:val="single" w:sz="4" w:space="0" w:color="auto"/>
              <w:right w:val="single" w:sz="4" w:space="0" w:color="auto"/>
            </w:tcBorders>
            <w:shd w:val="clear" w:color="auto" w:fill="auto"/>
            <w:noWrap/>
            <w:vAlign w:val="bottom"/>
            <w:hideMark/>
          </w:tcPr>
          <w:p w14:paraId="7D6B1747"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Ms. </w:t>
            </w:r>
            <w:proofErr w:type="spellStart"/>
            <w:r w:rsidRPr="00271180">
              <w:rPr>
                <w:rFonts w:eastAsia="Times New Roman" w:cs="Calibri"/>
                <w:color w:val="000000"/>
                <w:sz w:val="20"/>
                <w:szCs w:val="20"/>
              </w:rPr>
              <w:t>Priyangika</w:t>
            </w:r>
            <w:proofErr w:type="spellEnd"/>
            <w:r w:rsidRPr="00271180">
              <w:rPr>
                <w:rFonts w:eastAsia="Times New Roman" w:cs="Calibri"/>
                <w:color w:val="000000"/>
                <w:sz w:val="20"/>
                <w:szCs w:val="20"/>
              </w:rPr>
              <w:t xml:space="preserve"> </w:t>
            </w:r>
            <w:proofErr w:type="spellStart"/>
            <w:r w:rsidRPr="00271180">
              <w:rPr>
                <w:rFonts w:eastAsia="Times New Roman" w:cs="Calibri"/>
                <w:color w:val="000000"/>
                <w:sz w:val="20"/>
                <w:szCs w:val="20"/>
              </w:rPr>
              <w:t>Wasana</w:t>
            </w:r>
            <w:proofErr w:type="spellEnd"/>
            <w:r w:rsidRPr="00271180">
              <w:rPr>
                <w:rFonts w:eastAsia="Times New Roman" w:cs="Calibri"/>
                <w:color w:val="000000"/>
                <w:sz w:val="20"/>
                <w:szCs w:val="20"/>
              </w:rPr>
              <w:t xml:space="preserve"> </w:t>
            </w:r>
          </w:p>
        </w:tc>
        <w:tc>
          <w:tcPr>
            <w:tcW w:w="3381" w:type="dxa"/>
            <w:tcBorders>
              <w:top w:val="nil"/>
              <w:left w:val="nil"/>
              <w:bottom w:val="single" w:sz="4" w:space="0" w:color="auto"/>
              <w:right w:val="single" w:sz="4" w:space="0" w:color="auto"/>
            </w:tcBorders>
            <w:shd w:val="clear" w:color="auto" w:fill="auto"/>
            <w:noWrap/>
            <w:vAlign w:val="bottom"/>
            <w:hideMark/>
          </w:tcPr>
          <w:p w14:paraId="1068FE40"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Media </w:t>
            </w:r>
          </w:p>
        </w:tc>
        <w:tc>
          <w:tcPr>
            <w:tcW w:w="4320" w:type="dxa"/>
            <w:tcBorders>
              <w:top w:val="nil"/>
              <w:left w:val="nil"/>
              <w:bottom w:val="single" w:sz="4" w:space="0" w:color="auto"/>
              <w:right w:val="single" w:sz="4" w:space="0" w:color="auto"/>
            </w:tcBorders>
            <w:shd w:val="clear" w:color="auto" w:fill="auto"/>
            <w:noWrap/>
            <w:vAlign w:val="bottom"/>
            <w:hideMark/>
          </w:tcPr>
          <w:p w14:paraId="26EE8FAE" w14:textId="77777777" w:rsidR="006217C5" w:rsidRPr="00271180" w:rsidRDefault="006217C5" w:rsidP="009A6857">
            <w:pPr>
              <w:spacing w:after="0" w:line="240" w:lineRule="auto"/>
              <w:jc w:val="right"/>
              <w:rPr>
                <w:rFonts w:eastAsia="Times New Roman" w:cs="Calibri"/>
                <w:color w:val="000000"/>
                <w:sz w:val="20"/>
                <w:szCs w:val="20"/>
              </w:rPr>
            </w:pPr>
            <w:r w:rsidRPr="00271180">
              <w:rPr>
                <w:rFonts w:eastAsia="Times New Roman" w:cs="Calibri"/>
                <w:color w:val="000000"/>
                <w:sz w:val="20"/>
                <w:szCs w:val="20"/>
              </w:rPr>
              <w:t>Team Olu</w:t>
            </w:r>
          </w:p>
        </w:tc>
      </w:tr>
      <w:tr w:rsidR="006217C5" w:rsidRPr="00271180" w14:paraId="7C35C83E"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1CE9B672"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25</w:t>
            </w:r>
          </w:p>
        </w:tc>
        <w:tc>
          <w:tcPr>
            <w:tcW w:w="2590" w:type="dxa"/>
            <w:tcBorders>
              <w:top w:val="nil"/>
              <w:left w:val="nil"/>
              <w:bottom w:val="single" w:sz="4" w:space="0" w:color="auto"/>
              <w:right w:val="single" w:sz="4" w:space="0" w:color="auto"/>
            </w:tcBorders>
            <w:shd w:val="clear" w:color="auto" w:fill="auto"/>
            <w:noWrap/>
            <w:vAlign w:val="bottom"/>
            <w:hideMark/>
          </w:tcPr>
          <w:p w14:paraId="4D08FC65"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Ms. H.A. </w:t>
            </w:r>
            <w:proofErr w:type="spellStart"/>
            <w:r w:rsidRPr="00271180">
              <w:rPr>
                <w:rFonts w:eastAsia="Times New Roman" w:cs="Calibri"/>
                <w:color w:val="000000"/>
                <w:sz w:val="20"/>
                <w:szCs w:val="20"/>
              </w:rPr>
              <w:t>Chulani</w:t>
            </w:r>
            <w:proofErr w:type="spellEnd"/>
            <w:r w:rsidRPr="00271180">
              <w:rPr>
                <w:rFonts w:eastAsia="Times New Roman" w:cs="Calibri"/>
                <w:color w:val="000000"/>
                <w:sz w:val="20"/>
                <w:szCs w:val="20"/>
              </w:rPr>
              <w:t xml:space="preserve"> </w:t>
            </w:r>
            <w:proofErr w:type="spellStart"/>
            <w:r w:rsidRPr="00271180">
              <w:rPr>
                <w:rFonts w:eastAsia="Times New Roman" w:cs="Calibri"/>
                <w:color w:val="000000"/>
                <w:sz w:val="20"/>
                <w:szCs w:val="20"/>
              </w:rPr>
              <w:t>Hewarachchi</w:t>
            </w:r>
            <w:proofErr w:type="spellEnd"/>
          </w:p>
        </w:tc>
        <w:tc>
          <w:tcPr>
            <w:tcW w:w="3381" w:type="dxa"/>
            <w:tcBorders>
              <w:top w:val="nil"/>
              <w:left w:val="nil"/>
              <w:bottom w:val="single" w:sz="4" w:space="0" w:color="auto"/>
              <w:right w:val="single" w:sz="4" w:space="0" w:color="auto"/>
            </w:tcBorders>
            <w:shd w:val="clear" w:color="auto" w:fill="auto"/>
            <w:noWrap/>
            <w:vAlign w:val="bottom"/>
            <w:hideMark/>
          </w:tcPr>
          <w:p w14:paraId="6CC78562"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Media</w:t>
            </w:r>
          </w:p>
        </w:tc>
        <w:tc>
          <w:tcPr>
            <w:tcW w:w="4320" w:type="dxa"/>
            <w:tcBorders>
              <w:top w:val="nil"/>
              <w:left w:val="nil"/>
              <w:bottom w:val="single" w:sz="4" w:space="0" w:color="auto"/>
              <w:right w:val="single" w:sz="4" w:space="0" w:color="auto"/>
            </w:tcBorders>
            <w:shd w:val="clear" w:color="auto" w:fill="auto"/>
            <w:noWrap/>
            <w:vAlign w:val="bottom"/>
            <w:hideMark/>
          </w:tcPr>
          <w:p w14:paraId="3D54E083" w14:textId="77777777" w:rsidR="006217C5" w:rsidRPr="00271180" w:rsidRDefault="006217C5" w:rsidP="009A6857">
            <w:pPr>
              <w:spacing w:after="0" w:line="240" w:lineRule="auto"/>
              <w:jc w:val="right"/>
              <w:rPr>
                <w:rFonts w:eastAsia="Times New Roman" w:cs="Calibri"/>
                <w:color w:val="000000"/>
                <w:sz w:val="20"/>
                <w:szCs w:val="20"/>
              </w:rPr>
            </w:pPr>
            <w:r w:rsidRPr="00271180">
              <w:rPr>
                <w:rFonts w:eastAsia="Times New Roman" w:cs="Calibri"/>
                <w:color w:val="000000"/>
                <w:sz w:val="20"/>
                <w:szCs w:val="20"/>
              </w:rPr>
              <w:t xml:space="preserve">Team </w:t>
            </w:r>
            <w:proofErr w:type="spellStart"/>
            <w:r w:rsidRPr="00271180">
              <w:rPr>
                <w:rFonts w:eastAsia="Times New Roman" w:cs="Calibri"/>
                <w:color w:val="000000"/>
                <w:sz w:val="20"/>
                <w:szCs w:val="20"/>
              </w:rPr>
              <w:t>Nelum</w:t>
            </w:r>
            <w:proofErr w:type="spellEnd"/>
          </w:p>
        </w:tc>
      </w:tr>
      <w:tr w:rsidR="006217C5" w:rsidRPr="00271180" w14:paraId="1B769A33"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364FFDBE"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26</w:t>
            </w:r>
          </w:p>
        </w:tc>
        <w:tc>
          <w:tcPr>
            <w:tcW w:w="2590" w:type="dxa"/>
            <w:tcBorders>
              <w:top w:val="nil"/>
              <w:left w:val="nil"/>
              <w:bottom w:val="single" w:sz="4" w:space="0" w:color="auto"/>
              <w:right w:val="single" w:sz="4" w:space="0" w:color="auto"/>
            </w:tcBorders>
            <w:shd w:val="clear" w:color="auto" w:fill="auto"/>
            <w:noWrap/>
            <w:vAlign w:val="bottom"/>
            <w:hideMark/>
          </w:tcPr>
          <w:p w14:paraId="35C62862"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Ms. </w:t>
            </w:r>
            <w:proofErr w:type="spellStart"/>
            <w:r w:rsidRPr="00271180">
              <w:rPr>
                <w:rFonts w:eastAsia="Times New Roman" w:cs="Calibri"/>
                <w:color w:val="000000"/>
                <w:sz w:val="20"/>
                <w:szCs w:val="20"/>
              </w:rPr>
              <w:t>Inoka</w:t>
            </w:r>
            <w:proofErr w:type="spellEnd"/>
            <w:r w:rsidRPr="00271180">
              <w:rPr>
                <w:rFonts w:eastAsia="Times New Roman" w:cs="Calibri"/>
                <w:color w:val="000000"/>
                <w:sz w:val="20"/>
                <w:szCs w:val="20"/>
              </w:rPr>
              <w:t xml:space="preserve"> </w:t>
            </w:r>
            <w:proofErr w:type="spellStart"/>
            <w:r w:rsidRPr="00271180">
              <w:rPr>
                <w:rFonts w:eastAsia="Times New Roman" w:cs="Calibri"/>
                <w:color w:val="000000"/>
                <w:sz w:val="20"/>
                <w:szCs w:val="20"/>
              </w:rPr>
              <w:t>Shamali</w:t>
            </w:r>
            <w:proofErr w:type="spellEnd"/>
          </w:p>
        </w:tc>
        <w:tc>
          <w:tcPr>
            <w:tcW w:w="3381" w:type="dxa"/>
            <w:tcBorders>
              <w:top w:val="nil"/>
              <w:left w:val="nil"/>
              <w:bottom w:val="single" w:sz="4" w:space="0" w:color="auto"/>
              <w:right w:val="single" w:sz="4" w:space="0" w:color="auto"/>
            </w:tcBorders>
            <w:shd w:val="clear" w:color="auto" w:fill="auto"/>
            <w:noWrap/>
            <w:vAlign w:val="bottom"/>
            <w:hideMark/>
          </w:tcPr>
          <w:p w14:paraId="0E080096"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Media</w:t>
            </w:r>
          </w:p>
        </w:tc>
        <w:tc>
          <w:tcPr>
            <w:tcW w:w="4320" w:type="dxa"/>
            <w:tcBorders>
              <w:top w:val="nil"/>
              <w:left w:val="nil"/>
              <w:bottom w:val="single" w:sz="4" w:space="0" w:color="auto"/>
              <w:right w:val="single" w:sz="4" w:space="0" w:color="auto"/>
            </w:tcBorders>
            <w:shd w:val="clear" w:color="auto" w:fill="auto"/>
            <w:noWrap/>
            <w:vAlign w:val="bottom"/>
            <w:hideMark/>
          </w:tcPr>
          <w:p w14:paraId="640B2AD2" w14:textId="77777777" w:rsidR="006217C5" w:rsidRPr="00271180" w:rsidRDefault="006217C5" w:rsidP="009A6857">
            <w:pPr>
              <w:spacing w:after="0" w:line="240" w:lineRule="auto"/>
              <w:jc w:val="right"/>
              <w:rPr>
                <w:rFonts w:eastAsia="Times New Roman" w:cs="Calibri"/>
                <w:color w:val="000000"/>
                <w:sz w:val="20"/>
                <w:szCs w:val="20"/>
              </w:rPr>
            </w:pPr>
            <w:r w:rsidRPr="00271180">
              <w:rPr>
                <w:rFonts w:eastAsia="Times New Roman" w:cs="Calibri"/>
                <w:color w:val="000000"/>
                <w:sz w:val="20"/>
                <w:szCs w:val="20"/>
              </w:rPr>
              <w:t xml:space="preserve">Team </w:t>
            </w:r>
            <w:proofErr w:type="spellStart"/>
            <w:r w:rsidRPr="00271180">
              <w:rPr>
                <w:rFonts w:eastAsia="Times New Roman" w:cs="Calibri"/>
                <w:color w:val="000000"/>
                <w:sz w:val="20"/>
                <w:szCs w:val="20"/>
              </w:rPr>
              <w:t>Ekamuthu</w:t>
            </w:r>
            <w:proofErr w:type="spellEnd"/>
          </w:p>
        </w:tc>
      </w:tr>
      <w:tr w:rsidR="006217C5" w:rsidRPr="00271180" w14:paraId="56B75ED9"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30065D30"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27</w:t>
            </w:r>
          </w:p>
        </w:tc>
        <w:tc>
          <w:tcPr>
            <w:tcW w:w="2590" w:type="dxa"/>
            <w:tcBorders>
              <w:top w:val="nil"/>
              <w:left w:val="nil"/>
              <w:bottom w:val="single" w:sz="4" w:space="0" w:color="auto"/>
              <w:right w:val="single" w:sz="4" w:space="0" w:color="auto"/>
            </w:tcBorders>
            <w:shd w:val="clear" w:color="auto" w:fill="auto"/>
            <w:noWrap/>
            <w:vAlign w:val="bottom"/>
            <w:hideMark/>
          </w:tcPr>
          <w:p w14:paraId="7F31B8ED"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Ms. S.M. Leela Ruwan </w:t>
            </w:r>
          </w:p>
        </w:tc>
        <w:tc>
          <w:tcPr>
            <w:tcW w:w="3381" w:type="dxa"/>
            <w:tcBorders>
              <w:top w:val="nil"/>
              <w:left w:val="nil"/>
              <w:bottom w:val="single" w:sz="4" w:space="0" w:color="auto"/>
              <w:right w:val="single" w:sz="4" w:space="0" w:color="auto"/>
            </w:tcBorders>
            <w:shd w:val="clear" w:color="auto" w:fill="auto"/>
            <w:noWrap/>
            <w:vAlign w:val="bottom"/>
            <w:hideMark/>
          </w:tcPr>
          <w:p w14:paraId="319048AC"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Revenue Management </w:t>
            </w:r>
          </w:p>
        </w:tc>
        <w:tc>
          <w:tcPr>
            <w:tcW w:w="4320" w:type="dxa"/>
            <w:tcBorders>
              <w:top w:val="nil"/>
              <w:left w:val="nil"/>
              <w:bottom w:val="single" w:sz="4" w:space="0" w:color="auto"/>
              <w:right w:val="single" w:sz="4" w:space="0" w:color="auto"/>
            </w:tcBorders>
            <w:shd w:val="clear" w:color="auto" w:fill="auto"/>
            <w:noWrap/>
            <w:vAlign w:val="bottom"/>
            <w:hideMark/>
          </w:tcPr>
          <w:p w14:paraId="0740A99B" w14:textId="77777777" w:rsidR="006217C5" w:rsidRPr="00271180" w:rsidRDefault="006217C5" w:rsidP="009A6857">
            <w:pPr>
              <w:spacing w:after="0" w:line="240" w:lineRule="auto"/>
              <w:jc w:val="right"/>
              <w:rPr>
                <w:rFonts w:eastAsia="Times New Roman" w:cs="Calibri"/>
                <w:color w:val="000000"/>
                <w:sz w:val="20"/>
                <w:szCs w:val="20"/>
              </w:rPr>
            </w:pPr>
            <w:proofErr w:type="spellStart"/>
            <w:r w:rsidRPr="00271180">
              <w:rPr>
                <w:rFonts w:eastAsia="Times New Roman" w:cs="Calibri"/>
                <w:color w:val="000000"/>
                <w:sz w:val="20"/>
                <w:szCs w:val="20"/>
              </w:rPr>
              <w:t>Prajashakthi</w:t>
            </w:r>
            <w:proofErr w:type="spellEnd"/>
          </w:p>
        </w:tc>
      </w:tr>
      <w:tr w:rsidR="006217C5" w:rsidRPr="00271180" w14:paraId="1BCD4907"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53BE85DE"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28</w:t>
            </w:r>
          </w:p>
        </w:tc>
        <w:tc>
          <w:tcPr>
            <w:tcW w:w="2590" w:type="dxa"/>
            <w:tcBorders>
              <w:top w:val="nil"/>
              <w:left w:val="nil"/>
              <w:bottom w:val="single" w:sz="4" w:space="0" w:color="auto"/>
              <w:right w:val="single" w:sz="4" w:space="0" w:color="auto"/>
            </w:tcBorders>
            <w:shd w:val="clear" w:color="auto" w:fill="auto"/>
            <w:noWrap/>
            <w:vAlign w:val="bottom"/>
            <w:hideMark/>
          </w:tcPr>
          <w:p w14:paraId="4F228A16"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Mr. A. </w:t>
            </w:r>
            <w:proofErr w:type="spellStart"/>
            <w:r w:rsidRPr="00271180">
              <w:rPr>
                <w:rFonts w:eastAsia="Times New Roman" w:cs="Calibri"/>
                <w:color w:val="000000"/>
                <w:sz w:val="20"/>
                <w:szCs w:val="20"/>
              </w:rPr>
              <w:t>Thiyagalingam</w:t>
            </w:r>
            <w:proofErr w:type="spellEnd"/>
            <w:r w:rsidRPr="00271180">
              <w:rPr>
                <w:rFonts w:eastAsia="Times New Roman" w:cs="Calibri"/>
                <w:color w:val="000000"/>
                <w:sz w:val="20"/>
                <w:szCs w:val="20"/>
              </w:rPr>
              <w:t xml:space="preserve"> </w:t>
            </w:r>
          </w:p>
        </w:tc>
        <w:tc>
          <w:tcPr>
            <w:tcW w:w="3381" w:type="dxa"/>
            <w:tcBorders>
              <w:top w:val="nil"/>
              <w:left w:val="nil"/>
              <w:bottom w:val="single" w:sz="4" w:space="0" w:color="auto"/>
              <w:right w:val="single" w:sz="4" w:space="0" w:color="auto"/>
            </w:tcBorders>
            <w:shd w:val="clear" w:color="auto" w:fill="auto"/>
            <w:noWrap/>
            <w:vAlign w:val="bottom"/>
            <w:hideMark/>
          </w:tcPr>
          <w:p w14:paraId="7B18522B"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Leadership ENV </w:t>
            </w:r>
          </w:p>
        </w:tc>
        <w:tc>
          <w:tcPr>
            <w:tcW w:w="4320" w:type="dxa"/>
            <w:tcBorders>
              <w:top w:val="nil"/>
              <w:left w:val="nil"/>
              <w:bottom w:val="single" w:sz="4" w:space="0" w:color="auto"/>
              <w:right w:val="single" w:sz="4" w:space="0" w:color="auto"/>
            </w:tcBorders>
            <w:shd w:val="clear" w:color="auto" w:fill="auto"/>
            <w:noWrap/>
            <w:vAlign w:val="bottom"/>
            <w:hideMark/>
          </w:tcPr>
          <w:p w14:paraId="6F153634" w14:textId="77777777" w:rsidR="006217C5" w:rsidRPr="00271180" w:rsidRDefault="006217C5" w:rsidP="009A6857">
            <w:pPr>
              <w:spacing w:after="0" w:line="240" w:lineRule="auto"/>
              <w:jc w:val="right"/>
              <w:rPr>
                <w:rFonts w:eastAsia="Times New Roman" w:cs="Calibri"/>
                <w:color w:val="000000"/>
                <w:sz w:val="20"/>
                <w:szCs w:val="20"/>
              </w:rPr>
            </w:pPr>
            <w:proofErr w:type="spellStart"/>
            <w:r w:rsidRPr="00271180">
              <w:rPr>
                <w:rFonts w:eastAsia="Times New Roman" w:cs="Calibri"/>
                <w:color w:val="000000"/>
                <w:sz w:val="20"/>
                <w:szCs w:val="20"/>
              </w:rPr>
              <w:t>Tamililakiya</w:t>
            </w:r>
            <w:proofErr w:type="spellEnd"/>
            <w:r w:rsidRPr="00271180">
              <w:rPr>
                <w:rFonts w:eastAsia="Times New Roman" w:cs="Calibri"/>
                <w:color w:val="000000"/>
                <w:sz w:val="20"/>
                <w:szCs w:val="20"/>
              </w:rPr>
              <w:t xml:space="preserve"> </w:t>
            </w:r>
            <w:proofErr w:type="spellStart"/>
            <w:r w:rsidRPr="00271180">
              <w:rPr>
                <w:rFonts w:eastAsia="Times New Roman" w:cs="Calibri"/>
                <w:color w:val="000000"/>
                <w:sz w:val="20"/>
                <w:szCs w:val="20"/>
              </w:rPr>
              <w:t>Peravai</w:t>
            </w:r>
            <w:proofErr w:type="spellEnd"/>
            <w:r w:rsidRPr="00271180">
              <w:rPr>
                <w:rFonts w:eastAsia="Times New Roman" w:cs="Calibri"/>
                <w:color w:val="000000"/>
                <w:sz w:val="20"/>
                <w:szCs w:val="20"/>
              </w:rPr>
              <w:t xml:space="preserve"> </w:t>
            </w:r>
          </w:p>
        </w:tc>
      </w:tr>
      <w:tr w:rsidR="006217C5" w:rsidRPr="00271180" w14:paraId="75ACDBA2" w14:textId="77777777" w:rsidTr="006217C5">
        <w:trPr>
          <w:trHeight w:val="562"/>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2D7746D2"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29</w:t>
            </w:r>
          </w:p>
        </w:tc>
        <w:tc>
          <w:tcPr>
            <w:tcW w:w="2590" w:type="dxa"/>
            <w:tcBorders>
              <w:top w:val="nil"/>
              <w:left w:val="nil"/>
              <w:bottom w:val="single" w:sz="4" w:space="0" w:color="auto"/>
              <w:right w:val="single" w:sz="4" w:space="0" w:color="auto"/>
            </w:tcBorders>
            <w:shd w:val="clear" w:color="auto" w:fill="auto"/>
            <w:noWrap/>
            <w:vAlign w:val="bottom"/>
            <w:hideMark/>
          </w:tcPr>
          <w:p w14:paraId="53E49F62"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Ms. Swarna </w:t>
            </w:r>
            <w:proofErr w:type="spellStart"/>
            <w:r w:rsidRPr="00271180">
              <w:rPr>
                <w:rFonts w:eastAsia="Times New Roman" w:cs="Calibri"/>
                <w:color w:val="000000"/>
                <w:sz w:val="20"/>
                <w:szCs w:val="20"/>
              </w:rPr>
              <w:t>Hettiarchchige</w:t>
            </w:r>
            <w:proofErr w:type="spellEnd"/>
            <w:r w:rsidRPr="00271180">
              <w:rPr>
                <w:rFonts w:eastAsia="Times New Roman" w:cs="Calibri"/>
                <w:color w:val="000000"/>
                <w:sz w:val="20"/>
                <w:szCs w:val="20"/>
              </w:rPr>
              <w:t xml:space="preserve"> </w:t>
            </w:r>
          </w:p>
        </w:tc>
        <w:tc>
          <w:tcPr>
            <w:tcW w:w="3381" w:type="dxa"/>
            <w:tcBorders>
              <w:top w:val="nil"/>
              <w:left w:val="nil"/>
              <w:bottom w:val="single" w:sz="4" w:space="0" w:color="auto"/>
              <w:right w:val="single" w:sz="4" w:space="0" w:color="auto"/>
            </w:tcBorders>
            <w:shd w:val="clear" w:color="auto" w:fill="auto"/>
            <w:noWrap/>
            <w:vAlign w:val="bottom"/>
            <w:hideMark/>
          </w:tcPr>
          <w:p w14:paraId="04C35C2E"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Environmental protection </w:t>
            </w:r>
          </w:p>
        </w:tc>
        <w:tc>
          <w:tcPr>
            <w:tcW w:w="4320" w:type="dxa"/>
            <w:tcBorders>
              <w:top w:val="nil"/>
              <w:left w:val="nil"/>
              <w:bottom w:val="single" w:sz="4" w:space="0" w:color="auto"/>
              <w:right w:val="single" w:sz="4" w:space="0" w:color="auto"/>
            </w:tcBorders>
            <w:shd w:val="clear" w:color="auto" w:fill="auto"/>
            <w:vAlign w:val="bottom"/>
            <w:hideMark/>
          </w:tcPr>
          <w:p w14:paraId="55B40190" w14:textId="77777777" w:rsidR="006217C5" w:rsidRPr="00271180" w:rsidRDefault="006217C5" w:rsidP="009A6857">
            <w:pPr>
              <w:spacing w:after="0" w:line="240" w:lineRule="auto"/>
              <w:jc w:val="right"/>
              <w:rPr>
                <w:rFonts w:eastAsia="Times New Roman" w:cs="Calibri"/>
                <w:color w:val="000000"/>
                <w:sz w:val="20"/>
                <w:szCs w:val="20"/>
              </w:rPr>
            </w:pPr>
            <w:r w:rsidRPr="00271180">
              <w:rPr>
                <w:rFonts w:eastAsia="Times New Roman" w:cs="Calibri"/>
                <w:color w:val="000000"/>
                <w:sz w:val="20"/>
                <w:szCs w:val="20"/>
              </w:rPr>
              <w:t>Rural economic development Foundation</w:t>
            </w:r>
          </w:p>
        </w:tc>
      </w:tr>
      <w:tr w:rsidR="006217C5" w:rsidRPr="00271180" w14:paraId="6D80CBEE" w14:textId="77777777" w:rsidTr="006217C5">
        <w:trPr>
          <w:trHeight w:val="562"/>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0372CC64"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lastRenderedPageBreak/>
              <w:t>30</w:t>
            </w:r>
          </w:p>
        </w:tc>
        <w:tc>
          <w:tcPr>
            <w:tcW w:w="2590" w:type="dxa"/>
            <w:tcBorders>
              <w:top w:val="nil"/>
              <w:left w:val="nil"/>
              <w:bottom w:val="single" w:sz="4" w:space="0" w:color="auto"/>
              <w:right w:val="single" w:sz="4" w:space="0" w:color="auto"/>
            </w:tcBorders>
            <w:shd w:val="clear" w:color="auto" w:fill="auto"/>
            <w:noWrap/>
            <w:vAlign w:val="bottom"/>
            <w:hideMark/>
          </w:tcPr>
          <w:p w14:paraId="6617D997"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Mr. W.G. Lahiru </w:t>
            </w:r>
            <w:proofErr w:type="spellStart"/>
            <w:r w:rsidRPr="00271180">
              <w:rPr>
                <w:rFonts w:eastAsia="Times New Roman" w:cs="Calibri"/>
                <w:color w:val="000000"/>
                <w:sz w:val="20"/>
                <w:szCs w:val="20"/>
              </w:rPr>
              <w:t>chamuditha</w:t>
            </w:r>
            <w:proofErr w:type="spellEnd"/>
          </w:p>
        </w:tc>
        <w:tc>
          <w:tcPr>
            <w:tcW w:w="3381" w:type="dxa"/>
            <w:tcBorders>
              <w:top w:val="nil"/>
              <w:left w:val="nil"/>
              <w:bottom w:val="single" w:sz="4" w:space="0" w:color="auto"/>
              <w:right w:val="single" w:sz="4" w:space="0" w:color="auto"/>
            </w:tcBorders>
            <w:shd w:val="clear" w:color="auto" w:fill="auto"/>
            <w:noWrap/>
            <w:vAlign w:val="bottom"/>
            <w:hideMark/>
          </w:tcPr>
          <w:p w14:paraId="3C0357B6"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Environmental protection </w:t>
            </w:r>
          </w:p>
        </w:tc>
        <w:tc>
          <w:tcPr>
            <w:tcW w:w="4320" w:type="dxa"/>
            <w:tcBorders>
              <w:top w:val="nil"/>
              <w:left w:val="nil"/>
              <w:bottom w:val="single" w:sz="4" w:space="0" w:color="auto"/>
              <w:right w:val="single" w:sz="4" w:space="0" w:color="auto"/>
            </w:tcBorders>
            <w:shd w:val="clear" w:color="auto" w:fill="auto"/>
            <w:vAlign w:val="bottom"/>
            <w:hideMark/>
          </w:tcPr>
          <w:p w14:paraId="6748C37F" w14:textId="77777777" w:rsidR="006217C5" w:rsidRPr="00271180" w:rsidRDefault="006217C5" w:rsidP="009A6857">
            <w:pPr>
              <w:spacing w:after="0" w:line="240" w:lineRule="auto"/>
              <w:jc w:val="right"/>
              <w:rPr>
                <w:rFonts w:eastAsia="Times New Roman" w:cs="Calibri"/>
                <w:color w:val="000000"/>
                <w:sz w:val="20"/>
                <w:szCs w:val="20"/>
              </w:rPr>
            </w:pPr>
            <w:r w:rsidRPr="00271180">
              <w:rPr>
                <w:rFonts w:eastAsia="Times New Roman" w:cs="Calibri"/>
                <w:color w:val="000000"/>
                <w:sz w:val="20"/>
                <w:szCs w:val="20"/>
              </w:rPr>
              <w:t>Rural economic development Foundation</w:t>
            </w:r>
          </w:p>
        </w:tc>
      </w:tr>
      <w:tr w:rsidR="006217C5" w:rsidRPr="00271180" w14:paraId="0B5F0859"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011C5FC7"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31</w:t>
            </w:r>
          </w:p>
        </w:tc>
        <w:tc>
          <w:tcPr>
            <w:tcW w:w="2590" w:type="dxa"/>
            <w:tcBorders>
              <w:top w:val="nil"/>
              <w:left w:val="nil"/>
              <w:bottom w:val="single" w:sz="4" w:space="0" w:color="auto"/>
              <w:right w:val="single" w:sz="4" w:space="0" w:color="auto"/>
            </w:tcBorders>
            <w:shd w:val="clear" w:color="auto" w:fill="auto"/>
            <w:noWrap/>
            <w:vAlign w:val="bottom"/>
            <w:hideMark/>
          </w:tcPr>
          <w:p w14:paraId="38930194"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Ms. Chandra </w:t>
            </w:r>
            <w:proofErr w:type="spellStart"/>
            <w:r w:rsidRPr="00271180">
              <w:rPr>
                <w:rFonts w:eastAsia="Times New Roman" w:cs="Calibri"/>
                <w:color w:val="000000"/>
                <w:sz w:val="20"/>
                <w:szCs w:val="20"/>
              </w:rPr>
              <w:t>Wedagedara</w:t>
            </w:r>
            <w:proofErr w:type="spellEnd"/>
            <w:r w:rsidRPr="00271180">
              <w:rPr>
                <w:rFonts w:eastAsia="Times New Roman" w:cs="Calibri"/>
                <w:color w:val="000000"/>
                <w:sz w:val="20"/>
                <w:szCs w:val="20"/>
              </w:rPr>
              <w:t xml:space="preserve"> </w:t>
            </w:r>
          </w:p>
        </w:tc>
        <w:tc>
          <w:tcPr>
            <w:tcW w:w="3381" w:type="dxa"/>
            <w:tcBorders>
              <w:top w:val="nil"/>
              <w:left w:val="nil"/>
              <w:bottom w:val="single" w:sz="4" w:space="0" w:color="auto"/>
              <w:right w:val="single" w:sz="4" w:space="0" w:color="auto"/>
            </w:tcBorders>
            <w:shd w:val="clear" w:color="auto" w:fill="auto"/>
            <w:noWrap/>
            <w:vAlign w:val="bottom"/>
            <w:hideMark/>
          </w:tcPr>
          <w:p w14:paraId="7AB04BA7"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Environmental </w:t>
            </w:r>
            <w:proofErr w:type="spellStart"/>
            <w:r w:rsidRPr="00271180">
              <w:rPr>
                <w:rFonts w:eastAsia="Times New Roman" w:cs="Calibri"/>
                <w:color w:val="000000"/>
                <w:sz w:val="20"/>
                <w:szCs w:val="20"/>
              </w:rPr>
              <w:t>Womens</w:t>
            </w:r>
            <w:proofErr w:type="spellEnd"/>
            <w:r w:rsidRPr="00271180">
              <w:rPr>
                <w:rFonts w:eastAsia="Times New Roman" w:cs="Calibri"/>
                <w:color w:val="000000"/>
                <w:sz w:val="20"/>
                <w:szCs w:val="20"/>
              </w:rPr>
              <w:t xml:space="preserve"> Rights</w:t>
            </w:r>
          </w:p>
        </w:tc>
        <w:tc>
          <w:tcPr>
            <w:tcW w:w="4320" w:type="dxa"/>
            <w:tcBorders>
              <w:top w:val="nil"/>
              <w:left w:val="nil"/>
              <w:bottom w:val="single" w:sz="4" w:space="0" w:color="auto"/>
              <w:right w:val="single" w:sz="4" w:space="0" w:color="auto"/>
            </w:tcBorders>
            <w:shd w:val="clear" w:color="auto" w:fill="auto"/>
            <w:noWrap/>
            <w:vAlign w:val="bottom"/>
            <w:hideMark/>
          </w:tcPr>
          <w:p w14:paraId="58533682" w14:textId="77777777" w:rsidR="006217C5" w:rsidRPr="00271180" w:rsidRDefault="006217C5" w:rsidP="009A6857">
            <w:pPr>
              <w:spacing w:after="0" w:line="240" w:lineRule="auto"/>
              <w:jc w:val="right"/>
              <w:rPr>
                <w:rFonts w:eastAsia="Times New Roman" w:cs="Calibri"/>
                <w:color w:val="000000"/>
                <w:sz w:val="20"/>
                <w:szCs w:val="20"/>
              </w:rPr>
            </w:pPr>
            <w:r w:rsidRPr="00271180">
              <w:rPr>
                <w:rFonts w:eastAsia="Times New Roman" w:cs="Calibri"/>
                <w:color w:val="000000"/>
                <w:sz w:val="20"/>
                <w:szCs w:val="20"/>
              </w:rPr>
              <w:t xml:space="preserve">Women Development </w:t>
            </w:r>
            <w:proofErr w:type="spellStart"/>
            <w:r w:rsidRPr="00271180">
              <w:rPr>
                <w:rFonts w:eastAsia="Times New Roman" w:cs="Calibri"/>
                <w:color w:val="000000"/>
                <w:sz w:val="20"/>
                <w:szCs w:val="20"/>
              </w:rPr>
              <w:t>Center</w:t>
            </w:r>
            <w:proofErr w:type="spellEnd"/>
            <w:r w:rsidRPr="00271180">
              <w:rPr>
                <w:rFonts w:eastAsia="Times New Roman" w:cs="Calibri"/>
                <w:color w:val="000000"/>
                <w:sz w:val="20"/>
                <w:szCs w:val="20"/>
              </w:rPr>
              <w:t xml:space="preserve"> </w:t>
            </w:r>
          </w:p>
        </w:tc>
      </w:tr>
      <w:tr w:rsidR="006217C5" w:rsidRPr="00271180" w14:paraId="76C3B12B"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57D0001E"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32</w:t>
            </w:r>
          </w:p>
        </w:tc>
        <w:tc>
          <w:tcPr>
            <w:tcW w:w="2590" w:type="dxa"/>
            <w:tcBorders>
              <w:top w:val="nil"/>
              <w:left w:val="nil"/>
              <w:bottom w:val="single" w:sz="4" w:space="0" w:color="auto"/>
              <w:right w:val="single" w:sz="4" w:space="0" w:color="auto"/>
            </w:tcBorders>
            <w:shd w:val="clear" w:color="auto" w:fill="auto"/>
            <w:noWrap/>
            <w:vAlign w:val="bottom"/>
            <w:hideMark/>
          </w:tcPr>
          <w:p w14:paraId="61A16B2B"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Mr. K.A. Jayasinghe </w:t>
            </w:r>
            <w:proofErr w:type="spellStart"/>
            <w:r w:rsidRPr="00271180">
              <w:rPr>
                <w:rFonts w:eastAsia="Times New Roman" w:cs="Calibri"/>
                <w:color w:val="000000"/>
                <w:sz w:val="20"/>
                <w:szCs w:val="20"/>
              </w:rPr>
              <w:t>Perera</w:t>
            </w:r>
            <w:proofErr w:type="spellEnd"/>
            <w:r w:rsidRPr="00271180">
              <w:rPr>
                <w:rFonts w:eastAsia="Times New Roman" w:cs="Calibri"/>
                <w:color w:val="000000"/>
                <w:sz w:val="20"/>
                <w:szCs w:val="20"/>
              </w:rPr>
              <w:t xml:space="preserve"> </w:t>
            </w:r>
          </w:p>
        </w:tc>
        <w:tc>
          <w:tcPr>
            <w:tcW w:w="3381" w:type="dxa"/>
            <w:tcBorders>
              <w:top w:val="nil"/>
              <w:left w:val="nil"/>
              <w:bottom w:val="single" w:sz="4" w:space="0" w:color="auto"/>
              <w:right w:val="single" w:sz="4" w:space="0" w:color="auto"/>
            </w:tcBorders>
            <w:shd w:val="clear" w:color="auto" w:fill="auto"/>
            <w:noWrap/>
            <w:vAlign w:val="bottom"/>
            <w:hideMark/>
          </w:tcPr>
          <w:p w14:paraId="08993C86"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Environment </w:t>
            </w:r>
          </w:p>
        </w:tc>
        <w:tc>
          <w:tcPr>
            <w:tcW w:w="4320" w:type="dxa"/>
            <w:tcBorders>
              <w:top w:val="nil"/>
              <w:left w:val="nil"/>
              <w:bottom w:val="single" w:sz="4" w:space="0" w:color="auto"/>
              <w:right w:val="single" w:sz="4" w:space="0" w:color="auto"/>
            </w:tcBorders>
            <w:shd w:val="clear" w:color="auto" w:fill="auto"/>
            <w:noWrap/>
            <w:vAlign w:val="bottom"/>
            <w:hideMark/>
          </w:tcPr>
          <w:p w14:paraId="79B3835E" w14:textId="77777777" w:rsidR="006217C5" w:rsidRPr="00271180" w:rsidRDefault="006217C5" w:rsidP="009A6857">
            <w:pPr>
              <w:spacing w:after="0" w:line="240" w:lineRule="auto"/>
              <w:jc w:val="right"/>
              <w:rPr>
                <w:rFonts w:eastAsia="Times New Roman" w:cs="Calibri"/>
                <w:color w:val="000000"/>
                <w:sz w:val="20"/>
                <w:szCs w:val="20"/>
              </w:rPr>
            </w:pPr>
            <w:r w:rsidRPr="00271180">
              <w:rPr>
                <w:rFonts w:eastAsia="Times New Roman" w:cs="Calibri"/>
                <w:color w:val="000000"/>
                <w:sz w:val="20"/>
                <w:szCs w:val="20"/>
              </w:rPr>
              <w:t>Future in our hands. Bd</w:t>
            </w:r>
          </w:p>
        </w:tc>
      </w:tr>
      <w:tr w:rsidR="006217C5" w:rsidRPr="00271180" w14:paraId="2DEADC7F"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4C70C0EC"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33</w:t>
            </w:r>
          </w:p>
        </w:tc>
        <w:tc>
          <w:tcPr>
            <w:tcW w:w="2590" w:type="dxa"/>
            <w:tcBorders>
              <w:top w:val="nil"/>
              <w:left w:val="nil"/>
              <w:bottom w:val="single" w:sz="4" w:space="0" w:color="auto"/>
              <w:right w:val="single" w:sz="4" w:space="0" w:color="auto"/>
            </w:tcBorders>
            <w:shd w:val="clear" w:color="auto" w:fill="auto"/>
            <w:noWrap/>
            <w:vAlign w:val="bottom"/>
            <w:hideMark/>
          </w:tcPr>
          <w:p w14:paraId="1CA5F2C8"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Mr. M.S. Nadesan </w:t>
            </w:r>
          </w:p>
        </w:tc>
        <w:tc>
          <w:tcPr>
            <w:tcW w:w="3381" w:type="dxa"/>
            <w:tcBorders>
              <w:top w:val="nil"/>
              <w:left w:val="nil"/>
              <w:bottom w:val="single" w:sz="4" w:space="0" w:color="auto"/>
              <w:right w:val="single" w:sz="4" w:space="0" w:color="auto"/>
            </w:tcBorders>
            <w:shd w:val="clear" w:color="auto" w:fill="auto"/>
            <w:noWrap/>
            <w:vAlign w:val="bottom"/>
            <w:hideMark/>
          </w:tcPr>
          <w:p w14:paraId="255F9C5A"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Water / Environmental awareness/ Green Development </w:t>
            </w:r>
          </w:p>
        </w:tc>
        <w:tc>
          <w:tcPr>
            <w:tcW w:w="4320" w:type="dxa"/>
            <w:tcBorders>
              <w:top w:val="nil"/>
              <w:left w:val="nil"/>
              <w:bottom w:val="single" w:sz="4" w:space="0" w:color="auto"/>
              <w:right w:val="single" w:sz="4" w:space="0" w:color="auto"/>
            </w:tcBorders>
            <w:shd w:val="clear" w:color="auto" w:fill="auto"/>
            <w:noWrap/>
            <w:vAlign w:val="bottom"/>
            <w:hideMark/>
          </w:tcPr>
          <w:p w14:paraId="5FFDFD4A" w14:textId="77777777" w:rsidR="006217C5" w:rsidRPr="00271180" w:rsidRDefault="006217C5" w:rsidP="009A6857">
            <w:pPr>
              <w:spacing w:after="0" w:line="240" w:lineRule="auto"/>
              <w:jc w:val="right"/>
              <w:rPr>
                <w:rFonts w:eastAsia="Times New Roman" w:cs="Calibri"/>
                <w:color w:val="000000"/>
                <w:sz w:val="20"/>
                <w:szCs w:val="20"/>
              </w:rPr>
            </w:pPr>
            <w:proofErr w:type="spellStart"/>
            <w:r w:rsidRPr="00271180">
              <w:rPr>
                <w:rFonts w:eastAsia="Times New Roman" w:cs="Calibri"/>
                <w:color w:val="000000"/>
                <w:sz w:val="20"/>
                <w:szCs w:val="20"/>
              </w:rPr>
              <w:t>Uva</w:t>
            </w:r>
            <w:proofErr w:type="spellEnd"/>
            <w:r w:rsidRPr="00271180">
              <w:rPr>
                <w:rFonts w:eastAsia="Times New Roman" w:cs="Calibri"/>
                <w:color w:val="000000"/>
                <w:sz w:val="20"/>
                <w:szCs w:val="20"/>
              </w:rPr>
              <w:t xml:space="preserve"> Shakthi Foundation</w:t>
            </w:r>
          </w:p>
        </w:tc>
      </w:tr>
      <w:tr w:rsidR="006217C5" w:rsidRPr="00271180" w14:paraId="43310CD0"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2619BB19"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34</w:t>
            </w:r>
          </w:p>
        </w:tc>
        <w:tc>
          <w:tcPr>
            <w:tcW w:w="2590" w:type="dxa"/>
            <w:tcBorders>
              <w:top w:val="nil"/>
              <w:left w:val="nil"/>
              <w:bottom w:val="single" w:sz="4" w:space="0" w:color="auto"/>
              <w:right w:val="single" w:sz="4" w:space="0" w:color="auto"/>
            </w:tcBorders>
            <w:shd w:val="clear" w:color="auto" w:fill="auto"/>
            <w:noWrap/>
            <w:vAlign w:val="bottom"/>
            <w:hideMark/>
          </w:tcPr>
          <w:p w14:paraId="442B6215"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Mr. S.D. Dayananda </w:t>
            </w:r>
          </w:p>
        </w:tc>
        <w:tc>
          <w:tcPr>
            <w:tcW w:w="3381" w:type="dxa"/>
            <w:tcBorders>
              <w:top w:val="nil"/>
              <w:left w:val="nil"/>
              <w:bottom w:val="single" w:sz="4" w:space="0" w:color="auto"/>
              <w:right w:val="single" w:sz="4" w:space="0" w:color="auto"/>
            </w:tcBorders>
            <w:shd w:val="clear" w:color="auto" w:fill="auto"/>
            <w:noWrap/>
            <w:vAlign w:val="bottom"/>
            <w:hideMark/>
          </w:tcPr>
          <w:p w14:paraId="4F5E9BB7"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Leadership</w:t>
            </w:r>
          </w:p>
        </w:tc>
        <w:tc>
          <w:tcPr>
            <w:tcW w:w="4320" w:type="dxa"/>
            <w:tcBorders>
              <w:top w:val="nil"/>
              <w:left w:val="nil"/>
              <w:bottom w:val="single" w:sz="4" w:space="0" w:color="auto"/>
              <w:right w:val="single" w:sz="4" w:space="0" w:color="auto"/>
            </w:tcBorders>
            <w:shd w:val="clear" w:color="auto" w:fill="auto"/>
            <w:noWrap/>
            <w:vAlign w:val="bottom"/>
            <w:hideMark/>
          </w:tcPr>
          <w:p w14:paraId="7B889E62" w14:textId="77777777" w:rsidR="006217C5" w:rsidRPr="00271180" w:rsidRDefault="006217C5" w:rsidP="009A6857">
            <w:pPr>
              <w:spacing w:after="0" w:line="240" w:lineRule="auto"/>
              <w:jc w:val="right"/>
              <w:rPr>
                <w:rFonts w:eastAsia="Times New Roman" w:cs="Calibri"/>
                <w:color w:val="000000"/>
                <w:sz w:val="20"/>
                <w:szCs w:val="20"/>
              </w:rPr>
            </w:pPr>
            <w:r w:rsidRPr="00271180">
              <w:rPr>
                <w:rFonts w:eastAsia="Times New Roman" w:cs="Calibri"/>
                <w:color w:val="000000"/>
                <w:sz w:val="20"/>
                <w:szCs w:val="20"/>
              </w:rPr>
              <w:t xml:space="preserve">Task Organization </w:t>
            </w:r>
          </w:p>
        </w:tc>
      </w:tr>
      <w:tr w:rsidR="006217C5" w:rsidRPr="00271180" w14:paraId="5488C72F"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4BC5611A"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35</w:t>
            </w:r>
          </w:p>
        </w:tc>
        <w:tc>
          <w:tcPr>
            <w:tcW w:w="2590" w:type="dxa"/>
            <w:tcBorders>
              <w:top w:val="nil"/>
              <w:left w:val="nil"/>
              <w:bottom w:val="single" w:sz="4" w:space="0" w:color="auto"/>
              <w:right w:val="single" w:sz="4" w:space="0" w:color="auto"/>
            </w:tcBorders>
            <w:shd w:val="clear" w:color="auto" w:fill="auto"/>
            <w:noWrap/>
            <w:vAlign w:val="bottom"/>
            <w:hideMark/>
          </w:tcPr>
          <w:p w14:paraId="6E2AFE9B"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Mr. P. </w:t>
            </w:r>
            <w:proofErr w:type="spellStart"/>
            <w:r w:rsidRPr="00271180">
              <w:rPr>
                <w:rFonts w:eastAsia="Times New Roman" w:cs="Calibri"/>
                <w:color w:val="000000"/>
                <w:sz w:val="20"/>
                <w:szCs w:val="20"/>
              </w:rPr>
              <w:t>Ragupathi</w:t>
            </w:r>
            <w:proofErr w:type="spellEnd"/>
          </w:p>
        </w:tc>
        <w:tc>
          <w:tcPr>
            <w:tcW w:w="3381" w:type="dxa"/>
            <w:tcBorders>
              <w:top w:val="nil"/>
              <w:left w:val="nil"/>
              <w:bottom w:val="single" w:sz="4" w:space="0" w:color="auto"/>
              <w:right w:val="single" w:sz="4" w:space="0" w:color="auto"/>
            </w:tcBorders>
            <w:shd w:val="clear" w:color="auto" w:fill="auto"/>
            <w:noWrap/>
            <w:vAlign w:val="bottom"/>
            <w:hideMark/>
          </w:tcPr>
          <w:p w14:paraId="02766A30"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NGO</w:t>
            </w:r>
          </w:p>
        </w:tc>
        <w:tc>
          <w:tcPr>
            <w:tcW w:w="4320" w:type="dxa"/>
            <w:tcBorders>
              <w:top w:val="nil"/>
              <w:left w:val="nil"/>
              <w:bottom w:val="single" w:sz="4" w:space="0" w:color="auto"/>
              <w:right w:val="single" w:sz="4" w:space="0" w:color="auto"/>
            </w:tcBorders>
            <w:shd w:val="clear" w:color="auto" w:fill="auto"/>
            <w:noWrap/>
            <w:vAlign w:val="bottom"/>
            <w:hideMark/>
          </w:tcPr>
          <w:p w14:paraId="13D459E1" w14:textId="77777777" w:rsidR="006217C5" w:rsidRPr="00271180" w:rsidRDefault="006217C5" w:rsidP="009A6857">
            <w:pPr>
              <w:spacing w:after="0" w:line="240" w:lineRule="auto"/>
              <w:jc w:val="right"/>
              <w:rPr>
                <w:rFonts w:eastAsia="Times New Roman" w:cs="Calibri"/>
                <w:color w:val="000000"/>
                <w:sz w:val="20"/>
                <w:szCs w:val="20"/>
              </w:rPr>
            </w:pPr>
            <w:r w:rsidRPr="00271180">
              <w:rPr>
                <w:rFonts w:eastAsia="Times New Roman" w:cs="Calibri"/>
                <w:color w:val="000000"/>
                <w:sz w:val="20"/>
                <w:szCs w:val="20"/>
              </w:rPr>
              <w:t> </w:t>
            </w:r>
          </w:p>
        </w:tc>
      </w:tr>
      <w:tr w:rsidR="006217C5" w:rsidRPr="00271180" w14:paraId="6988E080"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1E4E3AA1"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36</w:t>
            </w:r>
          </w:p>
        </w:tc>
        <w:tc>
          <w:tcPr>
            <w:tcW w:w="2590" w:type="dxa"/>
            <w:tcBorders>
              <w:top w:val="nil"/>
              <w:left w:val="nil"/>
              <w:bottom w:val="single" w:sz="4" w:space="0" w:color="auto"/>
              <w:right w:val="single" w:sz="4" w:space="0" w:color="auto"/>
            </w:tcBorders>
            <w:shd w:val="clear" w:color="auto" w:fill="auto"/>
            <w:noWrap/>
            <w:vAlign w:val="bottom"/>
            <w:hideMark/>
          </w:tcPr>
          <w:p w14:paraId="3A2C0330"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Mr. T.G.L. </w:t>
            </w:r>
            <w:proofErr w:type="spellStart"/>
            <w:r w:rsidRPr="00271180">
              <w:rPr>
                <w:rFonts w:eastAsia="Times New Roman" w:cs="Calibri"/>
                <w:color w:val="000000"/>
                <w:sz w:val="20"/>
                <w:szCs w:val="20"/>
              </w:rPr>
              <w:t>Thiremuna</w:t>
            </w:r>
            <w:proofErr w:type="spellEnd"/>
          </w:p>
        </w:tc>
        <w:tc>
          <w:tcPr>
            <w:tcW w:w="3381" w:type="dxa"/>
            <w:tcBorders>
              <w:top w:val="nil"/>
              <w:left w:val="nil"/>
              <w:bottom w:val="single" w:sz="4" w:space="0" w:color="auto"/>
              <w:right w:val="single" w:sz="4" w:space="0" w:color="auto"/>
            </w:tcBorders>
            <w:shd w:val="clear" w:color="auto" w:fill="auto"/>
            <w:noWrap/>
            <w:vAlign w:val="bottom"/>
            <w:hideMark/>
          </w:tcPr>
          <w:p w14:paraId="458313F7"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Sunrise Development Foundation </w:t>
            </w:r>
          </w:p>
        </w:tc>
        <w:tc>
          <w:tcPr>
            <w:tcW w:w="4320" w:type="dxa"/>
            <w:tcBorders>
              <w:top w:val="nil"/>
              <w:left w:val="nil"/>
              <w:bottom w:val="single" w:sz="4" w:space="0" w:color="auto"/>
              <w:right w:val="single" w:sz="4" w:space="0" w:color="auto"/>
            </w:tcBorders>
            <w:shd w:val="clear" w:color="auto" w:fill="auto"/>
            <w:noWrap/>
            <w:vAlign w:val="bottom"/>
            <w:hideMark/>
          </w:tcPr>
          <w:p w14:paraId="50A1C82A" w14:textId="77777777" w:rsidR="006217C5" w:rsidRPr="00271180" w:rsidRDefault="006217C5" w:rsidP="009A6857">
            <w:pPr>
              <w:spacing w:after="0" w:line="240" w:lineRule="auto"/>
              <w:jc w:val="right"/>
              <w:rPr>
                <w:rFonts w:eastAsia="Times New Roman" w:cs="Calibri"/>
                <w:color w:val="000000"/>
                <w:sz w:val="20"/>
                <w:szCs w:val="20"/>
              </w:rPr>
            </w:pPr>
            <w:r w:rsidRPr="00271180">
              <w:rPr>
                <w:rFonts w:eastAsia="Times New Roman" w:cs="Calibri"/>
                <w:color w:val="000000"/>
                <w:sz w:val="20"/>
                <w:szCs w:val="20"/>
              </w:rPr>
              <w:t> </w:t>
            </w:r>
          </w:p>
        </w:tc>
      </w:tr>
      <w:tr w:rsidR="006217C5" w:rsidRPr="00271180" w14:paraId="0713E1EC" w14:textId="77777777" w:rsidTr="006217C5">
        <w:trPr>
          <w:trHeight w:val="281"/>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14:paraId="43198842" w14:textId="77777777" w:rsidR="006217C5" w:rsidRPr="00271180" w:rsidRDefault="006217C5" w:rsidP="009A6857">
            <w:pPr>
              <w:spacing w:after="0" w:line="240" w:lineRule="auto"/>
              <w:jc w:val="center"/>
              <w:rPr>
                <w:rFonts w:eastAsia="Times New Roman" w:cs="Calibri"/>
                <w:color w:val="000000"/>
                <w:sz w:val="20"/>
                <w:szCs w:val="20"/>
              </w:rPr>
            </w:pPr>
            <w:r w:rsidRPr="00271180">
              <w:rPr>
                <w:rFonts w:eastAsia="Times New Roman" w:cs="Calibri"/>
                <w:color w:val="000000"/>
                <w:sz w:val="20"/>
                <w:szCs w:val="20"/>
              </w:rPr>
              <w:t>37</w:t>
            </w:r>
          </w:p>
        </w:tc>
        <w:tc>
          <w:tcPr>
            <w:tcW w:w="2590" w:type="dxa"/>
            <w:tcBorders>
              <w:top w:val="nil"/>
              <w:left w:val="nil"/>
              <w:bottom w:val="single" w:sz="4" w:space="0" w:color="auto"/>
              <w:right w:val="single" w:sz="4" w:space="0" w:color="auto"/>
            </w:tcBorders>
            <w:shd w:val="clear" w:color="auto" w:fill="auto"/>
            <w:noWrap/>
            <w:vAlign w:val="bottom"/>
            <w:hideMark/>
          </w:tcPr>
          <w:p w14:paraId="458D2C2F"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 xml:space="preserve">Mr. W.S. </w:t>
            </w:r>
            <w:proofErr w:type="spellStart"/>
            <w:r w:rsidRPr="00271180">
              <w:rPr>
                <w:rFonts w:eastAsia="Times New Roman" w:cs="Calibri"/>
                <w:color w:val="000000"/>
                <w:sz w:val="20"/>
                <w:szCs w:val="20"/>
              </w:rPr>
              <w:t>Wajiracharya</w:t>
            </w:r>
            <w:proofErr w:type="spellEnd"/>
            <w:r w:rsidRPr="00271180">
              <w:rPr>
                <w:rFonts w:eastAsia="Times New Roman" w:cs="Calibri"/>
                <w:color w:val="000000"/>
                <w:sz w:val="20"/>
                <w:szCs w:val="20"/>
              </w:rPr>
              <w:t xml:space="preserve"> </w:t>
            </w:r>
          </w:p>
        </w:tc>
        <w:tc>
          <w:tcPr>
            <w:tcW w:w="3381" w:type="dxa"/>
            <w:tcBorders>
              <w:top w:val="nil"/>
              <w:left w:val="nil"/>
              <w:bottom w:val="single" w:sz="4" w:space="0" w:color="auto"/>
              <w:right w:val="single" w:sz="4" w:space="0" w:color="auto"/>
            </w:tcBorders>
            <w:shd w:val="clear" w:color="auto" w:fill="auto"/>
            <w:noWrap/>
            <w:vAlign w:val="bottom"/>
            <w:hideMark/>
          </w:tcPr>
          <w:p w14:paraId="53E4E99B" w14:textId="77777777" w:rsidR="006217C5" w:rsidRPr="00271180" w:rsidRDefault="006217C5" w:rsidP="009A6857">
            <w:pPr>
              <w:spacing w:after="0" w:line="240" w:lineRule="auto"/>
              <w:rPr>
                <w:rFonts w:eastAsia="Times New Roman" w:cs="Calibri"/>
                <w:color w:val="000000"/>
                <w:sz w:val="20"/>
                <w:szCs w:val="20"/>
              </w:rPr>
            </w:pPr>
            <w:r w:rsidRPr="00271180">
              <w:rPr>
                <w:rFonts w:eastAsia="Times New Roman" w:cs="Calibri"/>
                <w:color w:val="000000"/>
                <w:sz w:val="20"/>
                <w:szCs w:val="20"/>
              </w:rPr>
              <w:t>Environment</w:t>
            </w:r>
          </w:p>
        </w:tc>
        <w:tc>
          <w:tcPr>
            <w:tcW w:w="4320" w:type="dxa"/>
            <w:tcBorders>
              <w:top w:val="nil"/>
              <w:left w:val="nil"/>
              <w:bottom w:val="single" w:sz="4" w:space="0" w:color="auto"/>
              <w:right w:val="single" w:sz="4" w:space="0" w:color="auto"/>
            </w:tcBorders>
            <w:shd w:val="clear" w:color="auto" w:fill="auto"/>
            <w:noWrap/>
            <w:vAlign w:val="bottom"/>
            <w:hideMark/>
          </w:tcPr>
          <w:p w14:paraId="0FE2B3AE" w14:textId="77777777" w:rsidR="006217C5" w:rsidRPr="00271180" w:rsidRDefault="006217C5" w:rsidP="009A6857">
            <w:pPr>
              <w:spacing w:after="0" w:line="240" w:lineRule="auto"/>
              <w:jc w:val="right"/>
              <w:rPr>
                <w:rFonts w:eastAsia="Times New Roman" w:cs="Calibri"/>
                <w:color w:val="000000"/>
                <w:sz w:val="20"/>
                <w:szCs w:val="20"/>
              </w:rPr>
            </w:pPr>
            <w:r w:rsidRPr="00271180">
              <w:rPr>
                <w:rFonts w:eastAsia="Times New Roman" w:cs="Calibri"/>
                <w:color w:val="000000"/>
                <w:sz w:val="20"/>
                <w:szCs w:val="20"/>
              </w:rPr>
              <w:t xml:space="preserve">CREAM </w:t>
            </w:r>
          </w:p>
        </w:tc>
      </w:tr>
    </w:tbl>
    <w:p w14:paraId="20CEC7B2" w14:textId="77777777" w:rsidR="005F59F6" w:rsidRDefault="005F59F6" w:rsidP="005F59F6">
      <w:pPr>
        <w:jc w:val="both"/>
        <w:rPr>
          <w:b/>
          <w:sz w:val="24"/>
          <w:szCs w:val="18"/>
        </w:rPr>
      </w:pPr>
    </w:p>
    <w:p w14:paraId="37CFAA8B" w14:textId="77777777" w:rsidR="00431E97" w:rsidRPr="005F59F6" w:rsidRDefault="005F59F6" w:rsidP="005F59F6">
      <w:pPr>
        <w:jc w:val="both"/>
        <w:rPr>
          <w:b/>
          <w:sz w:val="24"/>
          <w:szCs w:val="18"/>
        </w:rPr>
      </w:pPr>
      <w:r>
        <w:rPr>
          <w:b/>
          <w:sz w:val="24"/>
          <w:szCs w:val="18"/>
        </w:rPr>
        <w:t xml:space="preserve">Discussion Summary: </w:t>
      </w:r>
    </w:p>
    <w:tbl>
      <w:tblPr>
        <w:tblStyle w:val="TableGrid"/>
        <w:tblW w:w="0" w:type="auto"/>
        <w:tblInd w:w="108" w:type="dxa"/>
        <w:tblLook w:val="04A0" w:firstRow="1" w:lastRow="0" w:firstColumn="1" w:lastColumn="0" w:noHBand="0" w:noVBand="1"/>
      </w:tblPr>
      <w:tblGrid>
        <w:gridCol w:w="1365"/>
        <w:gridCol w:w="9458"/>
      </w:tblGrid>
      <w:tr w:rsidR="00DA78D0" w14:paraId="4F3931AE" w14:textId="77777777" w:rsidTr="00DF7FA2">
        <w:tc>
          <w:tcPr>
            <w:tcW w:w="1365" w:type="dxa"/>
            <w:shd w:val="clear" w:color="auto" w:fill="1F3864" w:themeFill="accent1" w:themeFillShade="80"/>
          </w:tcPr>
          <w:p w14:paraId="34CE56C9" w14:textId="77777777" w:rsidR="00DA78D0" w:rsidRDefault="00DA78D0" w:rsidP="00BE72F9">
            <w:pPr>
              <w:pStyle w:val="NoSpacing"/>
              <w:jc w:val="center"/>
              <w:rPr>
                <w:szCs w:val="18"/>
                <w:lang w:val="en-GB"/>
              </w:rPr>
            </w:pPr>
            <w:r>
              <w:rPr>
                <w:szCs w:val="18"/>
                <w:lang w:val="en-GB"/>
              </w:rPr>
              <w:t>Agenda Item</w:t>
            </w:r>
          </w:p>
        </w:tc>
        <w:tc>
          <w:tcPr>
            <w:tcW w:w="9458" w:type="dxa"/>
            <w:shd w:val="clear" w:color="auto" w:fill="1F3864" w:themeFill="accent1" w:themeFillShade="80"/>
          </w:tcPr>
          <w:p w14:paraId="6AE43103" w14:textId="77777777" w:rsidR="00DA78D0" w:rsidRDefault="00DA78D0" w:rsidP="00BE72F9">
            <w:pPr>
              <w:pStyle w:val="NoSpacing"/>
              <w:jc w:val="center"/>
              <w:rPr>
                <w:szCs w:val="18"/>
                <w:lang w:val="en-GB"/>
              </w:rPr>
            </w:pPr>
            <w:r>
              <w:rPr>
                <w:szCs w:val="18"/>
                <w:lang w:val="en-GB"/>
              </w:rPr>
              <w:t>Discussion</w:t>
            </w:r>
          </w:p>
        </w:tc>
      </w:tr>
      <w:tr w:rsidR="00DA78D0" w:rsidRPr="005F59F6" w14:paraId="1E9E6F52" w14:textId="77777777" w:rsidTr="00DF7FA2">
        <w:tc>
          <w:tcPr>
            <w:tcW w:w="1365" w:type="dxa"/>
          </w:tcPr>
          <w:p w14:paraId="6033C823" w14:textId="77777777" w:rsidR="00DA78D0" w:rsidRPr="005F59F6" w:rsidRDefault="00DA78D0" w:rsidP="00A81608">
            <w:pPr>
              <w:pStyle w:val="NoSpacing"/>
              <w:jc w:val="both"/>
              <w:rPr>
                <w:szCs w:val="18"/>
                <w:lang w:val="en-GB"/>
              </w:rPr>
            </w:pPr>
            <w:r w:rsidRPr="005F59F6">
              <w:rPr>
                <w:szCs w:val="18"/>
                <w:lang w:val="en-GB"/>
              </w:rPr>
              <w:t xml:space="preserve">Technical Discussion </w:t>
            </w:r>
          </w:p>
        </w:tc>
        <w:tc>
          <w:tcPr>
            <w:tcW w:w="9458" w:type="dxa"/>
          </w:tcPr>
          <w:p w14:paraId="3D91BE15" w14:textId="77777777" w:rsidR="00443AF7" w:rsidRDefault="00443AF7" w:rsidP="00443AF7">
            <w:pPr>
              <w:spacing w:after="0" w:line="240" w:lineRule="auto"/>
              <w:jc w:val="both"/>
              <w:rPr>
                <w:rFonts w:cstheme="minorHAnsi"/>
              </w:rPr>
            </w:pPr>
            <w:r>
              <w:rPr>
                <w:rFonts w:cstheme="minorHAnsi"/>
              </w:rPr>
              <w:t xml:space="preserve">Following a breakdown of participants into 3 groups assigned to a particular LD group, and following an extensive focused group discussion amidst each, a focal point from each group presented their answers, and the following responses were discussed </w:t>
            </w:r>
            <w:r w:rsidR="00E1208E">
              <w:rPr>
                <w:rFonts w:cstheme="minorHAnsi"/>
              </w:rPr>
              <w:t xml:space="preserve">and validated </w:t>
            </w:r>
            <w:r>
              <w:rPr>
                <w:rFonts w:cstheme="minorHAnsi"/>
              </w:rPr>
              <w:t xml:space="preserve">– </w:t>
            </w:r>
          </w:p>
          <w:p w14:paraId="1B35FD87" w14:textId="77777777" w:rsidR="008223D4" w:rsidRPr="005F59F6" w:rsidRDefault="008223D4" w:rsidP="008223D4">
            <w:pPr>
              <w:shd w:val="clear" w:color="auto" w:fill="9CC2E5" w:themeFill="accent5" w:themeFillTint="99"/>
              <w:spacing w:before="100" w:beforeAutospacing="1" w:after="100" w:afterAutospacing="1" w:line="240" w:lineRule="auto"/>
              <w:jc w:val="both"/>
              <w:rPr>
                <w:rFonts w:cstheme="minorHAnsi"/>
              </w:rPr>
            </w:pPr>
            <w:r w:rsidRPr="005F59F6">
              <w:rPr>
                <w:rFonts w:cstheme="minorHAnsi"/>
              </w:rPr>
              <w:t xml:space="preserve">Leadership Dialogue 1: Reflecting on the urgent need for actions to achieve a healthy planet and prosperity for all – (assigned to </w:t>
            </w:r>
            <w:r>
              <w:rPr>
                <w:rFonts w:cstheme="minorHAnsi"/>
              </w:rPr>
              <w:t>Group 1</w:t>
            </w:r>
            <w:r w:rsidRPr="005F59F6">
              <w:rPr>
                <w:rFonts w:cstheme="minorHAnsi"/>
              </w:rPr>
              <w:t>)</w:t>
            </w:r>
          </w:p>
          <w:p w14:paraId="014BEBFA" w14:textId="77777777" w:rsidR="008223D4" w:rsidRPr="005F59F6" w:rsidRDefault="008223D4" w:rsidP="008223D4">
            <w:pPr>
              <w:spacing w:before="100" w:beforeAutospacing="1" w:after="100" w:afterAutospacing="1" w:line="240" w:lineRule="auto"/>
              <w:jc w:val="both"/>
              <w:rPr>
                <w:rFonts w:cstheme="minorHAnsi"/>
              </w:rPr>
            </w:pPr>
            <w:r>
              <w:rPr>
                <w:rFonts w:cstheme="minorHAnsi"/>
              </w:rPr>
              <w:t>Group 1</w:t>
            </w:r>
            <w:r w:rsidRPr="005F59F6">
              <w:rPr>
                <w:rFonts w:cstheme="minorHAnsi"/>
              </w:rPr>
              <w:t xml:space="preserve"> suggested the following inputs under each GQ, for w</w:t>
            </w:r>
            <w:r>
              <w:rPr>
                <w:rFonts w:cstheme="minorHAnsi"/>
              </w:rPr>
              <w:t xml:space="preserve">hich the other participants </w:t>
            </w:r>
            <w:r w:rsidRPr="005F59F6">
              <w:rPr>
                <w:rFonts w:cstheme="minorHAnsi"/>
              </w:rPr>
              <w:t xml:space="preserve">provided suggestions (see below in bold) which were incorporated to finalize the overall inputs - </w:t>
            </w:r>
          </w:p>
          <w:p w14:paraId="58A897AE" w14:textId="77777777" w:rsidR="008223D4" w:rsidRPr="005F59F6" w:rsidRDefault="008223D4" w:rsidP="008223D4">
            <w:pPr>
              <w:spacing w:before="100" w:beforeAutospacing="1" w:after="100" w:afterAutospacing="1" w:line="240" w:lineRule="auto"/>
              <w:jc w:val="both"/>
              <w:rPr>
                <w:rFonts w:cstheme="minorHAnsi"/>
              </w:rPr>
            </w:pPr>
            <w:r w:rsidRPr="005F59F6">
              <w:rPr>
                <w:rFonts w:cstheme="minorHAnsi"/>
                <w:shd w:val="clear" w:color="auto" w:fill="D5DCE4" w:themeFill="text2" w:themeFillTint="33"/>
              </w:rPr>
              <w:t>GQ1</w:t>
            </w:r>
            <w:r w:rsidRPr="005F59F6">
              <w:rPr>
                <w:rFonts w:cstheme="minorHAnsi"/>
              </w:rPr>
              <w:t xml:space="preserve"> - </w:t>
            </w:r>
          </w:p>
          <w:tbl>
            <w:tblPr>
              <w:tblStyle w:val="TableGrid"/>
              <w:tblW w:w="9232" w:type="dxa"/>
              <w:tblLook w:val="04A0" w:firstRow="1" w:lastRow="0" w:firstColumn="1" w:lastColumn="0" w:noHBand="0" w:noVBand="1"/>
            </w:tblPr>
            <w:tblGrid>
              <w:gridCol w:w="4024"/>
              <w:gridCol w:w="5208"/>
            </w:tblGrid>
            <w:tr w:rsidR="008223D4" w:rsidRPr="005F59F6" w14:paraId="71533D3A" w14:textId="77777777" w:rsidTr="00B77EA7">
              <w:tc>
                <w:tcPr>
                  <w:tcW w:w="4024" w:type="dxa"/>
                </w:tcPr>
                <w:p w14:paraId="56CFE173" w14:textId="77777777" w:rsidR="008223D4" w:rsidRPr="005F59F6" w:rsidRDefault="008223D4" w:rsidP="00B77EA7">
                  <w:pPr>
                    <w:spacing w:before="100" w:beforeAutospacing="1" w:after="100" w:afterAutospacing="1" w:line="240" w:lineRule="auto"/>
                    <w:jc w:val="center"/>
                    <w:rPr>
                      <w:rFonts w:cstheme="minorHAnsi"/>
                      <w:b/>
                    </w:rPr>
                  </w:pPr>
                  <w:r w:rsidRPr="005F59F6">
                    <w:rPr>
                      <w:rFonts w:cstheme="minorHAnsi"/>
                      <w:b/>
                    </w:rPr>
                    <w:t>Good Practices</w:t>
                  </w:r>
                </w:p>
              </w:tc>
              <w:tc>
                <w:tcPr>
                  <w:tcW w:w="5208" w:type="dxa"/>
                </w:tcPr>
                <w:p w14:paraId="0008EC05" w14:textId="77777777" w:rsidR="008223D4" w:rsidRPr="005F59F6" w:rsidRDefault="008223D4" w:rsidP="00B77EA7">
                  <w:pPr>
                    <w:spacing w:before="100" w:beforeAutospacing="1" w:after="100" w:afterAutospacing="1" w:line="240" w:lineRule="auto"/>
                    <w:jc w:val="center"/>
                    <w:rPr>
                      <w:rFonts w:cstheme="minorHAnsi"/>
                      <w:b/>
                    </w:rPr>
                  </w:pPr>
                  <w:r w:rsidRPr="005F59F6">
                    <w:rPr>
                      <w:rFonts w:cstheme="minorHAnsi"/>
                      <w:b/>
                    </w:rPr>
                    <w:t>Pathways</w:t>
                  </w:r>
                </w:p>
              </w:tc>
            </w:tr>
            <w:tr w:rsidR="008223D4" w:rsidRPr="005F59F6" w14:paraId="073A136D" w14:textId="77777777" w:rsidTr="001468EE">
              <w:trPr>
                <w:trHeight w:val="1484"/>
              </w:trPr>
              <w:tc>
                <w:tcPr>
                  <w:tcW w:w="4024" w:type="dxa"/>
                </w:tcPr>
                <w:p w14:paraId="2160C9DE" w14:textId="77777777" w:rsidR="008223D4" w:rsidRPr="001468EE" w:rsidRDefault="001468EE" w:rsidP="00B77EA7">
                  <w:pPr>
                    <w:spacing w:before="100" w:beforeAutospacing="1" w:after="100" w:afterAutospacing="1" w:line="240" w:lineRule="auto"/>
                    <w:jc w:val="both"/>
                    <w:rPr>
                      <w:rFonts w:cstheme="minorHAnsi"/>
                      <w:lang w:val="en-US"/>
                    </w:rPr>
                  </w:pPr>
                  <w:r w:rsidRPr="001468EE">
                    <w:rPr>
                      <w:rFonts w:cstheme="minorHAnsi"/>
                      <w:lang w:val="en-US"/>
                    </w:rPr>
                    <w:t xml:space="preserve">Ecosystem restoration </w:t>
                  </w:r>
                </w:p>
              </w:tc>
              <w:tc>
                <w:tcPr>
                  <w:tcW w:w="5208" w:type="dxa"/>
                </w:tcPr>
                <w:p w14:paraId="192D0B37" w14:textId="77777777" w:rsidR="00134B64" w:rsidRPr="001468EE" w:rsidRDefault="008036D0" w:rsidP="001468EE">
                  <w:pPr>
                    <w:numPr>
                      <w:ilvl w:val="0"/>
                      <w:numId w:val="21"/>
                    </w:numPr>
                    <w:spacing w:before="100" w:beforeAutospacing="1" w:after="100" w:afterAutospacing="1" w:line="240" w:lineRule="auto"/>
                    <w:rPr>
                      <w:rFonts w:cstheme="minorHAnsi"/>
                      <w:lang w:val="en-US"/>
                    </w:rPr>
                  </w:pPr>
                  <w:r w:rsidRPr="001468EE">
                    <w:rPr>
                      <w:rFonts w:cstheme="minorHAnsi"/>
                      <w:lang w:val="en-US"/>
                    </w:rPr>
                    <w:t>Appropriate restoration plan preparation</w:t>
                  </w:r>
                </w:p>
                <w:p w14:paraId="7013EDFB" w14:textId="77777777" w:rsidR="00134B64" w:rsidRPr="001468EE" w:rsidRDefault="008036D0" w:rsidP="001468EE">
                  <w:pPr>
                    <w:numPr>
                      <w:ilvl w:val="0"/>
                      <w:numId w:val="21"/>
                    </w:numPr>
                    <w:spacing w:before="100" w:beforeAutospacing="1" w:after="100" w:afterAutospacing="1" w:line="240" w:lineRule="auto"/>
                    <w:rPr>
                      <w:rFonts w:cstheme="minorHAnsi"/>
                      <w:lang w:val="en-US"/>
                    </w:rPr>
                  </w:pPr>
                  <w:r w:rsidRPr="001468EE">
                    <w:rPr>
                      <w:rFonts w:cstheme="minorHAnsi"/>
                      <w:lang w:val="en-US"/>
                    </w:rPr>
                    <w:t xml:space="preserve">Participatory plan for implementation for monitoring </w:t>
                  </w:r>
                </w:p>
                <w:p w14:paraId="479DAE72" w14:textId="77777777" w:rsidR="008223D4" w:rsidRPr="001468EE" w:rsidRDefault="008036D0" w:rsidP="001468EE">
                  <w:pPr>
                    <w:numPr>
                      <w:ilvl w:val="0"/>
                      <w:numId w:val="21"/>
                    </w:numPr>
                    <w:spacing w:before="100" w:beforeAutospacing="1" w:after="100" w:afterAutospacing="1" w:line="240" w:lineRule="auto"/>
                    <w:rPr>
                      <w:rFonts w:cstheme="minorHAnsi"/>
                      <w:lang w:val="en-US"/>
                    </w:rPr>
                  </w:pPr>
                  <w:r w:rsidRPr="001468EE">
                    <w:rPr>
                      <w:rFonts w:cstheme="minorHAnsi"/>
                      <w:lang w:val="en-US"/>
                    </w:rPr>
                    <w:t xml:space="preserve">Institutional support for local partners to undertake actions </w:t>
                  </w:r>
                </w:p>
              </w:tc>
            </w:tr>
            <w:tr w:rsidR="008223D4" w:rsidRPr="005F59F6" w14:paraId="45ADBA30" w14:textId="77777777" w:rsidTr="00B77EA7">
              <w:tc>
                <w:tcPr>
                  <w:tcW w:w="4024" w:type="dxa"/>
                </w:tcPr>
                <w:p w14:paraId="5A07DF10" w14:textId="77777777" w:rsidR="008223D4" w:rsidRPr="001468EE" w:rsidRDefault="001468EE" w:rsidP="00B77EA7">
                  <w:pPr>
                    <w:spacing w:before="100" w:beforeAutospacing="1" w:after="100" w:afterAutospacing="1" w:line="240" w:lineRule="auto"/>
                    <w:jc w:val="both"/>
                    <w:rPr>
                      <w:rFonts w:cstheme="minorHAnsi"/>
                      <w:lang w:val="en-US"/>
                    </w:rPr>
                  </w:pPr>
                  <w:r w:rsidRPr="001468EE">
                    <w:rPr>
                      <w:rFonts w:cstheme="minorHAnsi"/>
                      <w:lang w:val="en-US"/>
                    </w:rPr>
                    <w:t xml:space="preserve">Sustainable consumption and production </w:t>
                  </w:r>
                </w:p>
              </w:tc>
              <w:tc>
                <w:tcPr>
                  <w:tcW w:w="5208" w:type="dxa"/>
                </w:tcPr>
                <w:p w14:paraId="7B0557EE" w14:textId="77777777" w:rsidR="00134B64" w:rsidRPr="001468EE" w:rsidRDefault="008036D0" w:rsidP="001468EE">
                  <w:pPr>
                    <w:numPr>
                      <w:ilvl w:val="0"/>
                      <w:numId w:val="22"/>
                    </w:numPr>
                    <w:spacing w:before="100" w:beforeAutospacing="1" w:after="100" w:afterAutospacing="1" w:line="240" w:lineRule="auto"/>
                    <w:rPr>
                      <w:rFonts w:cstheme="minorHAnsi"/>
                      <w:lang w:val="en-US"/>
                    </w:rPr>
                  </w:pPr>
                  <w:r w:rsidRPr="001468EE">
                    <w:rPr>
                      <w:rFonts w:cstheme="minorHAnsi"/>
                      <w:lang w:val="en-US"/>
                    </w:rPr>
                    <w:t>Awareness raising on consequences of over consumption</w:t>
                  </w:r>
                </w:p>
                <w:p w14:paraId="170B2D9D" w14:textId="77777777" w:rsidR="00134B64" w:rsidRPr="001468EE" w:rsidRDefault="008036D0" w:rsidP="001468EE">
                  <w:pPr>
                    <w:numPr>
                      <w:ilvl w:val="0"/>
                      <w:numId w:val="22"/>
                    </w:numPr>
                    <w:spacing w:before="100" w:beforeAutospacing="1" w:after="100" w:afterAutospacing="1" w:line="240" w:lineRule="auto"/>
                    <w:rPr>
                      <w:rFonts w:cstheme="minorHAnsi"/>
                      <w:lang w:val="en-US"/>
                    </w:rPr>
                  </w:pPr>
                  <w:r w:rsidRPr="001468EE">
                    <w:rPr>
                      <w:rFonts w:cstheme="minorHAnsi"/>
                      <w:lang w:val="en-US"/>
                    </w:rPr>
                    <w:t xml:space="preserve">Promote eco-friendly products / use social media to popularize, promote alternatives for problematic products </w:t>
                  </w:r>
                </w:p>
                <w:p w14:paraId="22E1A618" w14:textId="77777777" w:rsidR="008223D4" w:rsidRPr="001468EE" w:rsidRDefault="008036D0" w:rsidP="001468EE">
                  <w:pPr>
                    <w:numPr>
                      <w:ilvl w:val="0"/>
                      <w:numId w:val="22"/>
                    </w:numPr>
                    <w:spacing w:before="100" w:beforeAutospacing="1" w:after="100" w:afterAutospacing="1" w:line="240" w:lineRule="auto"/>
                    <w:rPr>
                      <w:rFonts w:cstheme="minorHAnsi"/>
                      <w:lang w:val="en-US"/>
                    </w:rPr>
                  </w:pPr>
                  <w:r w:rsidRPr="001468EE">
                    <w:rPr>
                      <w:rFonts w:cstheme="minorHAnsi"/>
                      <w:lang w:val="en-US"/>
                    </w:rPr>
                    <w:t xml:space="preserve">Promote renewable energy for domestic use (biogas) </w:t>
                  </w:r>
                </w:p>
              </w:tc>
            </w:tr>
            <w:tr w:rsidR="008223D4" w:rsidRPr="005F59F6" w14:paraId="1EDE0659" w14:textId="77777777" w:rsidTr="00B77EA7">
              <w:tc>
                <w:tcPr>
                  <w:tcW w:w="4024" w:type="dxa"/>
                </w:tcPr>
                <w:p w14:paraId="34CCAA9D" w14:textId="77777777" w:rsidR="008223D4" w:rsidRPr="001468EE" w:rsidRDefault="001468EE" w:rsidP="00B77EA7">
                  <w:pPr>
                    <w:spacing w:before="100" w:beforeAutospacing="1" w:after="100" w:afterAutospacing="1" w:line="240" w:lineRule="auto"/>
                    <w:jc w:val="both"/>
                    <w:rPr>
                      <w:rFonts w:cstheme="minorHAnsi"/>
                      <w:lang w:val="en-US"/>
                    </w:rPr>
                  </w:pPr>
                  <w:r w:rsidRPr="001468EE">
                    <w:rPr>
                      <w:rFonts w:cstheme="minorHAnsi"/>
                      <w:lang w:val="en-US"/>
                    </w:rPr>
                    <w:t xml:space="preserve">Environment conscious attitudes </w:t>
                  </w:r>
                </w:p>
              </w:tc>
              <w:tc>
                <w:tcPr>
                  <w:tcW w:w="5208" w:type="dxa"/>
                </w:tcPr>
                <w:p w14:paraId="2ABA2772" w14:textId="77777777" w:rsidR="00134B64" w:rsidRPr="001468EE" w:rsidRDefault="008036D0" w:rsidP="001468EE">
                  <w:pPr>
                    <w:numPr>
                      <w:ilvl w:val="0"/>
                      <w:numId w:val="23"/>
                    </w:numPr>
                    <w:spacing w:before="100" w:beforeAutospacing="1" w:after="100" w:afterAutospacing="1" w:line="240" w:lineRule="auto"/>
                    <w:rPr>
                      <w:rFonts w:cstheme="minorHAnsi"/>
                      <w:lang w:val="en-US"/>
                    </w:rPr>
                  </w:pPr>
                  <w:r w:rsidRPr="001468EE">
                    <w:rPr>
                      <w:rFonts w:cstheme="minorHAnsi"/>
                      <w:lang w:val="en-US"/>
                    </w:rPr>
                    <w:t xml:space="preserve">Initiate inculcating them from home </w:t>
                  </w:r>
                </w:p>
                <w:p w14:paraId="42881528" w14:textId="77777777" w:rsidR="00134B64" w:rsidRPr="001468EE" w:rsidRDefault="008036D0" w:rsidP="001468EE">
                  <w:pPr>
                    <w:numPr>
                      <w:ilvl w:val="0"/>
                      <w:numId w:val="23"/>
                    </w:numPr>
                    <w:spacing w:before="100" w:beforeAutospacing="1" w:after="100" w:afterAutospacing="1" w:line="240" w:lineRule="auto"/>
                    <w:rPr>
                      <w:rFonts w:cstheme="minorHAnsi"/>
                      <w:lang w:val="en-US"/>
                    </w:rPr>
                  </w:pPr>
                  <w:r w:rsidRPr="001468EE">
                    <w:rPr>
                      <w:rFonts w:cstheme="minorHAnsi"/>
                      <w:lang w:val="en-US"/>
                    </w:rPr>
                    <w:t xml:space="preserve">Learn from environment through practical activities for assignments – nature diaries  </w:t>
                  </w:r>
                </w:p>
                <w:p w14:paraId="79A08A13" w14:textId="77777777" w:rsidR="008223D4" w:rsidRPr="001468EE" w:rsidRDefault="008036D0" w:rsidP="001468EE">
                  <w:pPr>
                    <w:numPr>
                      <w:ilvl w:val="0"/>
                      <w:numId w:val="23"/>
                    </w:numPr>
                    <w:spacing w:before="100" w:beforeAutospacing="1" w:after="100" w:afterAutospacing="1" w:line="240" w:lineRule="auto"/>
                    <w:rPr>
                      <w:rFonts w:cstheme="minorHAnsi"/>
                      <w:lang w:val="en-US"/>
                    </w:rPr>
                  </w:pPr>
                  <w:r w:rsidRPr="001468EE">
                    <w:rPr>
                      <w:rFonts w:cstheme="minorHAnsi"/>
                      <w:lang w:val="en-US"/>
                    </w:rPr>
                    <w:t>Revision of curricular to facilitate practical learning from nature developing attitudes</w:t>
                  </w:r>
                  <w:r w:rsidR="001468EE">
                    <w:rPr>
                      <w:rFonts w:cstheme="minorHAnsi"/>
                      <w:lang w:val="en-US"/>
                    </w:rPr>
                    <w:t xml:space="preserve">. </w:t>
                  </w:r>
                </w:p>
              </w:tc>
            </w:tr>
          </w:tbl>
          <w:p w14:paraId="46A63928" w14:textId="77777777" w:rsidR="008223D4" w:rsidRPr="005F59F6" w:rsidRDefault="008223D4" w:rsidP="008223D4">
            <w:pPr>
              <w:spacing w:after="0" w:line="240" w:lineRule="auto"/>
              <w:jc w:val="both"/>
              <w:rPr>
                <w:rFonts w:cstheme="minorHAnsi"/>
              </w:rPr>
            </w:pPr>
          </w:p>
          <w:p w14:paraId="71EB8F8A" w14:textId="77777777" w:rsidR="008223D4" w:rsidRPr="005F59F6" w:rsidRDefault="008223D4" w:rsidP="008223D4">
            <w:pPr>
              <w:spacing w:after="0" w:line="240" w:lineRule="auto"/>
              <w:jc w:val="both"/>
              <w:rPr>
                <w:rFonts w:cstheme="minorHAnsi"/>
                <w:shd w:val="clear" w:color="auto" w:fill="D5DCE4" w:themeFill="text2" w:themeFillTint="33"/>
              </w:rPr>
            </w:pPr>
          </w:p>
          <w:p w14:paraId="74EEA36E" w14:textId="77777777" w:rsidR="008223D4" w:rsidRPr="005F59F6" w:rsidRDefault="008223D4" w:rsidP="008223D4">
            <w:pPr>
              <w:spacing w:after="0" w:line="240" w:lineRule="auto"/>
              <w:jc w:val="both"/>
              <w:rPr>
                <w:rFonts w:cstheme="minorHAnsi"/>
              </w:rPr>
            </w:pPr>
            <w:r w:rsidRPr="005F59F6">
              <w:rPr>
                <w:rFonts w:cstheme="minorHAnsi"/>
                <w:shd w:val="clear" w:color="auto" w:fill="D5DCE4" w:themeFill="text2" w:themeFillTint="33"/>
              </w:rPr>
              <w:t>GQ2</w:t>
            </w:r>
            <w:r w:rsidRPr="005F59F6">
              <w:rPr>
                <w:rFonts w:cstheme="minorHAnsi"/>
              </w:rPr>
              <w:t xml:space="preserve"> – </w:t>
            </w:r>
          </w:p>
          <w:tbl>
            <w:tblPr>
              <w:tblStyle w:val="TableGrid"/>
              <w:tblW w:w="0" w:type="auto"/>
              <w:tblLook w:val="04A0" w:firstRow="1" w:lastRow="0" w:firstColumn="1" w:lastColumn="0" w:noHBand="0" w:noVBand="1"/>
            </w:tblPr>
            <w:tblGrid>
              <w:gridCol w:w="2870"/>
              <w:gridCol w:w="2871"/>
              <w:gridCol w:w="3491"/>
            </w:tblGrid>
            <w:tr w:rsidR="008223D4" w:rsidRPr="005F59F6" w14:paraId="2AF9FF6A" w14:textId="77777777" w:rsidTr="00B77EA7">
              <w:tc>
                <w:tcPr>
                  <w:tcW w:w="2870" w:type="dxa"/>
                </w:tcPr>
                <w:p w14:paraId="0200AE5F" w14:textId="77777777" w:rsidR="008223D4" w:rsidRPr="005F59F6" w:rsidRDefault="008223D4" w:rsidP="00B77EA7">
                  <w:pPr>
                    <w:spacing w:after="0" w:line="240" w:lineRule="auto"/>
                    <w:jc w:val="center"/>
                    <w:rPr>
                      <w:rFonts w:cstheme="minorHAnsi"/>
                      <w:b/>
                    </w:rPr>
                  </w:pPr>
                  <w:r w:rsidRPr="005F59F6">
                    <w:rPr>
                      <w:rFonts w:cstheme="minorHAnsi"/>
                      <w:b/>
                    </w:rPr>
                    <w:t>Actions</w:t>
                  </w:r>
                </w:p>
              </w:tc>
              <w:tc>
                <w:tcPr>
                  <w:tcW w:w="2871" w:type="dxa"/>
                </w:tcPr>
                <w:p w14:paraId="6F2E2C47" w14:textId="77777777" w:rsidR="008223D4" w:rsidRPr="005F59F6" w:rsidRDefault="008223D4" w:rsidP="00B77EA7">
                  <w:pPr>
                    <w:spacing w:after="0" w:line="240" w:lineRule="auto"/>
                    <w:jc w:val="center"/>
                    <w:rPr>
                      <w:rFonts w:cstheme="minorHAnsi"/>
                      <w:b/>
                    </w:rPr>
                  </w:pPr>
                  <w:r w:rsidRPr="005F59F6">
                    <w:rPr>
                      <w:rFonts w:cstheme="minorHAnsi"/>
                      <w:b/>
                    </w:rPr>
                    <w:t>Policies</w:t>
                  </w:r>
                </w:p>
              </w:tc>
              <w:tc>
                <w:tcPr>
                  <w:tcW w:w="3491" w:type="dxa"/>
                </w:tcPr>
                <w:p w14:paraId="5965A1B8" w14:textId="77777777" w:rsidR="008223D4" w:rsidRPr="005F59F6" w:rsidRDefault="008223D4" w:rsidP="00B77EA7">
                  <w:pPr>
                    <w:spacing w:after="0" w:line="240" w:lineRule="auto"/>
                    <w:jc w:val="center"/>
                    <w:rPr>
                      <w:rFonts w:cstheme="minorHAnsi"/>
                      <w:b/>
                    </w:rPr>
                  </w:pPr>
                  <w:r w:rsidRPr="005F59F6">
                    <w:rPr>
                      <w:rFonts w:cstheme="minorHAnsi"/>
                      <w:b/>
                    </w:rPr>
                    <w:t>Structures</w:t>
                  </w:r>
                </w:p>
              </w:tc>
            </w:tr>
            <w:tr w:rsidR="008223D4" w:rsidRPr="005F59F6" w14:paraId="761F9AF5" w14:textId="77777777" w:rsidTr="00B77EA7">
              <w:tc>
                <w:tcPr>
                  <w:tcW w:w="2870" w:type="dxa"/>
                </w:tcPr>
                <w:p w14:paraId="53C84ABE" w14:textId="77777777" w:rsidR="008223D4" w:rsidRPr="001468EE" w:rsidRDefault="001468EE" w:rsidP="00B77EA7">
                  <w:pPr>
                    <w:spacing w:after="0" w:line="240" w:lineRule="auto"/>
                    <w:rPr>
                      <w:rFonts w:cstheme="minorHAnsi"/>
                      <w:lang w:val="en-US"/>
                    </w:rPr>
                  </w:pPr>
                  <w:r w:rsidRPr="001468EE">
                    <w:rPr>
                      <w:rFonts w:cstheme="minorHAnsi"/>
                      <w:lang w:val="en-US"/>
                    </w:rPr>
                    <w:lastRenderedPageBreak/>
                    <w:t xml:space="preserve">Ecosystem restoration </w:t>
                  </w:r>
                </w:p>
              </w:tc>
              <w:tc>
                <w:tcPr>
                  <w:tcW w:w="2871" w:type="dxa"/>
                </w:tcPr>
                <w:p w14:paraId="45E82E92" w14:textId="77777777" w:rsidR="008223D4" w:rsidRPr="001468EE" w:rsidRDefault="008036D0" w:rsidP="00B77EA7">
                  <w:pPr>
                    <w:numPr>
                      <w:ilvl w:val="0"/>
                      <w:numId w:val="24"/>
                    </w:numPr>
                    <w:spacing w:after="0" w:line="240" w:lineRule="auto"/>
                    <w:rPr>
                      <w:rFonts w:cstheme="minorHAnsi"/>
                      <w:lang w:val="en-US"/>
                    </w:rPr>
                  </w:pPr>
                  <w:r w:rsidRPr="001468EE">
                    <w:rPr>
                      <w:rFonts w:cstheme="minorHAnsi"/>
                      <w:lang w:val="en-US"/>
                    </w:rPr>
                    <w:t xml:space="preserve">Maintenance of plants for at least 2 years for their field establishment and monitoring </w:t>
                  </w:r>
                </w:p>
              </w:tc>
              <w:tc>
                <w:tcPr>
                  <w:tcW w:w="3491" w:type="dxa"/>
                </w:tcPr>
                <w:p w14:paraId="774F5ED1" w14:textId="77777777" w:rsidR="00134B64" w:rsidRPr="001468EE" w:rsidRDefault="008036D0" w:rsidP="001468EE">
                  <w:pPr>
                    <w:numPr>
                      <w:ilvl w:val="0"/>
                      <w:numId w:val="25"/>
                    </w:numPr>
                    <w:spacing w:after="0" w:line="240" w:lineRule="auto"/>
                    <w:rPr>
                      <w:rFonts w:cstheme="minorHAnsi"/>
                      <w:lang w:val="en-US"/>
                    </w:rPr>
                  </w:pPr>
                  <w:r w:rsidRPr="001468EE">
                    <w:rPr>
                      <w:rFonts w:cstheme="minorHAnsi"/>
                      <w:lang w:val="en-US"/>
                    </w:rPr>
                    <w:t xml:space="preserve">Local level environmental groups / partners to take the lead with maintenance   </w:t>
                  </w:r>
                </w:p>
                <w:p w14:paraId="3AF57894" w14:textId="77777777" w:rsidR="008223D4" w:rsidRPr="001468EE" w:rsidRDefault="008036D0" w:rsidP="00B77EA7">
                  <w:pPr>
                    <w:numPr>
                      <w:ilvl w:val="0"/>
                      <w:numId w:val="25"/>
                    </w:numPr>
                    <w:spacing w:after="0" w:line="240" w:lineRule="auto"/>
                    <w:rPr>
                      <w:rFonts w:cstheme="minorHAnsi"/>
                      <w:lang w:val="en-US"/>
                    </w:rPr>
                  </w:pPr>
                  <w:r w:rsidRPr="001468EE">
                    <w:rPr>
                      <w:rFonts w:cstheme="minorHAnsi"/>
                      <w:lang w:val="en-US"/>
                    </w:rPr>
                    <w:t xml:space="preserve">Required support to be given to them  </w:t>
                  </w:r>
                </w:p>
              </w:tc>
            </w:tr>
            <w:tr w:rsidR="008223D4" w:rsidRPr="005F59F6" w14:paraId="7748D05C" w14:textId="77777777" w:rsidTr="00B77EA7">
              <w:tc>
                <w:tcPr>
                  <w:tcW w:w="2870" w:type="dxa"/>
                </w:tcPr>
                <w:p w14:paraId="35889700" w14:textId="77777777" w:rsidR="008223D4" w:rsidRPr="001468EE" w:rsidRDefault="001468EE" w:rsidP="00B77EA7">
                  <w:pPr>
                    <w:spacing w:after="0" w:line="240" w:lineRule="auto"/>
                    <w:rPr>
                      <w:rFonts w:cstheme="minorHAnsi"/>
                      <w:lang w:val="en-US"/>
                    </w:rPr>
                  </w:pPr>
                  <w:r w:rsidRPr="001468EE">
                    <w:rPr>
                      <w:rFonts w:cstheme="minorHAnsi"/>
                      <w:lang w:val="en-US"/>
                    </w:rPr>
                    <w:t xml:space="preserve">Renewable energy - Biogas </w:t>
                  </w:r>
                </w:p>
              </w:tc>
              <w:tc>
                <w:tcPr>
                  <w:tcW w:w="2871" w:type="dxa"/>
                </w:tcPr>
                <w:p w14:paraId="5415A75A" w14:textId="77777777" w:rsidR="008223D4" w:rsidRPr="001468EE" w:rsidRDefault="008036D0" w:rsidP="00B77EA7">
                  <w:pPr>
                    <w:numPr>
                      <w:ilvl w:val="0"/>
                      <w:numId w:val="26"/>
                    </w:numPr>
                    <w:spacing w:after="0" w:line="240" w:lineRule="auto"/>
                    <w:rPr>
                      <w:rFonts w:cstheme="minorHAnsi"/>
                      <w:lang w:val="en-US"/>
                    </w:rPr>
                  </w:pPr>
                  <w:r w:rsidRPr="001468EE">
                    <w:rPr>
                      <w:rFonts w:cstheme="minorHAnsi"/>
                      <w:lang w:val="en-US"/>
                    </w:rPr>
                    <w:t xml:space="preserve">Capacity building, technical </w:t>
                  </w:r>
                  <w:proofErr w:type="gramStart"/>
                  <w:r w:rsidRPr="001468EE">
                    <w:rPr>
                      <w:rFonts w:cstheme="minorHAnsi"/>
                      <w:lang w:val="en-US"/>
                    </w:rPr>
                    <w:t>knowledge,  awareness</w:t>
                  </w:r>
                  <w:proofErr w:type="gramEnd"/>
                  <w:r w:rsidRPr="001468EE">
                    <w:rPr>
                      <w:rFonts w:cstheme="minorHAnsi"/>
                      <w:lang w:val="en-US"/>
                    </w:rPr>
                    <w:t xml:space="preserve"> </w:t>
                  </w:r>
                </w:p>
              </w:tc>
              <w:tc>
                <w:tcPr>
                  <w:tcW w:w="3491" w:type="dxa"/>
                </w:tcPr>
                <w:p w14:paraId="5DC2050E" w14:textId="77777777" w:rsidR="008223D4" w:rsidRPr="001468EE" w:rsidRDefault="008036D0" w:rsidP="00B77EA7">
                  <w:pPr>
                    <w:numPr>
                      <w:ilvl w:val="0"/>
                      <w:numId w:val="27"/>
                    </w:numPr>
                    <w:spacing w:after="0" w:line="240" w:lineRule="auto"/>
                    <w:rPr>
                      <w:rFonts w:cstheme="minorHAnsi"/>
                      <w:lang w:val="en-US"/>
                    </w:rPr>
                  </w:pPr>
                  <w:r w:rsidRPr="001468EE">
                    <w:rPr>
                      <w:rFonts w:cstheme="minorHAnsi"/>
                      <w:lang w:val="en-US"/>
                    </w:rPr>
                    <w:t xml:space="preserve">Pilot project with NERDC and scaling up from lessons learned  </w:t>
                  </w:r>
                </w:p>
              </w:tc>
            </w:tr>
            <w:tr w:rsidR="008223D4" w:rsidRPr="005F59F6" w14:paraId="0600C5E3" w14:textId="77777777" w:rsidTr="00B77EA7">
              <w:tc>
                <w:tcPr>
                  <w:tcW w:w="2870" w:type="dxa"/>
                </w:tcPr>
                <w:p w14:paraId="3F6E574D" w14:textId="77777777" w:rsidR="008223D4" w:rsidRPr="001468EE" w:rsidRDefault="001468EE" w:rsidP="00B77EA7">
                  <w:pPr>
                    <w:spacing w:after="0" w:line="240" w:lineRule="auto"/>
                    <w:rPr>
                      <w:rFonts w:cstheme="minorHAnsi"/>
                      <w:lang w:val="en-US"/>
                    </w:rPr>
                  </w:pPr>
                  <w:r w:rsidRPr="001468EE">
                    <w:rPr>
                      <w:rFonts w:cstheme="minorHAnsi"/>
                      <w:lang w:val="en-US"/>
                    </w:rPr>
                    <w:t>Eco-friendly products</w:t>
                  </w:r>
                </w:p>
              </w:tc>
              <w:tc>
                <w:tcPr>
                  <w:tcW w:w="2871" w:type="dxa"/>
                </w:tcPr>
                <w:p w14:paraId="071804CF" w14:textId="77777777" w:rsidR="008223D4" w:rsidRPr="001468EE" w:rsidRDefault="001468EE" w:rsidP="00B77EA7">
                  <w:pPr>
                    <w:numPr>
                      <w:ilvl w:val="0"/>
                      <w:numId w:val="28"/>
                    </w:numPr>
                    <w:spacing w:after="0" w:line="240" w:lineRule="auto"/>
                    <w:jc w:val="both"/>
                    <w:rPr>
                      <w:rFonts w:cstheme="minorHAnsi"/>
                      <w:lang w:val="en-US"/>
                    </w:rPr>
                  </w:pPr>
                  <w:r>
                    <w:rPr>
                      <w:rFonts w:cstheme="minorHAnsi"/>
                      <w:lang w:val="en-US"/>
                    </w:rPr>
                    <w:t>Ban the use of poly</w:t>
                  </w:r>
                  <w:r w:rsidR="008036D0" w:rsidRPr="001468EE">
                    <w:rPr>
                      <w:rFonts w:cstheme="minorHAnsi"/>
                      <w:lang w:val="en-US"/>
                    </w:rPr>
                    <w:t xml:space="preserve">thene/shopping bags at institutions </w:t>
                  </w:r>
                </w:p>
              </w:tc>
              <w:tc>
                <w:tcPr>
                  <w:tcW w:w="3491" w:type="dxa"/>
                </w:tcPr>
                <w:p w14:paraId="3F7D38E3" w14:textId="77777777" w:rsidR="00134B64" w:rsidRPr="001468EE" w:rsidRDefault="008036D0" w:rsidP="001468EE">
                  <w:pPr>
                    <w:numPr>
                      <w:ilvl w:val="0"/>
                      <w:numId w:val="29"/>
                    </w:numPr>
                    <w:spacing w:after="0" w:line="240" w:lineRule="auto"/>
                    <w:rPr>
                      <w:rFonts w:cstheme="minorHAnsi"/>
                      <w:lang w:val="en-US"/>
                    </w:rPr>
                  </w:pPr>
                  <w:r w:rsidRPr="001468EE">
                    <w:rPr>
                      <w:rFonts w:cstheme="minorHAnsi"/>
                      <w:lang w:val="en-US"/>
                    </w:rPr>
                    <w:t xml:space="preserve">Find alternatives and promote them </w:t>
                  </w:r>
                </w:p>
                <w:p w14:paraId="41FC4571" w14:textId="77777777" w:rsidR="008223D4" w:rsidRPr="005F59F6" w:rsidRDefault="008223D4" w:rsidP="00B77EA7">
                  <w:pPr>
                    <w:spacing w:after="0" w:line="240" w:lineRule="auto"/>
                    <w:rPr>
                      <w:rFonts w:cstheme="minorHAnsi"/>
                    </w:rPr>
                  </w:pPr>
                </w:p>
              </w:tc>
            </w:tr>
          </w:tbl>
          <w:p w14:paraId="66B45407" w14:textId="77777777" w:rsidR="008223D4" w:rsidRPr="005F59F6" w:rsidRDefault="008223D4" w:rsidP="008223D4">
            <w:pPr>
              <w:spacing w:after="0" w:line="240" w:lineRule="auto"/>
              <w:jc w:val="both"/>
              <w:rPr>
                <w:rFonts w:cstheme="minorHAnsi"/>
                <w:b/>
              </w:rPr>
            </w:pPr>
          </w:p>
          <w:p w14:paraId="2F088415" w14:textId="77777777" w:rsidR="008223D4" w:rsidRPr="005F59F6" w:rsidRDefault="008223D4" w:rsidP="008223D4">
            <w:pPr>
              <w:spacing w:before="100" w:beforeAutospacing="1" w:after="100" w:afterAutospacing="1" w:line="240" w:lineRule="auto"/>
              <w:jc w:val="both"/>
              <w:rPr>
                <w:rFonts w:cstheme="minorHAnsi"/>
              </w:rPr>
            </w:pPr>
            <w:r w:rsidRPr="005F59F6">
              <w:rPr>
                <w:rFonts w:cstheme="minorHAnsi"/>
                <w:shd w:val="clear" w:color="auto" w:fill="D5DCE4" w:themeFill="text2" w:themeFillTint="33"/>
              </w:rPr>
              <w:t>GQ3</w:t>
            </w:r>
            <w:r w:rsidRPr="005F59F6">
              <w:rPr>
                <w:rFonts w:cstheme="minorHAnsi"/>
              </w:rPr>
              <w:t xml:space="preserve"> – </w:t>
            </w:r>
          </w:p>
          <w:tbl>
            <w:tblPr>
              <w:tblStyle w:val="TableGrid"/>
              <w:tblW w:w="0" w:type="auto"/>
              <w:tblLook w:val="04A0" w:firstRow="1" w:lastRow="0" w:firstColumn="1" w:lastColumn="0" w:noHBand="0" w:noVBand="1"/>
            </w:tblPr>
            <w:tblGrid>
              <w:gridCol w:w="427"/>
              <w:gridCol w:w="8805"/>
            </w:tblGrid>
            <w:tr w:rsidR="008223D4" w:rsidRPr="005F59F6" w14:paraId="03704E52" w14:textId="77777777" w:rsidTr="00B77EA7">
              <w:tc>
                <w:tcPr>
                  <w:tcW w:w="9232" w:type="dxa"/>
                  <w:gridSpan w:val="2"/>
                </w:tcPr>
                <w:p w14:paraId="74BFF6E9" w14:textId="77777777" w:rsidR="008223D4" w:rsidRPr="005F59F6" w:rsidRDefault="008223D4" w:rsidP="00B77EA7">
                  <w:pPr>
                    <w:spacing w:after="0" w:line="240" w:lineRule="auto"/>
                    <w:jc w:val="center"/>
                    <w:rPr>
                      <w:rFonts w:cstheme="minorHAnsi"/>
                      <w:b/>
                    </w:rPr>
                  </w:pPr>
                  <w:r w:rsidRPr="005F59F6">
                    <w:rPr>
                      <w:rFonts w:cstheme="minorHAnsi"/>
                      <w:b/>
                    </w:rPr>
                    <w:t>How could marginalized and vulnerable groups benefit?</w:t>
                  </w:r>
                </w:p>
              </w:tc>
            </w:tr>
            <w:tr w:rsidR="008223D4" w:rsidRPr="005F59F6" w14:paraId="47E60EA4" w14:textId="77777777" w:rsidTr="00B77EA7">
              <w:tc>
                <w:tcPr>
                  <w:tcW w:w="427" w:type="dxa"/>
                </w:tcPr>
                <w:p w14:paraId="06795511" w14:textId="77777777" w:rsidR="008223D4" w:rsidRPr="005F59F6" w:rsidRDefault="008223D4" w:rsidP="00B77EA7">
                  <w:pPr>
                    <w:spacing w:after="0" w:line="240" w:lineRule="auto"/>
                    <w:jc w:val="both"/>
                    <w:rPr>
                      <w:rFonts w:cstheme="minorHAnsi"/>
                    </w:rPr>
                  </w:pPr>
                  <w:r w:rsidRPr="005F59F6">
                    <w:rPr>
                      <w:rFonts w:cstheme="minorHAnsi"/>
                    </w:rPr>
                    <w:t>1</w:t>
                  </w:r>
                </w:p>
              </w:tc>
              <w:tc>
                <w:tcPr>
                  <w:tcW w:w="8805" w:type="dxa"/>
                </w:tcPr>
                <w:p w14:paraId="77C12645" w14:textId="77777777" w:rsidR="008223D4" w:rsidRPr="001468EE" w:rsidRDefault="001468EE" w:rsidP="00B77EA7">
                  <w:pPr>
                    <w:spacing w:after="0" w:line="240" w:lineRule="auto"/>
                    <w:jc w:val="both"/>
                    <w:rPr>
                      <w:rFonts w:cstheme="minorHAnsi"/>
                      <w:lang w:val="en-US"/>
                    </w:rPr>
                  </w:pPr>
                  <w:r w:rsidRPr="001468EE">
                    <w:rPr>
                      <w:rFonts w:cstheme="minorHAnsi"/>
                      <w:lang w:val="en-US"/>
                    </w:rPr>
                    <w:t xml:space="preserve">Promote and support affected people to produce </w:t>
                  </w:r>
                  <w:proofErr w:type="spellStart"/>
                  <w:r w:rsidRPr="001468EE">
                    <w:rPr>
                      <w:rFonts w:cstheme="minorHAnsi"/>
                      <w:lang w:val="en-US"/>
                    </w:rPr>
                    <w:t>eco friendly</w:t>
                  </w:r>
                  <w:proofErr w:type="spellEnd"/>
                  <w:r w:rsidRPr="001468EE">
                    <w:rPr>
                      <w:rFonts w:cstheme="minorHAnsi"/>
                      <w:lang w:val="en-US"/>
                    </w:rPr>
                    <w:t xml:space="preserve"> products (who were in polythene related industry)</w:t>
                  </w:r>
                  <w:r>
                    <w:rPr>
                      <w:rFonts w:cstheme="minorHAnsi"/>
                      <w:lang w:val="en-US"/>
                    </w:rPr>
                    <w:t xml:space="preserve">. </w:t>
                  </w:r>
                </w:p>
              </w:tc>
            </w:tr>
            <w:tr w:rsidR="008223D4" w:rsidRPr="005F59F6" w14:paraId="08E8AA9B" w14:textId="77777777" w:rsidTr="00B77EA7">
              <w:tc>
                <w:tcPr>
                  <w:tcW w:w="427" w:type="dxa"/>
                </w:tcPr>
                <w:p w14:paraId="5FCC80DE" w14:textId="77777777" w:rsidR="008223D4" w:rsidRPr="005F59F6" w:rsidRDefault="008223D4" w:rsidP="00B77EA7">
                  <w:pPr>
                    <w:spacing w:after="0" w:line="240" w:lineRule="auto"/>
                    <w:jc w:val="both"/>
                    <w:rPr>
                      <w:rFonts w:cstheme="minorHAnsi"/>
                    </w:rPr>
                  </w:pPr>
                  <w:r w:rsidRPr="005F59F6">
                    <w:rPr>
                      <w:rFonts w:cstheme="minorHAnsi"/>
                    </w:rPr>
                    <w:t>2</w:t>
                  </w:r>
                </w:p>
              </w:tc>
              <w:tc>
                <w:tcPr>
                  <w:tcW w:w="8805" w:type="dxa"/>
                </w:tcPr>
                <w:p w14:paraId="4378B5F1" w14:textId="77777777" w:rsidR="008223D4" w:rsidRPr="001468EE" w:rsidRDefault="001468EE" w:rsidP="00B77EA7">
                  <w:pPr>
                    <w:spacing w:after="0" w:line="240" w:lineRule="auto"/>
                    <w:jc w:val="both"/>
                    <w:rPr>
                      <w:rFonts w:cstheme="minorHAnsi"/>
                      <w:lang w:val="en-US"/>
                    </w:rPr>
                  </w:pPr>
                  <w:r w:rsidRPr="001468EE">
                    <w:rPr>
                      <w:rFonts w:cstheme="minorHAnsi"/>
                      <w:lang w:val="en-US"/>
                    </w:rPr>
                    <w:t xml:space="preserve">Allocation of alternate lands for those who are in sensitive areas identified for restoration initiatives </w:t>
                  </w:r>
                </w:p>
              </w:tc>
            </w:tr>
          </w:tbl>
          <w:p w14:paraId="60E5BDCB" w14:textId="77777777" w:rsidR="008223D4" w:rsidRPr="005F59F6" w:rsidRDefault="008223D4" w:rsidP="008223D4">
            <w:pPr>
              <w:spacing w:after="0" w:line="240" w:lineRule="auto"/>
              <w:jc w:val="both"/>
              <w:rPr>
                <w:rFonts w:cstheme="minorHAnsi"/>
              </w:rPr>
            </w:pPr>
          </w:p>
          <w:p w14:paraId="68AF0B81" w14:textId="77777777" w:rsidR="008223D4" w:rsidRPr="005F59F6" w:rsidRDefault="008223D4" w:rsidP="008223D4">
            <w:pPr>
              <w:pStyle w:val="ListParagraph"/>
              <w:spacing w:after="0" w:line="240" w:lineRule="auto"/>
              <w:jc w:val="both"/>
              <w:rPr>
                <w:rFonts w:cstheme="minorHAnsi"/>
                <w:b/>
              </w:rPr>
            </w:pPr>
          </w:p>
          <w:p w14:paraId="1E59503F" w14:textId="77777777" w:rsidR="008223D4" w:rsidRPr="005F59F6" w:rsidRDefault="008223D4" w:rsidP="008223D4">
            <w:pPr>
              <w:spacing w:after="0" w:line="240" w:lineRule="auto"/>
              <w:jc w:val="both"/>
              <w:rPr>
                <w:rFonts w:cstheme="minorHAnsi"/>
                <w:b/>
              </w:rPr>
            </w:pPr>
            <w:r w:rsidRPr="005F59F6">
              <w:rPr>
                <w:rFonts w:cstheme="minorHAnsi"/>
                <w:shd w:val="clear" w:color="auto" w:fill="D5DCE4" w:themeFill="text2" w:themeFillTint="33"/>
              </w:rPr>
              <w:t>GQ4</w:t>
            </w:r>
            <w:r w:rsidRPr="005F59F6">
              <w:rPr>
                <w:rFonts w:cstheme="minorHAnsi"/>
              </w:rPr>
              <w:t xml:space="preserve"> –</w:t>
            </w:r>
          </w:p>
          <w:tbl>
            <w:tblPr>
              <w:tblStyle w:val="TableGrid"/>
              <w:tblW w:w="0" w:type="auto"/>
              <w:tblLook w:val="04A0" w:firstRow="1" w:lastRow="0" w:firstColumn="1" w:lastColumn="0" w:noHBand="0" w:noVBand="1"/>
            </w:tblPr>
            <w:tblGrid>
              <w:gridCol w:w="427"/>
              <w:gridCol w:w="8805"/>
            </w:tblGrid>
            <w:tr w:rsidR="008223D4" w:rsidRPr="005F59F6" w14:paraId="32B002CC" w14:textId="77777777" w:rsidTr="00B77EA7">
              <w:tc>
                <w:tcPr>
                  <w:tcW w:w="9232" w:type="dxa"/>
                  <w:gridSpan w:val="2"/>
                </w:tcPr>
                <w:p w14:paraId="63684871" w14:textId="77777777" w:rsidR="008223D4" w:rsidRPr="005F59F6" w:rsidRDefault="008223D4" w:rsidP="00B77EA7">
                  <w:pPr>
                    <w:spacing w:after="0" w:line="240" w:lineRule="auto"/>
                    <w:jc w:val="center"/>
                    <w:rPr>
                      <w:rFonts w:cstheme="minorHAnsi"/>
                      <w:b/>
                    </w:rPr>
                  </w:pPr>
                  <w:r w:rsidRPr="005F59F6">
                    <w:rPr>
                      <w:rFonts w:cstheme="minorHAnsi"/>
                      <w:b/>
                    </w:rPr>
                    <w:t>How can we safeguard the rights of people and nature?</w:t>
                  </w:r>
                </w:p>
              </w:tc>
            </w:tr>
            <w:tr w:rsidR="008223D4" w:rsidRPr="005F59F6" w14:paraId="17F9F084" w14:textId="77777777" w:rsidTr="00B77EA7">
              <w:tc>
                <w:tcPr>
                  <w:tcW w:w="427" w:type="dxa"/>
                </w:tcPr>
                <w:p w14:paraId="25682D98" w14:textId="77777777" w:rsidR="008223D4" w:rsidRPr="005F59F6" w:rsidRDefault="008223D4" w:rsidP="00B77EA7">
                  <w:pPr>
                    <w:spacing w:after="0" w:line="240" w:lineRule="auto"/>
                    <w:jc w:val="both"/>
                    <w:rPr>
                      <w:rFonts w:cstheme="minorHAnsi"/>
                    </w:rPr>
                  </w:pPr>
                  <w:r w:rsidRPr="005F59F6">
                    <w:rPr>
                      <w:rFonts w:cstheme="minorHAnsi"/>
                    </w:rPr>
                    <w:t>1</w:t>
                  </w:r>
                </w:p>
              </w:tc>
              <w:tc>
                <w:tcPr>
                  <w:tcW w:w="8805" w:type="dxa"/>
                </w:tcPr>
                <w:p w14:paraId="28A9DFC2" w14:textId="77777777" w:rsidR="008223D4" w:rsidRPr="005F59F6" w:rsidRDefault="001468EE" w:rsidP="00B77EA7">
                  <w:pPr>
                    <w:spacing w:after="0" w:line="240" w:lineRule="auto"/>
                    <w:jc w:val="both"/>
                    <w:rPr>
                      <w:rFonts w:cstheme="minorHAnsi"/>
                    </w:rPr>
                  </w:pPr>
                  <w:r>
                    <w:rPr>
                      <w:rFonts w:cstheme="minorHAnsi"/>
                    </w:rPr>
                    <w:t>Reduce overconsumption</w:t>
                  </w:r>
                </w:p>
              </w:tc>
            </w:tr>
            <w:tr w:rsidR="001468EE" w:rsidRPr="005F59F6" w14:paraId="518E336D" w14:textId="77777777" w:rsidTr="00B77EA7">
              <w:tc>
                <w:tcPr>
                  <w:tcW w:w="427" w:type="dxa"/>
                </w:tcPr>
                <w:p w14:paraId="6A8CC607" w14:textId="77777777" w:rsidR="001468EE" w:rsidRPr="005F59F6" w:rsidRDefault="001468EE" w:rsidP="00B77EA7">
                  <w:pPr>
                    <w:spacing w:after="0" w:line="240" w:lineRule="auto"/>
                    <w:jc w:val="both"/>
                    <w:rPr>
                      <w:rFonts w:cstheme="minorHAnsi"/>
                    </w:rPr>
                  </w:pPr>
                  <w:r>
                    <w:rPr>
                      <w:rFonts w:cstheme="minorHAnsi"/>
                    </w:rPr>
                    <w:t>2</w:t>
                  </w:r>
                </w:p>
              </w:tc>
              <w:tc>
                <w:tcPr>
                  <w:tcW w:w="8805" w:type="dxa"/>
                </w:tcPr>
                <w:p w14:paraId="3595DEB9" w14:textId="77777777" w:rsidR="001468EE" w:rsidRPr="005F59F6" w:rsidRDefault="001468EE" w:rsidP="00B77EA7">
                  <w:pPr>
                    <w:spacing w:after="0" w:line="240" w:lineRule="auto"/>
                    <w:jc w:val="both"/>
                    <w:rPr>
                      <w:rFonts w:cstheme="minorHAnsi"/>
                    </w:rPr>
                  </w:pPr>
                  <w:r>
                    <w:rPr>
                      <w:rFonts w:cstheme="minorHAnsi"/>
                    </w:rPr>
                    <w:t xml:space="preserve">Promote recycling of waste </w:t>
                  </w:r>
                </w:p>
              </w:tc>
            </w:tr>
          </w:tbl>
          <w:p w14:paraId="5757BCBB" w14:textId="77777777" w:rsidR="008223D4" w:rsidRPr="005F59F6" w:rsidRDefault="008223D4" w:rsidP="008223D4">
            <w:pPr>
              <w:spacing w:before="100" w:beforeAutospacing="1" w:after="100" w:afterAutospacing="1" w:line="240" w:lineRule="auto"/>
              <w:jc w:val="both"/>
              <w:rPr>
                <w:rFonts w:cstheme="minorHAnsi"/>
              </w:rPr>
            </w:pPr>
            <w:r w:rsidRPr="005F59F6">
              <w:rPr>
                <w:rFonts w:cstheme="minorHAnsi"/>
              </w:rPr>
              <w:t xml:space="preserve"> </w:t>
            </w:r>
            <w:r w:rsidRPr="005F59F6">
              <w:rPr>
                <w:rFonts w:cstheme="minorHAnsi"/>
                <w:shd w:val="clear" w:color="auto" w:fill="D5DCE4" w:themeFill="text2" w:themeFillTint="33"/>
              </w:rPr>
              <w:t>GQ5</w:t>
            </w:r>
            <w:r w:rsidRPr="005F59F6">
              <w:rPr>
                <w:rFonts w:cstheme="minorHAnsi"/>
              </w:rPr>
              <w:t xml:space="preserve"> –</w:t>
            </w:r>
          </w:p>
          <w:tbl>
            <w:tblPr>
              <w:tblStyle w:val="TableGrid"/>
              <w:tblW w:w="0" w:type="auto"/>
              <w:tblLook w:val="04A0" w:firstRow="1" w:lastRow="0" w:firstColumn="1" w:lastColumn="0" w:noHBand="0" w:noVBand="1"/>
            </w:tblPr>
            <w:tblGrid>
              <w:gridCol w:w="4306"/>
              <w:gridCol w:w="4926"/>
            </w:tblGrid>
            <w:tr w:rsidR="008223D4" w:rsidRPr="005F59F6" w14:paraId="44C59CD2" w14:textId="77777777" w:rsidTr="00B77EA7">
              <w:tc>
                <w:tcPr>
                  <w:tcW w:w="4306" w:type="dxa"/>
                </w:tcPr>
                <w:p w14:paraId="5BF02D7F" w14:textId="77777777" w:rsidR="008223D4" w:rsidRPr="005F59F6" w:rsidRDefault="008223D4" w:rsidP="00B77EA7">
                  <w:pPr>
                    <w:spacing w:before="100" w:beforeAutospacing="1" w:after="100" w:afterAutospacing="1" w:line="240" w:lineRule="auto"/>
                    <w:jc w:val="center"/>
                    <w:rPr>
                      <w:rFonts w:cstheme="minorHAnsi"/>
                      <w:b/>
                    </w:rPr>
                  </w:pPr>
                  <w:r w:rsidRPr="005F59F6">
                    <w:rPr>
                      <w:rFonts w:cstheme="minorHAnsi"/>
                      <w:b/>
                    </w:rPr>
                    <w:t>Metrics</w:t>
                  </w:r>
                </w:p>
              </w:tc>
              <w:tc>
                <w:tcPr>
                  <w:tcW w:w="4926" w:type="dxa"/>
                </w:tcPr>
                <w:p w14:paraId="280E39A1" w14:textId="77777777" w:rsidR="008223D4" w:rsidRPr="005F59F6" w:rsidRDefault="008223D4" w:rsidP="00B77EA7">
                  <w:pPr>
                    <w:spacing w:before="100" w:beforeAutospacing="1" w:after="100" w:afterAutospacing="1" w:line="240" w:lineRule="auto"/>
                    <w:jc w:val="center"/>
                    <w:rPr>
                      <w:rFonts w:cstheme="minorHAnsi"/>
                      <w:b/>
                    </w:rPr>
                  </w:pPr>
                  <w:r w:rsidRPr="005F59F6">
                    <w:rPr>
                      <w:rFonts w:cstheme="minorHAnsi"/>
                      <w:b/>
                    </w:rPr>
                    <w:t>Indicators</w:t>
                  </w:r>
                </w:p>
              </w:tc>
            </w:tr>
            <w:tr w:rsidR="008223D4" w:rsidRPr="005F59F6" w14:paraId="629DE64E" w14:textId="77777777" w:rsidTr="00B77EA7">
              <w:tc>
                <w:tcPr>
                  <w:tcW w:w="4306" w:type="dxa"/>
                </w:tcPr>
                <w:p w14:paraId="6C1DFB21" w14:textId="77777777" w:rsidR="008223D4" w:rsidRPr="001468EE" w:rsidRDefault="001468EE" w:rsidP="00B77EA7">
                  <w:pPr>
                    <w:spacing w:before="100" w:beforeAutospacing="1" w:after="100" w:afterAutospacing="1" w:line="240" w:lineRule="auto"/>
                    <w:jc w:val="both"/>
                    <w:rPr>
                      <w:rFonts w:cstheme="minorHAnsi"/>
                      <w:lang w:val="en-US"/>
                    </w:rPr>
                  </w:pPr>
                  <w:r w:rsidRPr="001468EE">
                    <w:rPr>
                      <w:rFonts w:cstheme="minorHAnsi"/>
                      <w:lang w:val="en-US"/>
                    </w:rPr>
                    <w:t xml:space="preserve">number of institutions ban polythene / shopping bags  </w:t>
                  </w:r>
                </w:p>
              </w:tc>
              <w:tc>
                <w:tcPr>
                  <w:tcW w:w="4926" w:type="dxa"/>
                </w:tcPr>
                <w:p w14:paraId="55380ED5" w14:textId="77777777" w:rsidR="008223D4" w:rsidRPr="001468EE" w:rsidRDefault="001468EE" w:rsidP="00B77EA7">
                  <w:pPr>
                    <w:spacing w:before="100" w:beforeAutospacing="1" w:after="100" w:afterAutospacing="1" w:line="240" w:lineRule="auto"/>
                    <w:jc w:val="both"/>
                    <w:rPr>
                      <w:rFonts w:cstheme="minorHAnsi"/>
                      <w:lang w:val="en-US"/>
                    </w:rPr>
                  </w:pPr>
                  <w:r w:rsidRPr="001468EE">
                    <w:rPr>
                      <w:rFonts w:cstheme="minorHAnsi"/>
                      <w:lang w:val="en-US"/>
                    </w:rPr>
                    <w:t>Change in air quality</w:t>
                  </w:r>
                  <w:r>
                    <w:rPr>
                      <w:rFonts w:cstheme="minorHAnsi"/>
                      <w:lang w:val="en-US"/>
                    </w:rPr>
                    <w:t xml:space="preserve">. </w:t>
                  </w:r>
                </w:p>
              </w:tc>
            </w:tr>
            <w:tr w:rsidR="008223D4" w:rsidRPr="005F59F6" w14:paraId="4DCCA1B4" w14:textId="77777777" w:rsidTr="00B77EA7">
              <w:tc>
                <w:tcPr>
                  <w:tcW w:w="4306" w:type="dxa"/>
                </w:tcPr>
                <w:p w14:paraId="5E9931E0" w14:textId="77777777" w:rsidR="008223D4" w:rsidRPr="001468EE" w:rsidRDefault="001468EE" w:rsidP="00B77EA7">
                  <w:pPr>
                    <w:spacing w:before="100" w:beforeAutospacing="1" w:after="100" w:afterAutospacing="1" w:line="240" w:lineRule="auto"/>
                    <w:jc w:val="both"/>
                    <w:rPr>
                      <w:rFonts w:cstheme="minorHAnsi"/>
                      <w:lang w:val="en-US"/>
                    </w:rPr>
                  </w:pPr>
                  <w:r w:rsidRPr="001468EE">
                    <w:rPr>
                      <w:rFonts w:cstheme="minorHAnsi"/>
                      <w:lang w:val="en-US"/>
                    </w:rPr>
                    <w:t xml:space="preserve">Cleanliness </w:t>
                  </w:r>
                  <w:proofErr w:type="gramStart"/>
                  <w:r w:rsidRPr="001468EE">
                    <w:rPr>
                      <w:rFonts w:cstheme="minorHAnsi"/>
                      <w:lang w:val="en-US"/>
                    </w:rPr>
                    <w:t>of  environment</w:t>
                  </w:r>
                  <w:proofErr w:type="gramEnd"/>
                </w:p>
              </w:tc>
              <w:tc>
                <w:tcPr>
                  <w:tcW w:w="4926" w:type="dxa"/>
                </w:tcPr>
                <w:p w14:paraId="361B3BA9" w14:textId="77777777" w:rsidR="008223D4" w:rsidRPr="001468EE" w:rsidRDefault="001468EE" w:rsidP="00B77EA7">
                  <w:pPr>
                    <w:spacing w:before="100" w:beforeAutospacing="1" w:after="100" w:afterAutospacing="1" w:line="240" w:lineRule="auto"/>
                    <w:jc w:val="both"/>
                    <w:rPr>
                      <w:rFonts w:cstheme="minorHAnsi"/>
                      <w:lang w:val="en-US"/>
                    </w:rPr>
                  </w:pPr>
                  <w:r w:rsidRPr="001468EE">
                    <w:rPr>
                      <w:rFonts w:cstheme="minorHAnsi"/>
                      <w:lang w:val="en-US"/>
                    </w:rPr>
                    <w:t xml:space="preserve">Change water quality </w:t>
                  </w:r>
                </w:p>
              </w:tc>
            </w:tr>
          </w:tbl>
          <w:p w14:paraId="3E645207" w14:textId="77777777" w:rsidR="008223D4" w:rsidRPr="005F59F6" w:rsidRDefault="008223D4" w:rsidP="008223D4">
            <w:pPr>
              <w:spacing w:before="100" w:beforeAutospacing="1" w:after="100" w:afterAutospacing="1" w:line="240" w:lineRule="auto"/>
              <w:jc w:val="both"/>
              <w:rPr>
                <w:rFonts w:cstheme="minorHAnsi"/>
              </w:rPr>
            </w:pPr>
            <w:r w:rsidRPr="005F59F6">
              <w:rPr>
                <w:rFonts w:cstheme="minorHAnsi"/>
                <w:shd w:val="clear" w:color="auto" w:fill="D5DCE4" w:themeFill="text2" w:themeFillTint="33"/>
              </w:rPr>
              <w:t>Meeting specific question</w:t>
            </w:r>
            <w:r w:rsidRPr="005F59F6">
              <w:rPr>
                <w:rFonts w:cstheme="minorHAnsi"/>
              </w:rPr>
              <w:t xml:space="preserve"> –</w:t>
            </w:r>
          </w:p>
          <w:tbl>
            <w:tblPr>
              <w:tblStyle w:val="TableGrid"/>
              <w:tblW w:w="0" w:type="auto"/>
              <w:tblLook w:val="04A0" w:firstRow="1" w:lastRow="0" w:firstColumn="1" w:lastColumn="0" w:noHBand="0" w:noVBand="1"/>
            </w:tblPr>
            <w:tblGrid>
              <w:gridCol w:w="427"/>
              <w:gridCol w:w="8805"/>
            </w:tblGrid>
            <w:tr w:rsidR="008223D4" w:rsidRPr="005F59F6" w14:paraId="3B720793" w14:textId="77777777" w:rsidTr="00B77EA7">
              <w:tc>
                <w:tcPr>
                  <w:tcW w:w="9232" w:type="dxa"/>
                  <w:gridSpan w:val="2"/>
                </w:tcPr>
                <w:p w14:paraId="29ABB601" w14:textId="77777777" w:rsidR="008223D4" w:rsidRPr="005F59F6" w:rsidRDefault="008223D4" w:rsidP="00B77EA7">
                  <w:pPr>
                    <w:spacing w:after="0" w:line="240" w:lineRule="auto"/>
                    <w:jc w:val="center"/>
                    <w:rPr>
                      <w:rFonts w:cstheme="minorHAnsi"/>
                      <w:b/>
                    </w:rPr>
                  </w:pPr>
                  <w:r w:rsidRPr="005F59F6">
                    <w:rPr>
                      <w:rFonts w:cstheme="minorHAnsi"/>
                      <w:b/>
                    </w:rPr>
                    <w:t>What kind of follow-up activities would you like to see?</w:t>
                  </w:r>
                </w:p>
              </w:tc>
            </w:tr>
            <w:tr w:rsidR="008223D4" w:rsidRPr="005F59F6" w14:paraId="17D5D562" w14:textId="77777777" w:rsidTr="00B77EA7">
              <w:tc>
                <w:tcPr>
                  <w:tcW w:w="427" w:type="dxa"/>
                </w:tcPr>
                <w:p w14:paraId="2099699F" w14:textId="77777777" w:rsidR="008223D4" w:rsidRPr="005F59F6" w:rsidRDefault="008223D4" w:rsidP="00B77EA7">
                  <w:pPr>
                    <w:spacing w:after="0" w:line="240" w:lineRule="auto"/>
                    <w:jc w:val="both"/>
                    <w:rPr>
                      <w:rFonts w:cstheme="minorHAnsi"/>
                    </w:rPr>
                  </w:pPr>
                  <w:r w:rsidRPr="005F59F6">
                    <w:rPr>
                      <w:rFonts w:cstheme="minorHAnsi"/>
                    </w:rPr>
                    <w:t>1</w:t>
                  </w:r>
                </w:p>
              </w:tc>
              <w:tc>
                <w:tcPr>
                  <w:tcW w:w="8805" w:type="dxa"/>
                </w:tcPr>
                <w:p w14:paraId="3875BCB9" w14:textId="77777777" w:rsidR="008223D4" w:rsidRPr="001468EE" w:rsidRDefault="001468EE" w:rsidP="00B77EA7">
                  <w:pPr>
                    <w:spacing w:after="0" w:line="240" w:lineRule="auto"/>
                    <w:jc w:val="both"/>
                    <w:rPr>
                      <w:rFonts w:cstheme="minorHAnsi"/>
                      <w:lang w:val="en-US"/>
                    </w:rPr>
                  </w:pPr>
                  <w:r w:rsidRPr="001468EE">
                    <w:rPr>
                      <w:rFonts w:cstheme="minorHAnsi"/>
                      <w:lang w:val="en-US"/>
                    </w:rPr>
                    <w:t>Creating a platform for learning and sharing on sustainable developmen</w:t>
                  </w:r>
                  <w:r>
                    <w:rPr>
                      <w:rFonts w:cstheme="minorHAnsi"/>
                      <w:lang w:val="en-US"/>
                    </w:rPr>
                    <w:t xml:space="preserve">t. </w:t>
                  </w:r>
                </w:p>
              </w:tc>
            </w:tr>
            <w:tr w:rsidR="008223D4" w:rsidRPr="005F59F6" w14:paraId="210B8CAE" w14:textId="77777777" w:rsidTr="00B77EA7">
              <w:tc>
                <w:tcPr>
                  <w:tcW w:w="427" w:type="dxa"/>
                </w:tcPr>
                <w:p w14:paraId="0167D1B8" w14:textId="77777777" w:rsidR="008223D4" w:rsidRPr="005F59F6" w:rsidRDefault="008223D4" w:rsidP="00B77EA7">
                  <w:pPr>
                    <w:spacing w:after="0" w:line="240" w:lineRule="auto"/>
                    <w:jc w:val="both"/>
                    <w:rPr>
                      <w:rFonts w:cstheme="minorHAnsi"/>
                    </w:rPr>
                  </w:pPr>
                  <w:r w:rsidRPr="005F59F6">
                    <w:rPr>
                      <w:rFonts w:cstheme="minorHAnsi"/>
                    </w:rPr>
                    <w:t>2</w:t>
                  </w:r>
                </w:p>
              </w:tc>
              <w:tc>
                <w:tcPr>
                  <w:tcW w:w="8805" w:type="dxa"/>
                </w:tcPr>
                <w:p w14:paraId="06E52D67" w14:textId="77777777" w:rsidR="008223D4" w:rsidRPr="001468EE" w:rsidRDefault="001468EE" w:rsidP="00B77EA7">
                  <w:pPr>
                    <w:spacing w:after="0" w:line="240" w:lineRule="auto"/>
                    <w:jc w:val="both"/>
                    <w:rPr>
                      <w:rFonts w:cstheme="minorHAnsi"/>
                      <w:lang w:val="en-US"/>
                    </w:rPr>
                  </w:pPr>
                  <w:r w:rsidRPr="001468EE">
                    <w:rPr>
                      <w:rFonts w:cstheme="minorHAnsi"/>
                      <w:lang w:val="en-US"/>
                    </w:rPr>
                    <w:t>Mechanism to provide technology and other assistance to developing countries</w:t>
                  </w:r>
                  <w:r>
                    <w:rPr>
                      <w:rFonts w:cstheme="minorHAnsi"/>
                      <w:lang w:val="en-US"/>
                    </w:rPr>
                    <w:t xml:space="preserve">. </w:t>
                  </w:r>
                </w:p>
              </w:tc>
            </w:tr>
          </w:tbl>
          <w:p w14:paraId="5320C065" w14:textId="77777777" w:rsidR="008223D4" w:rsidRDefault="008223D4" w:rsidP="008223D4">
            <w:pPr>
              <w:spacing w:before="100" w:beforeAutospacing="1" w:after="100" w:afterAutospacing="1" w:line="240" w:lineRule="auto"/>
              <w:jc w:val="both"/>
              <w:rPr>
                <w:b/>
              </w:rPr>
            </w:pPr>
            <w:r w:rsidRPr="0084773A">
              <w:rPr>
                <w:b/>
              </w:rPr>
              <w:t>Overall Suggestion:</w:t>
            </w:r>
          </w:p>
          <w:p w14:paraId="2A81C855" w14:textId="77777777" w:rsidR="008223D4" w:rsidRPr="00484C8E" w:rsidRDefault="00484C8E" w:rsidP="00484C8E">
            <w:pPr>
              <w:spacing w:before="100" w:beforeAutospacing="1" w:after="100" w:afterAutospacing="1" w:line="240" w:lineRule="auto"/>
              <w:jc w:val="both"/>
            </w:pPr>
            <w:r w:rsidRPr="00484C8E">
              <w:t xml:space="preserve">- A participant suggested that from all the programmes/consultations that are being conducted, that at least every 6 months, </w:t>
            </w:r>
            <w:r>
              <w:t xml:space="preserve">a provincial review should be initiated. </w:t>
            </w:r>
          </w:p>
          <w:p w14:paraId="4FEF3ABF" w14:textId="77777777" w:rsidR="005F59F6" w:rsidRPr="005F59F6" w:rsidRDefault="005F59F6" w:rsidP="00443AF7">
            <w:pPr>
              <w:shd w:val="clear" w:color="auto" w:fill="B4C6E7" w:themeFill="accent1" w:themeFillTint="66"/>
              <w:spacing w:before="100" w:beforeAutospacing="1" w:after="100" w:afterAutospacing="1" w:line="240" w:lineRule="auto"/>
              <w:jc w:val="both"/>
              <w:rPr>
                <w:rFonts w:cstheme="minorHAnsi"/>
              </w:rPr>
            </w:pPr>
            <w:r w:rsidRPr="005F59F6">
              <w:rPr>
                <w:rFonts w:cstheme="minorHAnsi"/>
              </w:rPr>
              <w:t>Leadership Dialogue 2: Achieving a sustainable and inclusive recovery from</w:t>
            </w:r>
            <w:r w:rsidR="00005B85">
              <w:rPr>
                <w:rFonts w:cstheme="minorHAnsi"/>
              </w:rPr>
              <w:t xml:space="preserve"> COVID-19 – (assigned to Group 2</w:t>
            </w:r>
            <w:r w:rsidRPr="005F59F6">
              <w:rPr>
                <w:rFonts w:cstheme="minorHAnsi"/>
              </w:rPr>
              <w:t>)</w:t>
            </w:r>
          </w:p>
          <w:p w14:paraId="27AD915F" w14:textId="77777777" w:rsidR="005F59F6" w:rsidRPr="005F59F6" w:rsidRDefault="00005B85" w:rsidP="005F59F6">
            <w:pPr>
              <w:spacing w:before="100" w:beforeAutospacing="1" w:after="100" w:afterAutospacing="1" w:line="240" w:lineRule="auto"/>
              <w:jc w:val="both"/>
              <w:rPr>
                <w:rFonts w:cstheme="minorHAnsi"/>
              </w:rPr>
            </w:pPr>
            <w:r>
              <w:rPr>
                <w:rFonts w:cstheme="minorHAnsi"/>
              </w:rPr>
              <w:t>Group 2</w:t>
            </w:r>
            <w:r w:rsidR="005F59F6" w:rsidRPr="005F59F6">
              <w:rPr>
                <w:rFonts w:cstheme="minorHAnsi"/>
              </w:rPr>
              <w:t xml:space="preserve"> suggested the following inputs under each GQ, for w</w:t>
            </w:r>
            <w:r w:rsidR="005F59F6">
              <w:rPr>
                <w:rFonts w:cstheme="minorHAnsi"/>
              </w:rPr>
              <w:t xml:space="preserve">hich the </w:t>
            </w:r>
            <w:r w:rsidR="00443AF7">
              <w:rPr>
                <w:rFonts w:cstheme="minorHAnsi"/>
              </w:rPr>
              <w:t xml:space="preserve">other </w:t>
            </w:r>
            <w:r w:rsidR="005F59F6">
              <w:rPr>
                <w:rFonts w:cstheme="minorHAnsi"/>
              </w:rPr>
              <w:t xml:space="preserve">participants </w:t>
            </w:r>
            <w:r w:rsidR="005F59F6" w:rsidRPr="005F59F6">
              <w:rPr>
                <w:rFonts w:cstheme="minorHAnsi"/>
              </w:rPr>
              <w:t xml:space="preserve">provided suggestions (see below in bold) which were incorporated to finalize the overall inputs – </w:t>
            </w:r>
          </w:p>
          <w:p w14:paraId="48AEB723" w14:textId="77777777" w:rsidR="005F59F6" w:rsidRPr="005F59F6" w:rsidRDefault="005F59F6" w:rsidP="005F59F6">
            <w:pPr>
              <w:spacing w:before="100" w:beforeAutospacing="1" w:after="100" w:afterAutospacing="1" w:line="240" w:lineRule="auto"/>
              <w:jc w:val="both"/>
              <w:rPr>
                <w:rFonts w:cstheme="minorHAnsi"/>
              </w:rPr>
            </w:pPr>
            <w:r w:rsidRPr="005F59F6">
              <w:rPr>
                <w:rFonts w:cstheme="minorHAnsi"/>
                <w:shd w:val="clear" w:color="auto" w:fill="D5DCE4" w:themeFill="text2" w:themeFillTint="33"/>
              </w:rPr>
              <w:t>GQ1</w:t>
            </w:r>
            <w:r w:rsidRPr="005F59F6">
              <w:rPr>
                <w:rFonts w:cstheme="minorHAnsi"/>
              </w:rPr>
              <w:t xml:space="preserve"> - </w:t>
            </w:r>
          </w:p>
          <w:tbl>
            <w:tblPr>
              <w:tblStyle w:val="TableGrid"/>
              <w:tblW w:w="9232" w:type="dxa"/>
              <w:tblLook w:val="04A0" w:firstRow="1" w:lastRow="0" w:firstColumn="1" w:lastColumn="0" w:noHBand="0" w:noVBand="1"/>
            </w:tblPr>
            <w:tblGrid>
              <w:gridCol w:w="2157"/>
              <w:gridCol w:w="2158"/>
              <w:gridCol w:w="2159"/>
              <w:gridCol w:w="2758"/>
            </w:tblGrid>
            <w:tr w:rsidR="005F59F6" w:rsidRPr="005F59F6" w14:paraId="63392181" w14:textId="77777777" w:rsidTr="00B47113">
              <w:tc>
                <w:tcPr>
                  <w:tcW w:w="2157" w:type="dxa"/>
                </w:tcPr>
                <w:p w14:paraId="71B49A72" w14:textId="77777777" w:rsidR="005F59F6" w:rsidRPr="005F59F6" w:rsidRDefault="005F59F6" w:rsidP="0038318A">
                  <w:pPr>
                    <w:spacing w:before="100" w:beforeAutospacing="1" w:after="100" w:afterAutospacing="1" w:line="240" w:lineRule="auto"/>
                    <w:jc w:val="center"/>
                    <w:rPr>
                      <w:rFonts w:cstheme="minorHAnsi"/>
                      <w:b/>
                    </w:rPr>
                  </w:pPr>
                  <w:r w:rsidRPr="005F59F6">
                    <w:rPr>
                      <w:rFonts w:cstheme="minorHAnsi"/>
                      <w:b/>
                    </w:rPr>
                    <w:lastRenderedPageBreak/>
                    <w:t xml:space="preserve">Current Recovery Practices </w:t>
                  </w:r>
                </w:p>
              </w:tc>
              <w:tc>
                <w:tcPr>
                  <w:tcW w:w="2158" w:type="dxa"/>
                </w:tcPr>
                <w:p w14:paraId="3895F45C" w14:textId="77777777" w:rsidR="005F59F6" w:rsidRPr="005F59F6" w:rsidRDefault="005F59F6" w:rsidP="0038318A">
                  <w:pPr>
                    <w:spacing w:before="100" w:beforeAutospacing="1" w:after="100" w:afterAutospacing="1" w:line="240" w:lineRule="auto"/>
                    <w:jc w:val="center"/>
                    <w:rPr>
                      <w:rFonts w:cstheme="minorHAnsi"/>
                      <w:b/>
                    </w:rPr>
                  </w:pPr>
                  <w:r w:rsidRPr="005F59F6">
                    <w:rPr>
                      <w:rFonts w:cstheme="minorHAnsi"/>
                      <w:b/>
                    </w:rPr>
                    <w:t xml:space="preserve">Public </w:t>
                  </w:r>
                </w:p>
              </w:tc>
              <w:tc>
                <w:tcPr>
                  <w:tcW w:w="2159" w:type="dxa"/>
                </w:tcPr>
                <w:p w14:paraId="6BCC4B74" w14:textId="77777777" w:rsidR="005F59F6" w:rsidRPr="005F59F6" w:rsidRDefault="005F59F6" w:rsidP="0038318A">
                  <w:pPr>
                    <w:spacing w:before="100" w:beforeAutospacing="1" w:after="100" w:afterAutospacing="1" w:line="240" w:lineRule="auto"/>
                    <w:jc w:val="center"/>
                    <w:rPr>
                      <w:rFonts w:cstheme="minorHAnsi"/>
                      <w:b/>
                    </w:rPr>
                  </w:pPr>
                  <w:r w:rsidRPr="005F59F6">
                    <w:rPr>
                      <w:rFonts w:cstheme="minorHAnsi"/>
                      <w:b/>
                    </w:rPr>
                    <w:t xml:space="preserve">Private </w:t>
                  </w:r>
                </w:p>
              </w:tc>
              <w:tc>
                <w:tcPr>
                  <w:tcW w:w="2758" w:type="dxa"/>
                </w:tcPr>
                <w:p w14:paraId="17779FC6" w14:textId="77777777" w:rsidR="005F59F6" w:rsidRPr="005F59F6" w:rsidRDefault="005F59F6" w:rsidP="0038318A">
                  <w:pPr>
                    <w:spacing w:before="100" w:beforeAutospacing="1" w:after="100" w:afterAutospacing="1" w:line="240" w:lineRule="auto"/>
                    <w:jc w:val="center"/>
                    <w:rPr>
                      <w:rFonts w:cstheme="minorHAnsi"/>
                      <w:b/>
                    </w:rPr>
                  </w:pPr>
                  <w:r w:rsidRPr="005F59F6">
                    <w:rPr>
                      <w:rFonts w:cstheme="minorHAnsi"/>
                      <w:b/>
                    </w:rPr>
                    <w:t xml:space="preserve">Civil Society </w:t>
                  </w:r>
                </w:p>
              </w:tc>
            </w:tr>
            <w:tr w:rsidR="00B47113" w:rsidRPr="005F59F6" w14:paraId="64C866C0" w14:textId="77777777" w:rsidTr="00B47113">
              <w:tc>
                <w:tcPr>
                  <w:tcW w:w="2157" w:type="dxa"/>
                  <w:vMerge w:val="restart"/>
                </w:tcPr>
                <w:p w14:paraId="21C74302" w14:textId="77777777" w:rsidR="00B47113" w:rsidRPr="005F59F6" w:rsidRDefault="00B47113" w:rsidP="00B47113">
                  <w:pPr>
                    <w:spacing w:after="0" w:line="240" w:lineRule="auto"/>
                    <w:jc w:val="both"/>
                    <w:rPr>
                      <w:rFonts w:cstheme="minorHAnsi"/>
                    </w:rPr>
                  </w:pPr>
                  <w:r w:rsidRPr="005F59F6">
                    <w:rPr>
                      <w:rFonts w:cstheme="minorHAnsi"/>
                    </w:rPr>
                    <w:t>Individual</w:t>
                  </w:r>
                </w:p>
                <w:p w14:paraId="746261D7" w14:textId="77777777" w:rsidR="00B47113" w:rsidRPr="005F59F6" w:rsidRDefault="00B47113" w:rsidP="00B47113">
                  <w:pPr>
                    <w:spacing w:after="0" w:line="240" w:lineRule="auto"/>
                    <w:jc w:val="both"/>
                    <w:rPr>
                      <w:rFonts w:cstheme="minorHAnsi"/>
                    </w:rPr>
                  </w:pPr>
                  <w:r w:rsidRPr="005F59F6">
                    <w:rPr>
                      <w:rFonts w:cstheme="minorHAnsi"/>
                    </w:rPr>
                    <w:t>Community</w:t>
                  </w:r>
                </w:p>
                <w:p w14:paraId="7D506532" w14:textId="77777777" w:rsidR="00B47113" w:rsidRPr="005F59F6" w:rsidRDefault="00B47113" w:rsidP="00B47113">
                  <w:pPr>
                    <w:spacing w:after="0" w:line="240" w:lineRule="auto"/>
                    <w:jc w:val="both"/>
                    <w:rPr>
                      <w:rFonts w:cstheme="minorHAnsi"/>
                    </w:rPr>
                  </w:pPr>
                  <w:r w:rsidRPr="005F59F6">
                    <w:rPr>
                      <w:rFonts w:cstheme="minorHAnsi"/>
                    </w:rPr>
                    <w:t>City</w:t>
                  </w:r>
                </w:p>
                <w:p w14:paraId="1047252E" w14:textId="77777777" w:rsidR="00B47113" w:rsidRPr="005F59F6" w:rsidRDefault="00B47113" w:rsidP="00B47113">
                  <w:pPr>
                    <w:spacing w:after="0" w:line="240" w:lineRule="auto"/>
                    <w:jc w:val="both"/>
                    <w:rPr>
                      <w:rFonts w:cstheme="minorHAnsi"/>
                    </w:rPr>
                  </w:pPr>
                  <w:r w:rsidRPr="005F59F6">
                    <w:rPr>
                      <w:rFonts w:cstheme="minorHAnsi"/>
                    </w:rPr>
                    <w:t>Regional</w:t>
                  </w:r>
                </w:p>
                <w:p w14:paraId="146A0C7D" w14:textId="77777777" w:rsidR="00B47113" w:rsidRPr="005F59F6" w:rsidRDefault="00B47113" w:rsidP="00B47113">
                  <w:pPr>
                    <w:spacing w:after="0" w:line="240" w:lineRule="auto"/>
                    <w:jc w:val="both"/>
                    <w:rPr>
                      <w:rFonts w:cstheme="minorHAnsi"/>
                    </w:rPr>
                  </w:pPr>
                  <w:r w:rsidRPr="005F59F6">
                    <w:rPr>
                      <w:rFonts w:cstheme="minorHAnsi"/>
                    </w:rPr>
                    <w:t xml:space="preserve">Country </w:t>
                  </w:r>
                </w:p>
              </w:tc>
              <w:tc>
                <w:tcPr>
                  <w:tcW w:w="7075" w:type="dxa"/>
                  <w:gridSpan w:val="3"/>
                </w:tcPr>
                <w:p w14:paraId="436DC26B" w14:textId="77777777" w:rsidR="00B47113" w:rsidRPr="005F59F6" w:rsidRDefault="00B47113" w:rsidP="00FA6A17">
                  <w:pPr>
                    <w:spacing w:after="0" w:line="240" w:lineRule="auto"/>
                    <w:rPr>
                      <w:rFonts w:cstheme="minorHAnsi"/>
                    </w:rPr>
                  </w:pPr>
                  <w:r>
                    <w:rPr>
                      <w:rFonts w:cstheme="minorHAnsi"/>
                    </w:rPr>
                    <w:t xml:space="preserve">Personal hygiene practices </w:t>
                  </w:r>
                </w:p>
              </w:tc>
            </w:tr>
            <w:tr w:rsidR="00B47113" w:rsidRPr="005F59F6" w14:paraId="02793668" w14:textId="77777777" w:rsidTr="002F587F">
              <w:trPr>
                <w:trHeight w:val="279"/>
              </w:trPr>
              <w:tc>
                <w:tcPr>
                  <w:tcW w:w="2157" w:type="dxa"/>
                  <w:vMerge/>
                  <w:tcBorders>
                    <w:bottom w:val="single" w:sz="4" w:space="0" w:color="auto"/>
                  </w:tcBorders>
                </w:tcPr>
                <w:p w14:paraId="771AB275" w14:textId="77777777" w:rsidR="00B47113" w:rsidRPr="005F59F6" w:rsidRDefault="00B47113" w:rsidP="0038318A">
                  <w:pPr>
                    <w:spacing w:before="100" w:beforeAutospacing="1" w:after="100" w:afterAutospacing="1" w:line="240" w:lineRule="auto"/>
                    <w:jc w:val="both"/>
                    <w:rPr>
                      <w:rFonts w:cstheme="minorHAnsi"/>
                    </w:rPr>
                  </w:pPr>
                </w:p>
              </w:tc>
              <w:tc>
                <w:tcPr>
                  <w:tcW w:w="7075" w:type="dxa"/>
                  <w:gridSpan w:val="3"/>
                  <w:tcBorders>
                    <w:bottom w:val="single" w:sz="4" w:space="0" w:color="auto"/>
                  </w:tcBorders>
                </w:tcPr>
                <w:p w14:paraId="563D231F" w14:textId="77777777" w:rsidR="00B47113" w:rsidRPr="005F59F6" w:rsidRDefault="00B47113" w:rsidP="00FA6A17">
                  <w:pPr>
                    <w:spacing w:before="100" w:beforeAutospacing="1" w:after="100" w:afterAutospacing="1" w:line="240" w:lineRule="auto"/>
                    <w:rPr>
                      <w:rFonts w:cstheme="minorHAnsi"/>
                    </w:rPr>
                  </w:pPr>
                  <w:r>
                    <w:rPr>
                      <w:rFonts w:cstheme="minorHAnsi"/>
                    </w:rPr>
                    <w:t xml:space="preserve">Use of indigenous medicines and treatments for immunity enhancement </w:t>
                  </w:r>
                </w:p>
              </w:tc>
            </w:tr>
            <w:tr w:rsidR="00B47113" w:rsidRPr="005F59F6" w14:paraId="716EF1EB" w14:textId="77777777" w:rsidTr="00F35441">
              <w:tc>
                <w:tcPr>
                  <w:tcW w:w="2157" w:type="dxa"/>
                  <w:vMerge/>
                </w:tcPr>
                <w:p w14:paraId="7F28D499" w14:textId="77777777" w:rsidR="00B47113" w:rsidRPr="005F59F6" w:rsidRDefault="00B47113" w:rsidP="0038318A">
                  <w:pPr>
                    <w:spacing w:before="100" w:beforeAutospacing="1" w:after="100" w:afterAutospacing="1" w:line="240" w:lineRule="auto"/>
                    <w:jc w:val="both"/>
                    <w:rPr>
                      <w:rFonts w:cstheme="minorHAnsi"/>
                    </w:rPr>
                  </w:pPr>
                </w:p>
              </w:tc>
              <w:tc>
                <w:tcPr>
                  <w:tcW w:w="7075" w:type="dxa"/>
                  <w:gridSpan w:val="3"/>
                </w:tcPr>
                <w:p w14:paraId="5C70E0DA" w14:textId="77777777" w:rsidR="00B47113" w:rsidRPr="005F59F6" w:rsidRDefault="00B47113" w:rsidP="00B47113">
                  <w:pPr>
                    <w:spacing w:before="100" w:beforeAutospacing="1" w:after="100" w:afterAutospacing="1" w:line="240" w:lineRule="auto"/>
                    <w:rPr>
                      <w:rFonts w:cstheme="minorHAnsi"/>
                    </w:rPr>
                  </w:pPr>
                  <w:r>
                    <w:rPr>
                      <w:rFonts w:cstheme="minorHAnsi"/>
                    </w:rPr>
                    <w:t>Home gardening for food security</w:t>
                  </w:r>
                </w:p>
              </w:tc>
            </w:tr>
            <w:tr w:rsidR="00B47113" w:rsidRPr="005F59F6" w14:paraId="19FD5F65" w14:textId="77777777" w:rsidTr="00B47113">
              <w:tc>
                <w:tcPr>
                  <w:tcW w:w="2157" w:type="dxa"/>
                  <w:vMerge/>
                </w:tcPr>
                <w:p w14:paraId="4843C5B2" w14:textId="77777777" w:rsidR="00B47113" w:rsidRPr="005F59F6" w:rsidRDefault="00B47113" w:rsidP="0038318A">
                  <w:pPr>
                    <w:spacing w:before="100" w:beforeAutospacing="1" w:after="100" w:afterAutospacing="1" w:line="240" w:lineRule="auto"/>
                    <w:jc w:val="both"/>
                    <w:rPr>
                      <w:rFonts w:cstheme="minorHAnsi"/>
                    </w:rPr>
                  </w:pPr>
                </w:p>
              </w:tc>
              <w:tc>
                <w:tcPr>
                  <w:tcW w:w="7075" w:type="dxa"/>
                  <w:gridSpan w:val="3"/>
                </w:tcPr>
                <w:p w14:paraId="6B042B48" w14:textId="77777777" w:rsidR="00B47113" w:rsidRPr="005F59F6" w:rsidRDefault="00B47113" w:rsidP="00B47113">
                  <w:pPr>
                    <w:spacing w:before="100" w:beforeAutospacing="1" w:after="100" w:afterAutospacing="1" w:line="240" w:lineRule="auto"/>
                    <w:rPr>
                      <w:rFonts w:cstheme="minorHAnsi"/>
                    </w:rPr>
                  </w:pPr>
                  <w:r>
                    <w:rPr>
                      <w:rFonts w:cstheme="minorHAnsi"/>
                    </w:rPr>
                    <w:t xml:space="preserve">Development of </w:t>
                  </w:r>
                  <w:proofErr w:type="spellStart"/>
                  <w:r>
                    <w:rPr>
                      <w:rFonts w:cstheme="minorHAnsi"/>
                    </w:rPr>
                    <w:t>self disciplines</w:t>
                  </w:r>
                  <w:proofErr w:type="spellEnd"/>
                  <w:r>
                    <w:rPr>
                      <w:rFonts w:cstheme="minorHAnsi"/>
                    </w:rPr>
                    <w:t xml:space="preserve"> </w:t>
                  </w:r>
                </w:p>
              </w:tc>
            </w:tr>
            <w:tr w:rsidR="00B47113" w:rsidRPr="005F59F6" w14:paraId="1F2B5336" w14:textId="77777777" w:rsidTr="00B47113">
              <w:tc>
                <w:tcPr>
                  <w:tcW w:w="2157" w:type="dxa"/>
                  <w:vMerge/>
                </w:tcPr>
                <w:p w14:paraId="28417172" w14:textId="77777777" w:rsidR="00B47113" w:rsidRPr="005F59F6" w:rsidRDefault="00B47113" w:rsidP="0038318A">
                  <w:pPr>
                    <w:spacing w:before="100" w:beforeAutospacing="1" w:after="100" w:afterAutospacing="1" w:line="240" w:lineRule="auto"/>
                    <w:jc w:val="both"/>
                    <w:rPr>
                      <w:rFonts w:cstheme="minorHAnsi"/>
                    </w:rPr>
                  </w:pPr>
                </w:p>
              </w:tc>
              <w:tc>
                <w:tcPr>
                  <w:tcW w:w="7075" w:type="dxa"/>
                  <w:gridSpan w:val="3"/>
                </w:tcPr>
                <w:p w14:paraId="71A9EE63" w14:textId="77777777" w:rsidR="00B47113" w:rsidRDefault="00B47113" w:rsidP="00B47113">
                  <w:pPr>
                    <w:spacing w:before="100" w:beforeAutospacing="1" w:after="100" w:afterAutospacing="1" w:line="240" w:lineRule="auto"/>
                    <w:rPr>
                      <w:rFonts w:cstheme="minorHAnsi"/>
                    </w:rPr>
                  </w:pPr>
                  <w:r>
                    <w:rPr>
                      <w:rFonts w:cstheme="minorHAnsi"/>
                    </w:rPr>
                    <w:t xml:space="preserve">Strengthening family bonds </w:t>
                  </w:r>
                </w:p>
              </w:tc>
            </w:tr>
            <w:tr w:rsidR="00B47113" w:rsidRPr="005F59F6" w14:paraId="35442D64" w14:textId="77777777" w:rsidTr="00B47113">
              <w:tc>
                <w:tcPr>
                  <w:tcW w:w="2157" w:type="dxa"/>
                  <w:vMerge/>
                </w:tcPr>
                <w:p w14:paraId="5C241336" w14:textId="77777777" w:rsidR="00B47113" w:rsidRPr="005F59F6" w:rsidRDefault="00B47113" w:rsidP="0038318A">
                  <w:pPr>
                    <w:spacing w:before="100" w:beforeAutospacing="1" w:after="100" w:afterAutospacing="1" w:line="240" w:lineRule="auto"/>
                    <w:jc w:val="both"/>
                    <w:rPr>
                      <w:rFonts w:cstheme="minorHAnsi"/>
                    </w:rPr>
                  </w:pPr>
                </w:p>
              </w:tc>
              <w:tc>
                <w:tcPr>
                  <w:tcW w:w="7075" w:type="dxa"/>
                  <w:gridSpan w:val="3"/>
                </w:tcPr>
                <w:p w14:paraId="6F01DB3A" w14:textId="77777777" w:rsidR="00B47113" w:rsidRDefault="00B47113" w:rsidP="00B47113">
                  <w:pPr>
                    <w:spacing w:before="100" w:beforeAutospacing="1" w:after="100" w:afterAutospacing="1" w:line="240" w:lineRule="auto"/>
                    <w:rPr>
                      <w:rFonts w:cstheme="minorHAnsi"/>
                    </w:rPr>
                  </w:pPr>
                  <w:r>
                    <w:rPr>
                      <w:rFonts w:cstheme="minorHAnsi"/>
                    </w:rPr>
                    <w:t xml:space="preserve">Online business, education etc. </w:t>
                  </w:r>
                </w:p>
              </w:tc>
            </w:tr>
          </w:tbl>
          <w:p w14:paraId="138E2FC5" w14:textId="77777777" w:rsidR="005F59F6" w:rsidRDefault="005F59F6" w:rsidP="005F59F6">
            <w:pPr>
              <w:spacing w:after="0" w:line="240" w:lineRule="auto"/>
              <w:jc w:val="both"/>
              <w:rPr>
                <w:rFonts w:cstheme="minorHAnsi"/>
              </w:rPr>
            </w:pPr>
          </w:p>
          <w:tbl>
            <w:tblPr>
              <w:tblStyle w:val="TableGrid"/>
              <w:tblW w:w="9232" w:type="dxa"/>
              <w:tblLook w:val="04A0" w:firstRow="1" w:lastRow="0" w:firstColumn="1" w:lastColumn="0" w:noHBand="0" w:noVBand="1"/>
            </w:tblPr>
            <w:tblGrid>
              <w:gridCol w:w="2158"/>
              <w:gridCol w:w="2157"/>
              <w:gridCol w:w="2157"/>
              <w:gridCol w:w="2760"/>
            </w:tblGrid>
            <w:tr w:rsidR="00FA6A17" w:rsidRPr="005F59F6" w14:paraId="200D4B11" w14:textId="77777777" w:rsidTr="0038318A">
              <w:tc>
                <w:tcPr>
                  <w:tcW w:w="2158" w:type="dxa"/>
                </w:tcPr>
                <w:p w14:paraId="50CB5542" w14:textId="77777777" w:rsidR="00FA6A17" w:rsidRPr="005F59F6" w:rsidRDefault="00005B85" w:rsidP="0038318A">
                  <w:pPr>
                    <w:spacing w:before="100" w:beforeAutospacing="1" w:after="100" w:afterAutospacing="1" w:line="240" w:lineRule="auto"/>
                    <w:jc w:val="center"/>
                    <w:rPr>
                      <w:rFonts w:cstheme="minorHAnsi"/>
                      <w:b/>
                    </w:rPr>
                  </w:pPr>
                  <w:r>
                    <w:rPr>
                      <w:rFonts w:cstheme="minorHAnsi"/>
                      <w:b/>
                    </w:rPr>
                    <w:t xml:space="preserve">Scale up </w:t>
                  </w:r>
                </w:p>
              </w:tc>
              <w:tc>
                <w:tcPr>
                  <w:tcW w:w="2157" w:type="dxa"/>
                </w:tcPr>
                <w:p w14:paraId="2392A3C3" w14:textId="77777777" w:rsidR="00FA6A17" w:rsidRPr="005F59F6" w:rsidRDefault="00FA6A17" w:rsidP="0038318A">
                  <w:pPr>
                    <w:spacing w:before="100" w:beforeAutospacing="1" w:after="100" w:afterAutospacing="1" w:line="240" w:lineRule="auto"/>
                    <w:jc w:val="center"/>
                    <w:rPr>
                      <w:rFonts w:cstheme="minorHAnsi"/>
                      <w:b/>
                    </w:rPr>
                  </w:pPr>
                  <w:r w:rsidRPr="005F59F6">
                    <w:rPr>
                      <w:rFonts w:cstheme="minorHAnsi"/>
                      <w:b/>
                    </w:rPr>
                    <w:t xml:space="preserve">Public </w:t>
                  </w:r>
                </w:p>
              </w:tc>
              <w:tc>
                <w:tcPr>
                  <w:tcW w:w="2157" w:type="dxa"/>
                </w:tcPr>
                <w:p w14:paraId="4BA14110" w14:textId="77777777" w:rsidR="00FA6A17" w:rsidRPr="005F59F6" w:rsidRDefault="00FA6A17" w:rsidP="0038318A">
                  <w:pPr>
                    <w:spacing w:before="100" w:beforeAutospacing="1" w:after="100" w:afterAutospacing="1" w:line="240" w:lineRule="auto"/>
                    <w:jc w:val="center"/>
                    <w:rPr>
                      <w:rFonts w:cstheme="minorHAnsi"/>
                      <w:b/>
                    </w:rPr>
                  </w:pPr>
                  <w:r w:rsidRPr="005F59F6">
                    <w:rPr>
                      <w:rFonts w:cstheme="minorHAnsi"/>
                      <w:b/>
                    </w:rPr>
                    <w:t xml:space="preserve">Private </w:t>
                  </w:r>
                </w:p>
              </w:tc>
              <w:tc>
                <w:tcPr>
                  <w:tcW w:w="2760" w:type="dxa"/>
                </w:tcPr>
                <w:p w14:paraId="0449D8C2" w14:textId="77777777" w:rsidR="00FA6A17" w:rsidRPr="005F59F6" w:rsidRDefault="00FA6A17" w:rsidP="0038318A">
                  <w:pPr>
                    <w:spacing w:before="100" w:beforeAutospacing="1" w:after="100" w:afterAutospacing="1" w:line="240" w:lineRule="auto"/>
                    <w:jc w:val="center"/>
                    <w:rPr>
                      <w:rFonts w:cstheme="minorHAnsi"/>
                      <w:b/>
                    </w:rPr>
                  </w:pPr>
                  <w:r w:rsidRPr="005F59F6">
                    <w:rPr>
                      <w:rFonts w:cstheme="minorHAnsi"/>
                      <w:b/>
                    </w:rPr>
                    <w:t xml:space="preserve">Civil Society </w:t>
                  </w:r>
                </w:p>
              </w:tc>
            </w:tr>
            <w:tr w:rsidR="00DE15C4" w:rsidRPr="005F59F6" w14:paraId="6EDBC3F6" w14:textId="77777777" w:rsidTr="009862A1">
              <w:trPr>
                <w:trHeight w:val="547"/>
              </w:trPr>
              <w:tc>
                <w:tcPr>
                  <w:tcW w:w="2158" w:type="dxa"/>
                  <w:vMerge w:val="restart"/>
                  <w:tcBorders>
                    <w:bottom w:val="single" w:sz="4" w:space="0" w:color="auto"/>
                  </w:tcBorders>
                </w:tcPr>
                <w:p w14:paraId="390594AE" w14:textId="77777777" w:rsidR="00DE15C4" w:rsidRPr="005F59F6" w:rsidRDefault="00DE15C4" w:rsidP="00DE15C4">
                  <w:pPr>
                    <w:spacing w:after="0" w:line="240" w:lineRule="auto"/>
                    <w:jc w:val="both"/>
                    <w:rPr>
                      <w:rFonts w:cstheme="minorHAnsi"/>
                    </w:rPr>
                  </w:pPr>
                  <w:r w:rsidRPr="005F59F6">
                    <w:rPr>
                      <w:rFonts w:cstheme="minorHAnsi"/>
                    </w:rPr>
                    <w:t>Individual</w:t>
                  </w:r>
                </w:p>
                <w:p w14:paraId="2625B852" w14:textId="77777777" w:rsidR="00DE15C4" w:rsidRPr="005F59F6" w:rsidRDefault="00DE15C4" w:rsidP="00DE15C4">
                  <w:pPr>
                    <w:spacing w:after="0" w:line="240" w:lineRule="auto"/>
                    <w:jc w:val="both"/>
                    <w:rPr>
                      <w:rFonts w:cstheme="minorHAnsi"/>
                    </w:rPr>
                  </w:pPr>
                  <w:r w:rsidRPr="005F59F6">
                    <w:rPr>
                      <w:rFonts w:cstheme="minorHAnsi"/>
                    </w:rPr>
                    <w:t>Community</w:t>
                  </w:r>
                </w:p>
                <w:p w14:paraId="101CE4DA" w14:textId="77777777" w:rsidR="00DE15C4" w:rsidRPr="005F59F6" w:rsidRDefault="00DE15C4" w:rsidP="00DE15C4">
                  <w:pPr>
                    <w:spacing w:after="0" w:line="240" w:lineRule="auto"/>
                    <w:jc w:val="both"/>
                    <w:rPr>
                      <w:rFonts w:cstheme="minorHAnsi"/>
                    </w:rPr>
                  </w:pPr>
                  <w:r w:rsidRPr="005F59F6">
                    <w:rPr>
                      <w:rFonts w:cstheme="minorHAnsi"/>
                    </w:rPr>
                    <w:t>City</w:t>
                  </w:r>
                </w:p>
                <w:p w14:paraId="3F84487A" w14:textId="77777777" w:rsidR="00DE15C4" w:rsidRPr="005F59F6" w:rsidRDefault="00DE15C4" w:rsidP="00DE15C4">
                  <w:pPr>
                    <w:spacing w:after="0" w:line="240" w:lineRule="auto"/>
                    <w:jc w:val="both"/>
                    <w:rPr>
                      <w:rFonts w:cstheme="minorHAnsi"/>
                    </w:rPr>
                  </w:pPr>
                  <w:r w:rsidRPr="005F59F6">
                    <w:rPr>
                      <w:rFonts w:cstheme="minorHAnsi"/>
                    </w:rPr>
                    <w:t>Regional</w:t>
                  </w:r>
                </w:p>
                <w:p w14:paraId="50DD3C86" w14:textId="77777777" w:rsidR="00DE15C4" w:rsidRPr="005F59F6" w:rsidRDefault="00DE15C4" w:rsidP="00DE15C4">
                  <w:pPr>
                    <w:spacing w:after="0" w:line="240" w:lineRule="auto"/>
                    <w:jc w:val="both"/>
                    <w:rPr>
                      <w:rFonts w:cstheme="minorHAnsi"/>
                    </w:rPr>
                  </w:pPr>
                  <w:r w:rsidRPr="005F59F6">
                    <w:rPr>
                      <w:rFonts w:cstheme="minorHAnsi"/>
                    </w:rPr>
                    <w:t xml:space="preserve">Country </w:t>
                  </w:r>
                </w:p>
              </w:tc>
              <w:tc>
                <w:tcPr>
                  <w:tcW w:w="7074" w:type="dxa"/>
                  <w:gridSpan w:val="3"/>
                  <w:tcBorders>
                    <w:bottom w:val="single" w:sz="4" w:space="0" w:color="auto"/>
                  </w:tcBorders>
                </w:tcPr>
                <w:p w14:paraId="5267B01A" w14:textId="77777777" w:rsidR="00DE15C4" w:rsidRPr="005F59F6" w:rsidRDefault="00DE15C4" w:rsidP="00DE15C4">
                  <w:pPr>
                    <w:spacing w:after="0" w:line="240" w:lineRule="auto"/>
                    <w:rPr>
                      <w:rFonts w:cstheme="minorHAnsi"/>
                    </w:rPr>
                  </w:pPr>
                  <w:r w:rsidRPr="00DE15C4">
                    <w:rPr>
                      <w:rFonts w:cstheme="minorHAnsi"/>
                    </w:rPr>
                    <w:t>Best practices should be institutionalized at all levels with proper policy support and regulatory regimes</w:t>
                  </w:r>
                </w:p>
              </w:tc>
            </w:tr>
            <w:tr w:rsidR="00DE15C4" w:rsidRPr="005F59F6" w14:paraId="14DFE7CF" w14:textId="77777777" w:rsidTr="00F32DE1">
              <w:tc>
                <w:tcPr>
                  <w:tcW w:w="2158" w:type="dxa"/>
                  <w:vMerge/>
                </w:tcPr>
                <w:p w14:paraId="7FF9B17E" w14:textId="77777777" w:rsidR="00DE15C4" w:rsidRPr="005F59F6" w:rsidRDefault="00DE15C4" w:rsidP="00DE15C4">
                  <w:pPr>
                    <w:spacing w:after="0" w:line="240" w:lineRule="auto"/>
                    <w:jc w:val="both"/>
                    <w:rPr>
                      <w:rFonts w:cstheme="minorHAnsi"/>
                    </w:rPr>
                  </w:pPr>
                </w:p>
              </w:tc>
              <w:tc>
                <w:tcPr>
                  <w:tcW w:w="7074" w:type="dxa"/>
                  <w:gridSpan w:val="3"/>
                </w:tcPr>
                <w:p w14:paraId="291B3C2A" w14:textId="77777777" w:rsidR="00DE15C4" w:rsidRPr="005F59F6" w:rsidRDefault="00DE15C4" w:rsidP="0038318A">
                  <w:pPr>
                    <w:spacing w:before="100" w:beforeAutospacing="1" w:after="100" w:afterAutospacing="1" w:line="240" w:lineRule="auto"/>
                    <w:rPr>
                      <w:rFonts w:cstheme="minorHAnsi"/>
                    </w:rPr>
                  </w:pPr>
                  <w:r w:rsidRPr="00DE15C4">
                    <w:rPr>
                      <w:rFonts w:cstheme="minorHAnsi"/>
                    </w:rPr>
                    <w:t>Through policy consistency</w:t>
                  </w:r>
                </w:p>
              </w:tc>
            </w:tr>
          </w:tbl>
          <w:p w14:paraId="6CCCADCA" w14:textId="77777777" w:rsidR="00DE15C4" w:rsidRDefault="00DE15C4" w:rsidP="005F59F6">
            <w:pPr>
              <w:spacing w:before="100" w:beforeAutospacing="1" w:after="100" w:afterAutospacing="1" w:line="240" w:lineRule="auto"/>
              <w:jc w:val="both"/>
              <w:rPr>
                <w:rFonts w:cstheme="minorHAnsi"/>
                <w:shd w:val="clear" w:color="auto" w:fill="D5DCE4" w:themeFill="text2" w:themeFillTint="33"/>
              </w:rPr>
            </w:pPr>
          </w:p>
          <w:p w14:paraId="03340411" w14:textId="77777777" w:rsidR="005F59F6" w:rsidRPr="005F59F6" w:rsidRDefault="005F59F6" w:rsidP="005F59F6">
            <w:pPr>
              <w:spacing w:before="100" w:beforeAutospacing="1" w:after="100" w:afterAutospacing="1" w:line="240" w:lineRule="auto"/>
              <w:jc w:val="both"/>
              <w:rPr>
                <w:rFonts w:cstheme="minorHAnsi"/>
              </w:rPr>
            </w:pPr>
            <w:r w:rsidRPr="005F59F6">
              <w:rPr>
                <w:rFonts w:cstheme="minorHAnsi"/>
                <w:shd w:val="clear" w:color="auto" w:fill="D5DCE4" w:themeFill="text2" w:themeFillTint="33"/>
              </w:rPr>
              <w:t>GQ2</w:t>
            </w:r>
            <w:r w:rsidRPr="005F59F6">
              <w:rPr>
                <w:rFonts w:cstheme="minorHAnsi"/>
              </w:rPr>
              <w:t xml:space="preserve"> – </w:t>
            </w:r>
          </w:p>
          <w:tbl>
            <w:tblPr>
              <w:tblStyle w:val="TableGrid"/>
              <w:tblW w:w="0" w:type="auto"/>
              <w:tblLook w:val="04A0" w:firstRow="1" w:lastRow="0" w:firstColumn="1" w:lastColumn="0" w:noHBand="0" w:noVBand="1"/>
            </w:tblPr>
            <w:tblGrid>
              <w:gridCol w:w="427"/>
              <w:gridCol w:w="8805"/>
            </w:tblGrid>
            <w:tr w:rsidR="005F59F6" w:rsidRPr="005F59F6" w14:paraId="16E3C13A" w14:textId="77777777" w:rsidTr="0038318A">
              <w:tc>
                <w:tcPr>
                  <w:tcW w:w="9232" w:type="dxa"/>
                  <w:gridSpan w:val="2"/>
                </w:tcPr>
                <w:p w14:paraId="7D8CA004" w14:textId="77777777" w:rsidR="005F59F6" w:rsidRPr="005F59F6" w:rsidRDefault="005F59F6" w:rsidP="0038318A">
                  <w:pPr>
                    <w:spacing w:after="0" w:line="240" w:lineRule="auto"/>
                    <w:jc w:val="center"/>
                    <w:rPr>
                      <w:rFonts w:cstheme="minorHAnsi"/>
                      <w:b/>
                    </w:rPr>
                  </w:pPr>
                  <w:r w:rsidRPr="005F59F6">
                    <w:rPr>
                      <w:rFonts w:cstheme="minorHAnsi"/>
                      <w:b/>
                    </w:rPr>
                    <w:t>Pre-existing practices that need to be changed</w:t>
                  </w:r>
                </w:p>
              </w:tc>
            </w:tr>
            <w:tr w:rsidR="005F59F6" w:rsidRPr="005F59F6" w14:paraId="10F626B0" w14:textId="77777777" w:rsidTr="0038318A">
              <w:tc>
                <w:tcPr>
                  <w:tcW w:w="427" w:type="dxa"/>
                </w:tcPr>
                <w:p w14:paraId="3A789DB8" w14:textId="77777777" w:rsidR="005F59F6" w:rsidRPr="005F59F6" w:rsidRDefault="005F59F6" w:rsidP="0038318A">
                  <w:pPr>
                    <w:spacing w:after="0" w:line="240" w:lineRule="auto"/>
                    <w:jc w:val="both"/>
                    <w:rPr>
                      <w:rFonts w:cstheme="minorHAnsi"/>
                    </w:rPr>
                  </w:pPr>
                  <w:r w:rsidRPr="005F59F6">
                    <w:rPr>
                      <w:rFonts w:cstheme="minorHAnsi"/>
                    </w:rPr>
                    <w:t>1</w:t>
                  </w:r>
                </w:p>
              </w:tc>
              <w:tc>
                <w:tcPr>
                  <w:tcW w:w="8805" w:type="dxa"/>
                </w:tcPr>
                <w:p w14:paraId="404778E8" w14:textId="77777777" w:rsidR="005F59F6" w:rsidRPr="00DE15C4" w:rsidRDefault="00DE15C4" w:rsidP="0038318A">
                  <w:pPr>
                    <w:spacing w:after="0" w:line="240" w:lineRule="auto"/>
                    <w:jc w:val="both"/>
                    <w:rPr>
                      <w:rFonts w:cstheme="minorHAnsi"/>
                      <w:lang w:val="en-US"/>
                    </w:rPr>
                  </w:pPr>
                  <w:r w:rsidRPr="00DE15C4">
                    <w:rPr>
                      <w:rFonts w:cstheme="minorHAnsi"/>
                      <w:lang w:val="en-US"/>
                    </w:rPr>
                    <w:t>Haphazard disposal for used PPEs</w:t>
                  </w:r>
                </w:p>
              </w:tc>
            </w:tr>
            <w:tr w:rsidR="005F59F6" w:rsidRPr="005F59F6" w14:paraId="6D68F86F" w14:textId="77777777" w:rsidTr="0038318A">
              <w:tc>
                <w:tcPr>
                  <w:tcW w:w="427" w:type="dxa"/>
                </w:tcPr>
                <w:p w14:paraId="4E36EF93" w14:textId="77777777" w:rsidR="005F59F6" w:rsidRPr="005F59F6" w:rsidRDefault="005F59F6" w:rsidP="0038318A">
                  <w:pPr>
                    <w:spacing w:after="0" w:line="240" w:lineRule="auto"/>
                    <w:jc w:val="both"/>
                    <w:rPr>
                      <w:rFonts w:cstheme="minorHAnsi"/>
                    </w:rPr>
                  </w:pPr>
                  <w:r w:rsidRPr="005F59F6">
                    <w:rPr>
                      <w:rFonts w:cstheme="minorHAnsi"/>
                    </w:rPr>
                    <w:t>2</w:t>
                  </w:r>
                </w:p>
              </w:tc>
              <w:tc>
                <w:tcPr>
                  <w:tcW w:w="8805" w:type="dxa"/>
                </w:tcPr>
                <w:p w14:paraId="2C91B8BD" w14:textId="77777777" w:rsidR="005F59F6" w:rsidRPr="00DE15C4" w:rsidRDefault="00DE15C4" w:rsidP="0038318A">
                  <w:pPr>
                    <w:spacing w:after="0" w:line="240" w:lineRule="auto"/>
                    <w:jc w:val="both"/>
                    <w:rPr>
                      <w:rFonts w:cstheme="minorHAnsi"/>
                      <w:lang w:val="en-US"/>
                    </w:rPr>
                  </w:pPr>
                  <w:r w:rsidRPr="00DE15C4">
                    <w:rPr>
                      <w:rFonts w:cstheme="minorHAnsi"/>
                      <w:lang w:val="en-US"/>
                    </w:rPr>
                    <w:t xml:space="preserve">Dependence syndrome (mentality) especially in urban areas </w:t>
                  </w:r>
                </w:p>
              </w:tc>
            </w:tr>
          </w:tbl>
          <w:p w14:paraId="6F0FA8FE" w14:textId="77777777" w:rsidR="005F59F6" w:rsidRPr="005F59F6" w:rsidRDefault="005F59F6" w:rsidP="005F59F6">
            <w:pPr>
              <w:spacing w:before="100" w:beforeAutospacing="1" w:after="100" w:afterAutospacing="1" w:line="240" w:lineRule="auto"/>
              <w:jc w:val="both"/>
              <w:rPr>
                <w:rFonts w:cstheme="minorHAnsi"/>
              </w:rPr>
            </w:pPr>
            <w:r w:rsidRPr="005F59F6">
              <w:rPr>
                <w:rFonts w:cstheme="minorHAnsi"/>
                <w:shd w:val="clear" w:color="auto" w:fill="D5DCE4" w:themeFill="text2" w:themeFillTint="33"/>
              </w:rPr>
              <w:t>GQ3</w:t>
            </w:r>
            <w:r w:rsidRPr="005F59F6">
              <w:rPr>
                <w:rFonts w:cstheme="minorHAnsi"/>
              </w:rPr>
              <w:t xml:space="preserve"> – </w:t>
            </w:r>
          </w:p>
          <w:tbl>
            <w:tblPr>
              <w:tblStyle w:val="TableGrid"/>
              <w:tblW w:w="0" w:type="auto"/>
              <w:tblLook w:val="04A0" w:firstRow="1" w:lastRow="0" w:firstColumn="1" w:lastColumn="0" w:noHBand="0" w:noVBand="1"/>
            </w:tblPr>
            <w:tblGrid>
              <w:gridCol w:w="427"/>
              <w:gridCol w:w="8805"/>
            </w:tblGrid>
            <w:tr w:rsidR="005F59F6" w:rsidRPr="005F59F6" w14:paraId="2742C167" w14:textId="77777777" w:rsidTr="0038318A">
              <w:tc>
                <w:tcPr>
                  <w:tcW w:w="9232" w:type="dxa"/>
                  <w:gridSpan w:val="2"/>
                </w:tcPr>
                <w:p w14:paraId="46D2FD0D" w14:textId="77777777" w:rsidR="005F59F6" w:rsidRPr="005F59F6" w:rsidRDefault="005F59F6" w:rsidP="0038318A">
                  <w:pPr>
                    <w:spacing w:after="0" w:line="240" w:lineRule="auto"/>
                    <w:jc w:val="center"/>
                    <w:rPr>
                      <w:rFonts w:cstheme="minorHAnsi"/>
                      <w:b/>
                    </w:rPr>
                  </w:pPr>
                  <w:r w:rsidRPr="005F59F6">
                    <w:rPr>
                      <w:rFonts w:cstheme="minorHAnsi"/>
                      <w:b/>
                    </w:rPr>
                    <w:t>How do we ensure that all countries/communities can benefit?</w:t>
                  </w:r>
                </w:p>
              </w:tc>
            </w:tr>
            <w:tr w:rsidR="005F59F6" w:rsidRPr="005F59F6" w14:paraId="271CC774" w14:textId="77777777" w:rsidTr="0038318A">
              <w:tc>
                <w:tcPr>
                  <w:tcW w:w="427" w:type="dxa"/>
                </w:tcPr>
                <w:p w14:paraId="4702528D" w14:textId="77777777" w:rsidR="005F59F6" w:rsidRPr="005F59F6" w:rsidRDefault="005F59F6" w:rsidP="0038318A">
                  <w:pPr>
                    <w:spacing w:after="0" w:line="240" w:lineRule="auto"/>
                    <w:jc w:val="both"/>
                    <w:rPr>
                      <w:rFonts w:cstheme="minorHAnsi"/>
                    </w:rPr>
                  </w:pPr>
                  <w:r w:rsidRPr="005F59F6">
                    <w:rPr>
                      <w:rFonts w:cstheme="minorHAnsi"/>
                    </w:rPr>
                    <w:t>1</w:t>
                  </w:r>
                </w:p>
              </w:tc>
              <w:tc>
                <w:tcPr>
                  <w:tcW w:w="8805" w:type="dxa"/>
                </w:tcPr>
                <w:p w14:paraId="3F25C5A9" w14:textId="77777777" w:rsidR="005F59F6" w:rsidRPr="00DE15C4" w:rsidRDefault="00DE15C4" w:rsidP="0038318A">
                  <w:pPr>
                    <w:spacing w:after="0" w:line="240" w:lineRule="auto"/>
                    <w:jc w:val="both"/>
                    <w:rPr>
                      <w:rFonts w:cstheme="minorHAnsi"/>
                      <w:lang w:val="en-US"/>
                    </w:rPr>
                  </w:pPr>
                  <w:r w:rsidRPr="00DE15C4">
                    <w:rPr>
                      <w:rFonts w:cstheme="minorHAnsi"/>
                      <w:lang w:val="en-US"/>
                    </w:rPr>
                    <w:t>Applicable for all communities and all countries</w:t>
                  </w:r>
                </w:p>
              </w:tc>
            </w:tr>
          </w:tbl>
          <w:p w14:paraId="161C6591" w14:textId="77777777" w:rsidR="005F59F6" w:rsidRPr="005F59F6" w:rsidRDefault="005F59F6" w:rsidP="005F59F6">
            <w:pPr>
              <w:spacing w:before="100" w:beforeAutospacing="1" w:after="100" w:afterAutospacing="1" w:line="240" w:lineRule="auto"/>
              <w:jc w:val="both"/>
              <w:rPr>
                <w:rFonts w:cstheme="minorHAnsi"/>
              </w:rPr>
            </w:pPr>
            <w:r w:rsidRPr="005F59F6">
              <w:rPr>
                <w:rFonts w:cstheme="minorHAnsi"/>
                <w:shd w:val="clear" w:color="auto" w:fill="D5DCE4" w:themeFill="text2" w:themeFillTint="33"/>
              </w:rPr>
              <w:t>GQ4</w:t>
            </w:r>
            <w:r w:rsidRPr="005F59F6">
              <w:rPr>
                <w:rFonts w:cstheme="minorHAnsi"/>
              </w:rPr>
              <w:t xml:space="preserve"> – </w:t>
            </w:r>
          </w:p>
          <w:tbl>
            <w:tblPr>
              <w:tblStyle w:val="TableGrid"/>
              <w:tblW w:w="0" w:type="auto"/>
              <w:tblLook w:val="04A0" w:firstRow="1" w:lastRow="0" w:firstColumn="1" w:lastColumn="0" w:noHBand="0" w:noVBand="1"/>
            </w:tblPr>
            <w:tblGrid>
              <w:gridCol w:w="427"/>
              <w:gridCol w:w="8805"/>
            </w:tblGrid>
            <w:tr w:rsidR="005F59F6" w:rsidRPr="005F59F6" w14:paraId="3F7A5BB6" w14:textId="77777777" w:rsidTr="0038318A">
              <w:tc>
                <w:tcPr>
                  <w:tcW w:w="9232" w:type="dxa"/>
                  <w:gridSpan w:val="2"/>
                </w:tcPr>
                <w:p w14:paraId="5A711689" w14:textId="77777777" w:rsidR="005F59F6" w:rsidRPr="005F59F6" w:rsidRDefault="005F59F6" w:rsidP="0038318A">
                  <w:pPr>
                    <w:spacing w:after="0" w:line="240" w:lineRule="auto"/>
                    <w:jc w:val="center"/>
                    <w:rPr>
                      <w:rFonts w:cstheme="minorHAnsi"/>
                      <w:b/>
                    </w:rPr>
                  </w:pPr>
                  <w:r w:rsidRPr="005F59F6">
                    <w:rPr>
                      <w:rFonts w:cstheme="minorHAnsi"/>
                      <w:b/>
                    </w:rPr>
                    <w:t xml:space="preserve">How can we create better performing industries </w:t>
                  </w:r>
                </w:p>
              </w:tc>
            </w:tr>
            <w:tr w:rsidR="005F59F6" w:rsidRPr="005F59F6" w14:paraId="2056AF1B" w14:textId="77777777" w:rsidTr="0038318A">
              <w:tc>
                <w:tcPr>
                  <w:tcW w:w="427" w:type="dxa"/>
                </w:tcPr>
                <w:p w14:paraId="541D3C11" w14:textId="77777777" w:rsidR="005F59F6" w:rsidRPr="005F59F6" w:rsidRDefault="005F59F6" w:rsidP="0038318A">
                  <w:pPr>
                    <w:spacing w:after="0" w:line="240" w:lineRule="auto"/>
                    <w:jc w:val="both"/>
                    <w:rPr>
                      <w:rFonts w:cstheme="minorHAnsi"/>
                    </w:rPr>
                  </w:pPr>
                  <w:r w:rsidRPr="005F59F6">
                    <w:rPr>
                      <w:rFonts w:cstheme="minorHAnsi"/>
                    </w:rPr>
                    <w:t>1</w:t>
                  </w:r>
                </w:p>
              </w:tc>
              <w:tc>
                <w:tcPr>
                  <w:tcW w:w="8805" w:type="dxa"/>
                </w:tcPr>
                <w:p w14:paraId="0096480C" w14:textId="77777777" w:rsidR="005F59F6" w:rsidRPr="00DE15C4" w:rsidRDefault="00DE15C4" w:rsidP="0038318A">
                  <w:pPr>
                    <w:spacing w:after="0" w:line="240" w:lineRule="auto"/>
                    <w:jc w:val="both"/>
                    <w:rPr>
                      <w:rFonts w:cstheme="minorHAnsi"/>
                      <w:lang w:val="en-US"/>
                    </w:rPr>
                  </w:pPr>
                  <w:proofErr w:type="spellStart"/>
                  <w:r w:rsidRPr="00DE15C4">
                    <w:rPr>
                      <w:rFonts w:cstheme="minorHAnsi"/>
                      <w:lang w:val="en-US"/>
                    </w:rPr>
                    <w:t>Self employment</w:t>
                  </w:r>
                  <w:proofErr w:type="spellEnd"/>
                  <w:r w:rsidRPr="00DE15C4">
                    <w:rPr>
                      <w:rFonts w:cstheme="minorHAnsi"/>
                      <w:lang w:val="en-US"/>
                    </w:rPr>
                    <w:t xml:space="preserve"> generation (Micro enterprises – using local resources)</w:t>
                  </w:r>
                </w:p>
              </w:tc>
            </w:tr>
            <w:tr w:rsidR="005F59F6" w:rsidRPr="005F59F6" w14:paraId="4A03528F" w14:textId="77777777" w:rsidTr="0038318A">
              <w:tc>
                <w:tcPr>
                  <w:tcW w:w="427" w:type="dxa"/>
                </w:tcPr>
                <w:p w14:paraId="388861DF" w14:textId="77777777" w:rsidR="005F59F6" w:rsidRPr="005F59F6" w:rsidRDefault="005F59F6" w:rsidP="0038318A">
                  <w:pPr>
                    <w:spacing w:after="0" w:line="240" w:lineRule="auto"/>
                    <w:jc w:val="both"/>
                    <w:rPr>
                      <w:rFonts w:cstheme="minorHAnsi"/>
                    </w:rPr>
                  </w:pPr>
                  <w:r w:rsidRPr="005F59F6">
                    <w:rPr>
                      <w:rFonts w:cstheme="minorHAnsi"/>
                    </w:rPr>
                    <w:t>2</w:t>
                  </w:r>
                </w:p>
              </w:tc>
              <w:tc>
                <w:tcPr>
                  <w:tcW w:w="8805" w:type="dxa"/>
                </w:tcPr>
                <w:p w14:paraId="631F7CCB" w14:textId="77777777" w:rsidR="005F59F6" w:rsidRPr="00DE15C4" w:rsidRDefault="00DE15C4" w:rsidP="0038318A">
                  <w:pPr>
                    <w:spacing w:after="0" w:line="240" w:lineRule="auto"/>
                    <w:jc w:val="both"/>
                    <w:rPr>
                      <w:rFonts w:cstheme="minorHAnsi"/>
                      <w:lang w:val="en-US"/>
                    </w:rPr>
                  </w:pPr>
                  <w:r w:rsidRPr="00DE15C4">
                    <w:rPr>
                      <w:rFonts w:cstheme="minorHAnsi"/>
                      <w:lang w:val="en-US"/>
                    </w:rPr>
                    <w:t>Creating linkages between large industries and MSMEs</w:t>
                  </w:r>
                </w:p>
              </w:tc>
            </w:tr>
            <w:tr w:rsidR="005F59F6" w:rsidRPr="005F59F6" w14:paraId="517D1651" w14:textId="77777777" w:rsidTr="0038318A">
              <w:trPr>
                <w:trHeight w:val="58"/>
              </w:trPr>
              <w:tc>
                <w:tcPr>
                  <w:tcW w:w="427" w:type="dxa"/>
                </w:tcPr>
                <w:p w14:paraId="7C83177B" w14:textId="77777777" w:rsidR="005F59F6" w:rsidRPr="005F59F6" w:rsidRDefault="005F59F6" w:rsidP="0038318A">
                  <w:pPr>
                    <w:spacing w:after="0" w:line="240" w:lineRule="auto"/>
                    <w:jc w:val="both"/>
                    <w:rPr>
                      <w:rFonts w:cstheme="minorHAnsi"/>
                    </w:rPr>
                  </w:pPr>
                  <w:r w:rsidRPr="005F59F6">
                    <w:rPr>
                      <w:rFonts w:cstheme="minorHAnsi"/>
                    </w:rPr>
                    <w:t>3</w:t>
                  </w:r>
                </w:p>
              </w:tc>
              <w:tc>
                <w:tcPr>
                  <w:tcW w:w="8805" w:type="dxa"/>
                </w:tcPr>
                <w:p w14:paraId="4C28BA3A" w14:textId="77777777" w:rsidR="005F59F6" w:rsidRPr="00DE15C4" w:rsidRDefault="00DE15C4" w:rsidP="0038318A">
                  <w:pPr>
                    <w:spacing w:after="0" w:line="240" w:lineRule="auto"/>
                    <w:jc w:val="both"/>
                    <w:rPr>
                      <w:rFonts w:cstheme="minorHAnsi"/>
                      <w:lang w:val="en-US"/>
                    </w:rPr>
                  </w:pPr>
                  <w:r w:rsidRPr="00DE15C4">
                    <w:rPr>
                      <w:rFonts w:cstheme="minorHAnsi"/>
                      <w:lang w:val="en-US"/>
                    </w:rPr>
                    <w:t>Proper waste management</w:t>
                  </w:r>
                </w:p>
              </w:tc>
            </w:tr>
          </w:tbl>
          <w:p w14:paraId="46CDF3B2" w14:textId="77777777" w:rsidR="005F59F6" w:rsidRPr="005F59F6" w:rsidRDefault="005F59F6" w:rsidP="005F59F6"/>
          <w:tbl>
            <w:tblPr>
              <w:tblStyle w:val="TableGrid"/>
              <w:tblW w:w="0" w:type="auto"/>
              <w:tblLook w:val="04A0" w:firstRow="1" w:lastRow="0" w:firstColumn="1" w:lastColumn="0" w:noHBand="0" w:noVBand="1"/>
            </w:tblPr>
            <w:tblGrid>
              <w:gridCol w:w="427"/>
              <w:gridCol w:w="8805"/>
            </w:tblGrid>
            <w:tr w:rsidR="005F59F6" w:rsidRPr="005F59F6" w14:paraId="4A04424F" w14:textId="77777777" w:rsidTr="0038318A">
              <w:tc>
                <w:tcPr>
                  <w:tcW w:w="9232" w:type="dxa"/>
                  <w:gridSpan w:val="2"/>
                </w:tcPr>
                <w:p w14:paraId="660ADE6F" w14:textId="77777777" w:rsidR="005F59F6" w:rsidRPr="005F59F6" w:rsidRDefault="005F59F6" w:rsidP="0038318A">
                  <w:pPr>
                    <w:spacing w:after="0" w:line="240" w:lineRule="auto"/>
                    <w:jc w:val="center"/>
                    <w:rPr>
                      <w:rFonts w:cstheme="minorHAnsi"/>
                      <w:b/>
                    </w:rPr>
                  </w:pPr>
                  <w:r w:rsidRPr="005F59F6">
                    <w:rPr>
                      <w:rFonts w:cstheme="minorHAnsi"/>
                      <w:b/>
                    </w:rPr>
                    <w:t>How can we create better performing supply chains?</w:t>
                  </w:r>
                </w:p>
              </w:tc>
            </w:tr>
            <w:tr w:rsidR="005F59F6" w:rsidRPr="005F59F6" w14:paraId="2A731D69" w14:textId="77777777" w:rsidTr="0038318A">
              <w:tc>
                <w:tcPr>
                  <w:tcW w:w="427" w:type="dxa"/>
                </w:tcPr>
                <w:p w14:paraId="20709F73" w14:textId="77777777" w:rsidR="005F59F6" w:rsidRPr="005F59F6" w:rsidRDefault="005F59F6" w:rsidP="0038318A">
                  <w:pPr>
                    <w:spacing w:after="0" w:line="240" w:lineRule="auto"/>
                    <w:jc w:val="both"/>
                    <w:rPr>
                      <w:rFonts w:cstheme="minorHAnsi"/>
                    </w:rPr>
                  </w:pPr>
                  <w:r w:rsidRPr="005F59F6">
                    <w:rPr>
                      <w:rFonts w:cstheme="minorHAnsi"/>
                    </w:rPr>
                    <w:t>1</w:t>
                  </w:r>
                </w:p>
              </w:tc>
              <w:tc>
                <w:tcPr>
                  <w:tcW w:w="8805" w:type="dxa"/>
                </w:tcPr>
                <w:p w14:paraId="1BA1D4F3" w14:textId="77777777" w:rsidR="005F59F6" w:rsidRPr="00DE15C4" w:rsidRDefault="00DE15C4" w:rsidP="0038318A">
                  <w:pPr>
                    <w:spacing w:after="0" w:line="240" w:lineRule="auto"/>
                    <w:jc w:val="both"/>
                    <w:rPr>
                      <w:rFonts w:cstheme="minorHAnsi"/>
                      <w:lang w:val="en-US"/>
                    </w:rPr>
                  </w:pPr>
                  <w:r w:rsidRPr="00DE15C4">
                    <w:rPr>
                      <w:rFonts w:cstheme="minorHAnsi"/>
                      <w:lang w:val="en-US"/>
                    </w:rPr>
                    <w:t>Information sharing system for regional supplies</w:t>
                  </w:r>
                </w:p>
              </w:tc>
            </w:tr>
            <w:tr w:rsidR="005F59F6" w:rsidRPr="005F59F6" w14:paraId="3B94809C" w14:textId="77777777" w:rsidTr="0038318A">
              <w:tc>
                <w:tcPr>
                  <w:tcW w:w="427" w:type="dxa"/>
                </w:tcPr>
                <w:p w14:paraId="1D3C024A" w14:textId="77777777" w:rsidR="005F59F6" w:rsidRPr="005F59F6" w:rsidRDefault="005F59F6" w:rsidP="0038318A">
                  <w:pPr>
                    <w:spacing w:after="0" w:line="240" w:lineRule="auto"/>
                    <w:jc w:val="both"/>
                    <w:rPr>
                      <w:rFonts w:cstheme="minorHAnsi"/>
                    </w:rPr>
                  </w:pPr>
                  <w:r w:rsidRPr="005F59F6">
                    <w:rPr>
                      <w:rFonts w:cstheme="minorHAnsi"/>
                    </w:rPr>
                    <w:t>2</w:t>
                  </w:r>
                </w:p>
              </w:tc>
              <w:tc>
                <w:tcPr>
                  <w:tcW w:w="8805" w:type="dxa"/>
                </w:tcPr>
                <w:p w14:paraId="22308CC1" w14:textId="77777777" w:rsidR="005F59F6" w:rsidRPr="00DE15C4" w:rsidRDefault="00DE15C4" w:rsidP="0038318A">
                  <w:pPr>
                    <w:spacing w:after="0" w:line="240" w:lineRule="auto"/>
                    <w:jc w:val="both"/>
                    <w:rPr>
                      <w:rFonts w:cstheme="minorHAnsi"/>
                      <w:lang w:val="en-US"/>
                    </w:rPr>
                  </w:pPr>
                  <w:r w:rsidRPr="00DE15C4">
                    <w:rPr>
                      <w:rFonts w:cstheme="minorHAnsi"/>
                      <w:lang w:val="en-US"/>
                    </w:rPr>
                    <w:t>Regional and local supply network system</w:t>
                  </w:r>
                </w:p>
              </w:tc>
            </w:tr>
          </w:tbl>
          <w:p w14:paraId="4B16B8DD" w14:textId="77777777" w:rsidR="005F59F6" w:rsidRPr="005F59F6" w:rsidRDefault="005F59F6" w:rsidP="005F59F6"/>
          <w:tbl>
            <w:tblPr>
              <w:tblStyle w:val="TableGrid"/>
              <w:tblW w:w="0" w:type="auto"/>
              <w:tblLook w:val="04A0" w:firstRow="1" w:lastRow="0" w:firstColumn="1" w:lastColumn="0" w:noHBand="0" w:noVBand="1"/>
            </w:tblPr>
            <w:tblGrid>
              <w:gridCol w:w="427"/>
              <w:gridCol w:w="8805"/>
            </w:tblGrid>
            <w:tr w:rsidR="005F59F6" w:rsidRPr="005F59F6" w14:paraId="4F0F9B22" w14:textId="77777777" w:rsidTr="0038318A">
              <w:tc>
                <w:tcPr>
                  <w:tcW w:w="9232" w:type="dxa"/>
                  <w:gridSpan w:val="2"/>
                </w:tcPr>
                <w:p w14:paraId="41BEC81B" w14:textId="77777777" w:rsidR="005F59F6" w:rsidRPr="005F59F6" w:rsidRDefault="005F59F6" w:rsidP="0038318A">
                  <w:pPr>
                    <w:spacing w:after="0" w:line="240" w:lineRule="auto"/>
                    <w:jc w:val="center"/>
                    <w:rPr>
                      <w:rFonts w:cstheme="minorHAnsi"/>
                      <w:b/>
                    </w:rPr>
                  </w:pPr>
                  <w:r w:rsidRPr="005F59F6">
                    <w:rPr>
                      <w:rFonts w:cstheme="minorHAnsi"/>
                      <w:b/>
                    </w:rPr>
                    <w:t xml:space="preserve">Which industrial sectors are most critical? </w:t>
                  </w:r>
                </w:p>
              </w:tc>
            </w:tr>
            <w:tr w:rsidR="005F59F6" w:rsidRPr="005F59F6" w14:paraId="619F1457" w14:textId="77777777" w:rsidTr="0038318A">
              <w:tc>
                <w:tcPr>
                  <w:tcW w:w="427" w:type="dxa"/>
                </w:tcPr>
                <w:p w14:paraId="24BF53B3" w14:textId="77777777" w:rsidR="005F59F6" w:rsidRPr="005F59F6" w:rsidRDefault="005F59F6" w:rsidP="0038318A">
                  <w:pPr>
                    <w:spacing w:after="0" w:line="240" w:lineRule="auto"/>
                    <w:jc w:val="both"/>
                    <w:rPr>
                      <w:rFonts w:cstheme="minorHAnsi"/>
                    </w:rPr>
                  </w:pPr>
                  <w:r w:rsidRPr="005F59F6">
                    <w:rPr>
                      <w:rFonts w:cstheme="minorHAnsi"/>
                    </w:rPr>
                    <w:t>1</w:t>
                  </w:r>
                </w:p>
              </w:tc>
              <w:tc>
                <w:tcPr>
                  <w:tcW w:w="8805" w:type="dxa"/>
                </w:tcPr>
                <w:p w14:paraId="5AFAC687" w14:textId="77777777" w:rsidR="005F59F6" w:rsidRPr="00DE15C4" w:rsidRDefault="00DE15C4" w:rsidP="0038318A">
                  <w:pPr>
                    <w:spacing w:after="0" w:line="240" w:lineRule="auto"/>
                    <w:jc w:val="both"/>
                    <w:rPr>
                      <w:rFonts w:cstheme="minorHAnsi"/>
                      <w:lang w:val="en-US"/>
                    </w:rPr>
                  </w:pPr>
                  <w:r w:rsidRPr="00DE15C4">
                    <w:rPr>
                      <w:rFonts w:cstheme="minorHAnsi"/>
                      <w:lang w:val="en-US"/>
                    </w:rPr>
                    <w:t>Agriculture – For food security</w:t>
                  </w:r>
                </w:p>
              </w:tc>
            </w:tr>
            <w:tr w:rsidR="005F59F6" w:rsidRPr="005F59F6" w14:paraId="7143D942" w14:textId="77777777" w:rsidTr="0038318A">
              <w:tc>
                <w:tcPr>
                  <w:tcW w:w="427" w:type="dxa"/>
                </w:tcPr>
                <w:p w14:paraId="2EDC2BA4" w14:textId="77777777" w:rsidR="005F59F6" w:rsidRPr="005F59F6" w:rsidRDefault="005F59F6" w:rsidP="0038318A">
                  <w:pPr>
                    <w:spacing w:after="0" w:line="240" w:lineRule="auto"/>
                    <w:jc w:val="both"/>
                    <w:rPr>
                      <w:rFonts w:cstheme="minorHAnsi"/>
                    </w:rPr>
                  </w:pPr>
                  <w:r w:rsidRPr="005F59F6">
                    <w:rPr>
                      <w:rFonts w:cstheme="minorHAnsi"/>
                    </w:rPr>
                    <w:t>2</w:t>
                  </w:r>
                </w:p>
              </w:tc>
              <w:tc>
                <w:tcPr>
                  <w:tcW w:w="8805" w:type="dxa"/>
                </w:tcPr>
                <w:p w14:paraId="4F830AD8" w14:textId="77777777" w:rsidR="005F59F6" w:rsidRPr="00DE15C4" w:rsidRDefault="00DE15C4" w:rsidP="0038318A">
                  <w:pPr>
                    <w:spacing w:after="0" w:line="240" w:lineRule="auto"/>
                    <w:jc w:val="both"/>
                    <w:rPr>
                      <w:rFonts w:cstheme="minorHAnsi"/>
                      <w:lang w:val="en-US"/>
                    </w:rPr>
                  </w:pPr>
                  <w:r w:rsidRPr="00DE15C4">
                    <w:rPr>
                      <w:rFonts w:cstheme="minorHAnsi"/>
                      <w:lang w:val="en-US"/>
                    </w:rPr>
                    <w:t>Tea and rubber plan</w:t>
                  </w:r>
                  <w:r>
                    <w:rPr>
                      <w:rFonts w:cstheme="minorHAnsi"/>
                      <w:lang w:val="en-US"/>
                    </w:rPr>
                    <w:t>t</w:t>
                  </w:r>
                  <w:r w:rsidRPr="00DE15C4">
                    <w:rPr>
                      <w:rFonts w:cstheme="minorHAnsi"/>
                      <w:lang w:val="en-US"/>
                    </w:rPr>
                    <w:t>ation – High forex earner</w:t>
                  </w:r>
                </w:p>
              </w:tc>
            </w:tr>
            <w:tr w:rsidR="005F59F6" w:rsidRPr="005F59F6" w14:paraId="03FED44F" w14:textId="77777777" w:rsidTr="0038318A">
              <w:trPr>
                <w:trHeight w:val="58"/>
              </w:trPr>
              <w:tc>
                <w:tcPr>
                  <w:tcW w:w="427" w:type="dxa"/>
                </w:tcPr>
                <w:p w14:paraId="52F29C2E" w14:textId="77777777" w:rsidR="005F59F6" w:rsidRPr="005F59F6" w:rsidRDefault="005F59F6" w:rsidP="0038318A">
                  <w:pPr>
                    <w:spacing w:after="0" w:line="240" w:lineRule="auto"/>
                    <w:jc w:val="both"/>
                    <w:rPr>
                      <w:rFonts w:cstheme="minorHAnsi"/>
                    </w:rPr>
                  </w:pPr>
                  <w:r w:rsidRPr="005F59F6">
                    <w:rPr>
                      <w:rFonts w:cstheme="minorHAnsi"/>
                    </w:rPr>
                    <w:t>3</w:t>
                  </w:r>
                </w:p>
              </w:tc>
              <w:tc>
                <w:tcPr>
                  <w:tcW w:w="8805" w:type="dxa"/>
                </w:tcPr>
                <w:p w14:paraId="405E7D6F" w14:textId="77777777" w:rsidR="005F59F6" w:rsidRPr="00DE15C4" w:rsidRDefault="00DE15C4" w:rsidP="0038318A">
                  <w:pPr>
                    <w:spacing w:after="0" w:line="240" w:lineRule="auto"/>
                    <w:jc w:val="both"/>
                    <w:rPr>
                      <w:rFonts w:cstheme="minorHAnsi"/>
                      <w:lang w:val="en-US"/>
                    </w:rPr>
                  </w:pPr>
                  <w:r w:rsidRPr="00DE15C4">
                    <w:rPr>
                      <w:rFonts w:cstheme="minorHAnsi"/>
                      <w:lang w:val="en-US"/>
                    </w:rPr>
                    <w:t>Sugar industry – Forex saving</w:t>
                  </w:r>
                </w:p>
              </w:tc>
            </w:tr>
          </w:tbl>
          <w:p w14:paraId="62238B07" w14:textId="77777777" w:rsidR="005F59F6" w:rsidRPr="005F59F6" w:rsidRDefault="005F59F6" w:rsidP="005F59F6">
            <w:pPr>
              <w:spacing w:after="0" w:line="240" w:lineRule="auto"/>
              <w:jc w:val="both"/>
              <w:rPr>
                <w:rFonts w:cstheme="minorHAnsi"/>
              </w:rPr>
            </w:pPr>
          </w:p>
          <w:p w14:paraId="08996B74" w14:textId="77777777" w:rsidR="005F59F6" w:rsidRPr="005F59F6" w:rsidRDefault="005F59F6" w:rsidP="005F59F6">
            <w:pPr>
              <w:spacing w:after="0" w:line="240" w:lineRule="auto"/>
              <w:jc w:val="both"/>
              <w:rPr>
                <w:rFonts w:cstheme="minorHAnsi"/>
              </w:rPr>
            </w:pPr>
          </w:p>
          <w:tbl>
            <w:tblPr>
              <w:tblStyle w:val="TableGrid"/>
              <w:tblW w:w="0" w:type="auto"/>
              <w:tblLook w:val="04A0" w:firstRow="1" w:lastRow="0" w:firstColumn="1" w:lastColumn="0" w:noHBand="0" w:noVBand="1"/>
            </w:tblPr>
            <w:tblGrid>
              <w:gridCol w:w="412"/>
              <w:gridCol w:w="8820"/>
            </w:tblGrid>
            <w:tr w:rsidR="005F59F6" w:rsidRPr="005F59F6" w14:paraId="0B4C26F1" w14:textId="77777777" w:rsidTr="0038318A">
              <w:tc>
                <w:tcPr>
                  <w:tcW w:w="412" w:type="dxa"/>
                </w:tcPr>
                <w:p w14:paraId="00BC07CD" w14:textId="77777777" w:rsidR="005F59F6" w:rsidRPr="005F59F6" w:rsidRDefault="005F59F6" w:rsidP="0038318A">
                  <w:pPr>
                    <w:spacing w:after="0" w:line="240" w:lineRule="auto"/>
                    <w:jc w:val="center"/>
                    <w:rPr>
                      <w:rFonts w:cstheme="minorHAnsi"/>
                      <w:b/>
                    </w:rPr>
                  </w:pPr>
                </w:p>
              </w:tc>
              <w:tc>
                <w:tcPr>
                  <w:tcW w:w="8820" w:type="dxa"/>
                </w:tcPr>
                <w:p w14:paraId="488401F6" w14:textId="77777777" w:rsidR="005F59F6" w:rsidRPr="005F59F6" w:rsidRDefault="005F59F6" w:rsidP="0038318A">
                  <w:pPr>
                    <w:spacing w:after="0" w:line="240" w:lineRule="auto"/>
                    <w:jc w:val="center"/>
                    <w:rPr>
                      <w:rFonts w:cstheme="minorHAnsi"/>
                      <w:b/>
                    </w:rPr>
                  </w:pPr>
                  <w:r w:rsidRPr="005F59F6">
                    <w:rPr>
                      <w:rFonts w:cstheme="minorHAnsi"/>
                      <w:b/>
                    </w:rPr>
                    <w:t>Rationale for selecting critical industrial sectors</w:t>
                  </w:r>
                </w:p>
              </w:tc>
            </w:tr>
            <w:tr w:rsidR="005F59F6" w:rsidRPr="005F59F6" w14:paraId="42BDA499" w14:textId="77777777" w:rsidTr="0038318A">
              <w:tc>
                <w:tcPr>
                  <w:tcW w:w="412" w:type="dxa"/>
                </w:tcPr>
                <w:p w14:paraId="037EB210" w14:textId="77777777" w:rsidR="005F59F6" w:rsidRPr="005F59F6" w:rsidRDefault="005F59F6" w:rsidP="0038318A">
                  <w:pPr>
                    <w:spacing w:after="0" w:line="240" w:lineRule="auto"/>
                    <w:jc w:val="both"/>
                    <w:rPr>
                      <w:rFonts w:cstheme="minorHAnsi"/>
                    </w:rPr>
                  </w:pPr>
                  <w:r w:rsidRPr="005F59F6">
                    <w:rPr>
                      <w:rFonts w:cstheme="minorHAnsi"/>
                    </w:rPr>
                    <w:t>1</w:t>
                  </w:r>
                </w:p>
              </w:tc>
              <w:tc>
                <w:tcPr>
                  <w:tcW w:w="8820" w:type="dxa"/>
                </w:tcPr>
                <w:p w14:paraId="2E81C05E" w14:textId="77777777" w:rsidR="005F59F6" w:rsidRPr="00DE15C4" w:rsidRDefault="00DE15C4" w:rsidP="0038318A">
                  <w:pPr>
                    <w:spacing w:after="0" w:line="240" w:lineRule="auto"/>
                    <w:jc w:val="both"/>
                    <w:rPr>
                      <w:rFonts w:cstheme="minorHAnsi"/>
                      <w:lang w:val="en-US"/>
                    </w:rPr>
                  </w:pPr>
                  <w:r w:rsidRPr="00DE15C4">
                    <w:rPr>
                      <w:rFonts w:cstheme="minorHAnsi"/>
                      <w:lang w:val="en-US"/>
                    </w:rPr>
                    <w:t>Agriculture – Cold storage and value addition</w:t>
                  </w:r>
                </w:p>
              </w:tc>
            </w:tr>
            <w:tr w:rsidR="005F59F6" w:rsidRPr="005F59F6" w14:paraId="4996B4B9" w14:textId="77777777" w:rsidTr="0038318A">
              <w:tc>
                <w:tcPr>
                  <w:tcW w:w="412" w:type="dxa"/>
                </w:tcPr>
                <w:p w14:paraId="0060623E" w14:textId="77777777" w:rsidR="005F59F6" w:rsidRPr="005F59F6" w:rsidRDefault="005F59F6" w:rsidP="0038318A">
                  <w:pPr>
                    <w:spacing w:after="0" w:line="240" w:lineRule="auto"/>
                    <w:jc w:val="both"/>
                    <w:rPr>
                      <w:rFonts w:cstheme="minorHAnsi"/>
                    </w:rPr>
                  </w:pPr>
                  <w:r w:rsidRPr="005F59F6">
                    <w:rPr>
                      <w:rFonts w:cstheme="minorHAnsi"/>
                    </w:rPr>
                    <w:t>2</w:t>
                  </w:r>
                </w:p>
              </w:tc>
              <w:tc>
                <w:tcPr>
                  <w:tcW w:w="8820" w:type="dxa"/>
                </w:tcPr>
                <w:p w14:paraId="0CA5A424" w14:textId="77777777" w:rsidR="005F59F6" w:rsidRPr="00DE15C4" w:rsidRDefault="00DE15C4" w:rsidP="0038318A">
                  <w:pPr>
                    <w:spacing w:after="0" w:line="240" w:lineRule="auto"/>
                    <w:jc w:val="both"/>
                    <w:rPr>
                      <w:rFonts w:cstheme="minorHAnsi"/>
                      <w:lang w:val="en-US"/>
                    </w:rPr>
                  </w:pPr>
                  <w:r w:rsidRPr="00DE15C4">
                    <w:rPr>
                      <w:rFonts w:cstheme="minorHAnsi"/>
                      <w:lang w:val="en-US"/>
                    </w:rPr>
                    <w:t>Tea / rubber – Regaining the status of world best tea</w:t>
                  </w:r>
                </w:p>
              </w:tc>
            </w:tr>
            <w:tr w:rsidR="00FA6A17" w:rsidRPr="005F59F6" w14:paraId="6C7B3A4B" w14:textId="77777777" w:rsidTr="0038318A">
              <w:tc>
                <w:tcPr>
                  <w:tcW w:w="412" w:type="dxa"/>
                </w:tcPr>
                <w:p w14:paraId="359FF58A" w14:textId="77777777" w:rsidR="00FA6A17" w:rsidRPr="005F59F6" w:rsidRDefault="00FA6A17" w:rsidP="0038318A">
                  <w:pPr>
                    <w:spacing w:after="0" w:line="240" w:lineRule="auto"/>
                    <w:jc w:val="both"/>
                    <w:rPr>
                      <w:rFonts w:cstheme="minorHAnsi"/>
                    </w:rPr>
                  </w:pPr>
                  <w:r>
                    <w:rPr>
                      <w:rFonts w:cstheme="minorHAnsi"/>
                    </w:rPr>
                    <w:t>3</w:t>
                  </w:r>
                </w:p>
              </w:tc>
              <w:tc>
                <w:tcPr>
                  <w:tcW w:w="8820" w:type="dxa"/>
                </w:tcPr>
                <w:p w14:paraId="549B7F9B" w14:textId="77777777" w:rsidR="00FA6A17" w:rsidRPr="00DE15C4" w:rsidRDefault="00DE15C4" w:rsidP="0038318A">
                  <w:pPr>
                    <w:spacing w:after="0" w:line="240" w:lineRule="auto"/>
                    <w:jc w:val="both"/>
                    <w:rPr>
                      <w:rFonts w:cstheme="minorHAnsi"/>
                      <w:lang w:val="en-US"/>
                    </w:rPr>
                  </w:pPr>
                  <w:r w:rsidRPr="00DE15C4">
                    <w:rPr>
                      <w:rFonts w:cstheme="minorHAnsi"/>
                      <w:lang w:val="en-US"/>
                    </w:rPr>
                    <w:t>Sugar – Reaching self sufficiency</w:t>
                  </w:r>
                </w:p>
              </w:tc>
            </w:tr>
            <w:tr w:rsidR="00DE15C4" w:rsidRPr="005F59F6" w14:paraId="7E8227DB" w14:textId="77777777" w:rsidTr="0038318A">
              <w:tc>
                <w:tcPr>
                  <w:tcW w:w="412" w:type="dxa"/>
                </w:tcPr>
                <w:p w14:paraId="4E78390B" w14:textId="77777777" w:rsidR="00DE15C4" w:rsidRDefault="00DE15C4" w:rsidP="0038318A">
                  <w:pPr>
                    <w:spacing w:after="0" w:line="240" w:lineRule="auto"/>
                    <w:jc w:val="both"/>
                    <w:rPr>
                      <w:rFonts w:cstheme="minorHAnsi"/>
                    </w:rPr>
                  </w:pPr>
                  <w:r>
                    <w:rPr>
                      <w:rFonts w:cstheme="minorHAnsi"/>
                    </w:rPr>
                    <w:lastRenderedPageBreak/>
                    <w:t>4</w:t>
                  </w:r>
                </w:p>
              </w:tc>
              <w:tc>
                <w:tcPr>
                  <w:tcW w:w="8820" w:type="dxa"/>
                </w:tcPr>
                <w:p w14:paraId="7531471D" w14:textId="77777777" w:rsidR="00DE15C4" w:rsidRPr="00DE15C4" w:rsidRDefault="00DE15C4" w:rsidP="0038318A">
                  <w:pPr>
                    <w:spacing w:after="0" w:line="240" w:lineRule="auto"/>
                    <w:jc w:val="both"/>
                    <w:rPr>
                      <w:rFonts w:cstheme="minorHAnsi"/>
                      <w:lang w:val="en-US"/>
                    </w:rPr>
                  </w:pPr>
                  <w:proofErr w:type="spellStart"/>
                  <w:r w:rsidRPr="00DE15C4">
                    <w:rPr>
                      <w:rFonts w:cstheme="minorHAnsi"/>
                      <w:lang w:val="en-US"/>
                    </w:rPr>
                    <w:t>Self respect</w:t>
                  </w:r>
                  <w:proofErr w:type="spellEnd"/>
                  <w:r w:rsidRPr="00DE15C4">
                    <w:rPr>
                      <w:rFonts w:cstheme="minorHAnsi"/>
                      <w:lang w:val="en-US"/>
                    </w:rPr>
                    <w:t xml:space="preserve"> and social acceptance for industry personnel and business community</w:t>
                  </w:r>
                  <w:r>
                    <w:rPr>
                      <w:rFonts w:cstheme="minorHAnsi"/>
                      <w:lang w:val="en-US"/>
                    </w:rPr>
                    <w:t xml:space="preserve">. </w:t>
                  </w:r>
                </w:p>
              </w:tc>
            </w:tr>
            <w:tr w:rsidR="00DE15C4" w:rsidRPr="005F59F6" w14:paraId="5D5F8518" w14:textId="77777777" w:rsidTr="0038318A">
              <w:tc>
                <w:tcPr>
                  <w:tcW w:w="412" w:type="dxa"/>
                </w:tcPr>
                <w:p w14:paraId="623FF45E" w14:textId="77777777" w:rsidR="00DE15C4" w:rsidRDefault="00DE15C4" w:rsidP="0038318A">
                  <w:pPr>
                    <w:spacing w:after="0" w:line="240" w:lineRule="auto"/>
                    <w:jc w:val="both"/>
                    <w:rPr>
                      <w:rFonts w:cstheme="minorHAnsi"/>
                    </w:rPr>
                  </w:pPr>
                  <w:r>
                    <w:rPr>
                      <w:rFonts w:cstheme="minorHAnsi"/>
                    </w:rPr>
                    <w:t>5</w:t>
                  </w:r>
                </w:p>
              </w:tc>
              <w:tc>
                <w:tcPr>
                  <w:tcW w:w="8820" w:type="dxa"/>
                </w:tcPr>
                <w:p w14:paraId="4A8EA512" w14:textId="77777777" w:rsidR="00DE15C4" w:rsidRPr="00DE15C4" w:rsidRDefault="00DE15C4" w:rsidP="0038318A">
                  <w:pPr>
                    <w:spacing w:after="0" w:line="240" w:lineRule="auto"/>
                    <w:jc w:val="both"/>
                    <w:rPr>
                      <w:rFonts w:cstheme="minorHAnsi"/>
                      <w:lang w:val="en-US"/>
                    </w:rPr>
                  </w:pPr>
                  <w:r w:rsidRPr="00DE15C4">
                    <w:rPr>
                      <w:rFonts w:cstheme="minorHAnsi"/>
                      <w:lang w:val="en-US"/>
                    </w:rPr>
                    <w:t>Good governance</w:t>
                  </w:r>
                  <w:r>
                    <w:rPr>
                      <w:rFonts w:cstheme="minorHAnsi"/>
                      <w:lang w:val="en-US"/>
                    </w:rPr>
                    <w:t xml:space="preserve">. </w:t>
                  </w:r>
                </w:p>
              </w:tc>
            </w:tr>
          </w:tbl>
          <w:p w14:paraId="3481D697" w14:textId="77777777" w:rsidR="005F59F6" w:rsidRPr="005F59F6" w:rsidRDefault="005F59F6" w:rsidP="005F59F6">
            <w:pPr>
              <w:spacing w:after="0" w:line="240" w:lineRule="auto"/>
              <w:jc w:val="both"/>
              <w:rPr>
                <w:rFonts w:cstheme="minorHAnsi"/>
              </w:rPr>
            </w:pPr>
          </w:p>
          <w:p w14:paraId="741235C5" w14:textId="77777777" w:rsidR="005F59F6" w:rsidRPr="005F59F6" w:rsidRDefault="005F59F6" w:rsidP="005F59F6">
            <w:pPr>
              <w:spacing w:before="100" w:beforeAutospacing="1" w:after="100" w:afterAutospacing="1" w:line="240" w:lineRule="auto"/>
              <w:jc w:val="both"/>
              <w:rPr>
                <w:rFonts w:cstheme="minorHAnsi"/>
              </w:rPr>
            </w:pPr>
            <w:r w:rsidRPr="005F59F6">
              <w:rPr>
                <w:rFonts w:cstheme="minorHAnsi"/>
                <w:shd w:val="clear" w:color="auto" w:fill="D5DCE4" w:themeFill="text2" w:themeFillTint="33"/>
              </w:rPr>
              <w:t>GQ5</w:t>
            </w:r>
            <w:r w:rsidRPr="005F59F6">
              <w:rPr>
                <w:rFonts w:cstheme="minorHAnsi"/>
              </w:rPr>
              <w:t xml:space="preserve"> – </w:t>
            </w:r>
          </w:p>
          <w:tbl>
            <w:tblPr>
              <w:tblStyle w:val="TableGrid"/>
              <w:tblW w:w="0" w:type="auto"/>
              <w:tblLook w:val="04A0" w:firstRow="1" w:lastRow="0" w:firstColumn="1" w:lastColumn="0" w:noHBand="0" w:noVBand="1"/>
            </w:tblPr>
            <w:tblGrid>
              <w:gridCol w:w="1511"/>
              <w:gridCol w:w="5367"/>
              <w:gridCol w:w="2354"/>
            </w:tblGrid>
            <w:tr w:rsidR="005F59F6" w:rsidRPr="005F59F6" w14:paraId="430CB064" w14:textId="77777777" w:rsidTr="0038318A">
              <w:tc>
                <w:tcPr>
                  <w:tcW w:w="502" w:type="dxa"/>
                </w:tcPr>
                <w:p w14:paraId="79A5BB60" w14:textId="77777777" w:rsidR="005F59F6" w:rsidRPr="005F59F6" w:rsidRDefault="005F59F6" w:rsidP="0038318A">
                  <w:pPr>
                    <w:spacing w:after="0" w:line="240" w:lineRule="auto"/>
                    <w:jc w:val="center"/>
                    <w:rPr>
                      <w:rFonts w:cstheme="minorHAnsi"/>
                      <w:b/>
                    </w:rPr>
                  </w:pPr>
                  <w:r w:rsidRPr="005F59F6">
                    <w:rPr>
                      <w:rFonts w:cstheme="minorHAnsi"/>
                      <w:b/>
                    </w:rPr>
                    <w:t>Commitments</w:t>
                  </w:r>
                </w:p>
              </w:tc>
              <w:tc>
                <w:tcPr>
                  <w:tcW w:w="6174" w:type="dxa"/>
                </w:tcPr>
                <w:p w14:paraId="661258F8" w14:textId="77777777" w:rsidR="005F59F6" w:rsidRPr="005F59F6" w:rsidRDefault="005F59F6" w:rsidP="0038318A">
                  <w:pPr>
                    <w:spacing w:after="0" w:line="240" w:lineRule="auto"/>
                    <w:jc w:val="center"/>
                    <w:rPr>
                      <w:rFonts w:cstheme="minorHAnsi"/>
                      <w:b/>
                    </w:rPr>
                  </w:pPr>
                  <w:r w:rsidRPr="005F59F6">
                    <w:rPr>
                      <w:rFonts w:cstheme="minorHAnsi"/>
                      <w:b/>
                    </w:rPr>
                    <w:t>Key industry sectors</w:t>
                  </w:r>
                </w:p>
              </w:tc>
              <w:tc>
                <w:tcPr>
                  <w:tcW w:w="2556" w:type="dxa"/>
                </w:tcPr>
                <w:p w14:paraId="68EC0F1D" w14:textId="77777777" w:rsidR="005F59F6" w:rsidRPr="005F59F6" w:rsidRDefault="005F59F6" w:rsidP="0038318A">
                  <w:pPr>
                    <w:spacing w:after="0" w:line="240" w:lineRule="auto"/>
                    <w:jc w:val="center"/>
                    <w:rPr>
                      <w:rFonts w:cstheme="minorHAnsi"/>
                      <w:b/>
                    </w:rPr>
                  </w:pPr>
                  <w:r w:rsidRPr="005F59F6">
                    <w:rPr>
                      <w:rFonts w:cstheme="minorHAnsi"/>
                      <w:b/>
                    </w:rPr>
                    <w:t>Finance and investment institutions</w:t>
                  </w:r>
                </w:p>
              </w:tc>
            </w:tr>
            <w:tr w:rsidR="005F59F6" w:rsidRPr="005F59F6" w14:paraId="39918448" w14:textId="77777777" w:rsidTr="0038318A">
              <w:tc>
                <w:tcPr>
                  <w:tcW w:w="502" w:type="dxa"/>
                </w:tcPr>
                <w:p w14:paraId="58D7B289" w14:textId="77777777" w:rsidR="005F59F6" w:rsidRPr="005F59F6" w:rsidRDefault="005F59F6" w:rsidP="0038318A">
                  <w:pPr>
                    <w:spacing w:after="0" w:line="240" w:lineRule="auto"/>
                    <w:jc w:val="center"/>
                    <w:rPr>
                      <w:rFonts w:cstheme="minorHAnsi"/>
                    </w:rPr>
                  </w:pPr>
                  <w:r w:rsidRPr="005F59F6">
                    <w:rPr>
                      <w:rFonts w:cstheme="minorHAnsi"/>
                    </w:rPr>
                    <w:t>1</w:t>
                  </w:r>
                </w:p>
              </w:tc>
              <w:tc>
                <w:tcPr>
                  <w:tcW w:w="8730" w:type="dxa"/>
                  <w:gridSpan w:val="2"/>
                </w:tcPr>
                <w:p w14:paraId="65E9132D" w14:textId="77777777" w:rsidR="005F59F6" w:rsidRPr="005F59F6" w:rsidRDefault="005F59F6" w:rsidP="0038318A">
                  <w:pPr>
                    <w:spacing w:after="0" w:line="240" w:lineRule="auto"/>
                    <w:jc w:val="both"/>
                    <w:rPr>
                      <w:rFonts w:cstheme="minorHAnsi"/>
                    </w:rPr>
                  </w:pPr>
                </w:p>
              </w:tc>
            </w:tr>
            <w:tr w:rsidR="005F59F6" w:rsidRPr="005F59F6" w14:paraId="16378554" w14:textId="77777777" w:rsidTr="0038318A">
              <w:tc>
                <w:tcPr>
                  <w:tcW w:w="502" w:type="dxa"/>
                </w:tcPr>
                <w:p w14:paraId="1E8C9D51" w14:textId="77777777" w:rsidR="005F59F6" w:rsidRPr="005F59F6" w:rsidRDefault="005F59F6" w:rsidP="0038318A">
                  <w:pPr>
                    <w:spacing w:after="0" w:line="240" w:lineRule="auto"/>
                    <w:jc w:val="center"/>
                    <w:rPr>
                      <w:rFonts w:cstheme="minorHAnsi"/>
                    </w:rPr>
                  </w:pPr>
                  <w:r w:rsidRPr="005F59F6">
                    <w:rPr>
                      <w:rFonts w:cstheme="minorHAnsi"/>
                    </w:rPr>
                    <w:t>2</w:t>
                  </w:r>
                </w:p>
              </w:tc>
              <w:tc>
                <w:tcPr>
                  <w:tcW w:w="8730" w:type="dxa"/>
                  <w:gridSpan w:val="2"/>
                </w:tcPr>
                <w:p w14:paraId="137BFA21" w14:textId="77777777" w:rsidR="005F59F6" w:rsidRPr="005F59F6" w:rsidRDefault="005F59F6" w:rsidP="0038318A">
                  <w:pPr>
                    <w:spacing w:after="0" w:line="240" w:lineRule="auto"/>
                    <w:jc w:val="both"/>
                    <w:rPr>
                      <w:rFonts w:cstheme="minorHAnsi"/>
                    </w:rPr>
                  </w:pPr>
                </w:p>
              </w:tc>
            </w:tr>
            <w:tr w:rsidR="005F59F6" w:rsidRPr="005F59F6" w14:paraId="07D27E97" w14:textId="77777777" w:rsidTr="0038318A">
              <w:tc>
                <w:tcPr>
                  <w:tcW w:w="502" w:type="dxa"/>
                </w:tcPr>
                <w:p w14:paraId="6B02A9FA" w14:textId="77777777" w:rsidR="005F59F6" w:rsidRPr="005F59F6" w:rsidRDefault="005F59F6" w:rsidP="0038318A">
                  <w:pPr>
                    <w:spacing w:after="0" w:line="240" w:lineRule="auto"/>
                    <w:jc w:val="center"/>
                    <w:rPr>
                      <w:rFonts w:cstheme="minorHAnsi"/>
                    </w:rPr>
                  </w:pPr>
                  <w:r w:rsidRPr="005F59F6">
                    <w:rPr>
                      <w:rFonts w:cstheme="minorHAnsi"/>
                    </w:rPr>
                    <w:t>3</w:t>
                  </w:r>
                </w:p>
              </w:tc>
              <w:tc>
                <w:tcPr>
                  <w:tcW w:w="8730" w:type="dxa"/>
                  <w:gridSpan w:val="2"/>
                </w:tcPr>
                <w:p w14:paraId="603FBA14" w14:textId="77777777" w:rsidR="005F59F6" w:rsidRPr="005F59F6" w:rsidRDefault="005F59F6" w:rsidP="0038318A">
                  <w:pPr>
                    <w:spacing w:after="0" w:line="240" w:lineRule="auto"/>
                    <w:jc w:val="both"/>
                    <w:rPr>
                      <w:rFonts w:cstheme="minorHAnsi"/>
                    </w:rPr>
                  </w:pPr>
                </w:p>
              </w:tc>
            </w:tr>
          </w:tbl>
          <w:p w14:paraId="314F1ADB" w14:textId="77777777" w:rsidR="005F59F6" w:rsidRPr="005F59F6" w:rsidRDefault="005F59F6" w:rsidP="005F59F6">
            <w:pPr>
              <w:spacing w:after="0" w:line="240" w:lineRule="auto"/>
              <w:jc w:val="both"/>
              <w:rPr>
                <w:rFonts w:cstheme="minorHAnsi"/>
              </w:rPr>
            </w:pPr>
          </w:p>
          <w:p w14:paraId="42C61FA5" w14:textId="77777777" w:rsidR="005F59F6" w:rsidRPr="005F59F6" w:rsidRDefault="005F59F6" w:rsidP="005F59F6">
            <w:pPr>
              <w:spacing w:after="0" w:line="240" w:lineRule="auto"/>
              <w:jc w:val="both"/>
              <w:rPr>
                <w:rFonts w:cstheme="minorHAnsi"/>
              </w:rPr>
            </w:pPr>
          </w:p>
          <w:tbl>
            <w:tblPr>
              <w:tblStyle w:val="TableGrid"/>
              <w:tblW w:w="0" w:type="auto"/>
              <w:tblLook w:val="04A0" w:firstRow="1" w:lastRow="0" w:firstColumn="1" w:lastColumn="0" w:noHBand="0" w:noVBand="1"/>
            </w:tblPr>
            <w:tblGrid>
              <w:gridCol w:w="1492"/>
              <w:gridCol w:w="4659"/>
              <w:gridCol w:w="3081"/>
            </w:tblGrid>
            <w:tr w:rsidR="005F59F6" w:rsidRPr="005F59F6" w14:paraId="107F960B" w14:textId="77777777" w:rsidTr="0038318A">
              <w:tc>
                <w:tcPr>
                  <w:tcW w:w="1492" w:type="dxa"/>
                </w:tcPr>
                <w:p w14:paraId="45B8DFD9" w14:textId="77777777" w:rsidR="005F59F6" w:rsidRPr="005F59F6" w:rsidRDefault="005F59F6" w:rsidP="0038318A">
                  <w:pPr>
                    <w:spacing w:after="0" w:line="240" w:lineRule="auto"/>
                    <w:jc w:val="center"/>
                    <w:rPr>
                      <w:rFonts w:cstheme="minorHAnsi"/>
                      <w:b/>
                    </w:rPr>
                  </w:pPr>
                  <w:r w:rsidRPr="005F59F6">
                    <w:rPr>
                      <w:rFonts w:cstheme="minorHAnsi"/>
                      <w:b/>
                    </w:rPr>
                    <w:t>Responsible principles</w:t>
                  </w:r>
                </w:p>
              </w:tc>
              <w:tc>
                <w:tcPr>
                  <w:tcW w:w="4659" w:type="dxa"/>
                </w:tcPr>
                <w:p w14:paraId="607058AE" w14:textId="77777777" w:rsidR="005F59F6" w:rsidRPr="005F59F6" w:rsidRDefault="005F59F6" w:rsidP="0038318A">
                  <w:pPr>
                    <w:spacing w:after="0" w:line="240" w:lineRule="auto"/>
                    <w:jc w:val="center"/>
                    <w:rPr>
                      <w:rFonts w:cstheme="minorHAnsi"/>
                      <w:b/>
                    </w:rPr>
                  </w:pPr>
                  <w:r w:rsidRPr="005F59F6">
                    <w:rPr>
                      <w:rFonts w:cstheme="minorHAnsi"/>
                      <w:b/>
                    </w:rPr>
                    <w:t>Key industry sectors</w:t>
                  </w:r>
                </w:p>
              </w:tc>
              <w:tc>
                <w:tcPr>
                  <w:tcW w:w="3081" w:type="dxa"/>
                </w:tcPr>
                <w:p w14:paraId="5106E4AD" w14:textId="77777777" w:rsidR="005F59F6" w:rsidRPr="005F59F6" w:rsidRDefault="005F59F6" w:rsidP="0038318A">
                  <w:pPr>
                    <w:spacing w:after="0" w:line="240" w:lineRule="auto"/>
                    <w:jc w:val="center"/>
                    <w:rPr>
                      <w:rFonts w:cstheme="minorHAnsi"/>
                      <w:b/>
                    </w:rPr>
                  </w:pPr>
                  <w:r w:rsidRPr="005F59F6">
                    <w:rPr>
                      <w:rFonts w:cstheme="minorHAnsi"/>
                      <w:b/>
                    </w:rPr>
                    <w:t>Finance and investment institutions</w:t>
                  </w:r>
                </w:p>
              </w:tc>
            </w:tr>
            <w:tr w:rsidR="005F59F6" w:rsidRPr="005F59F6" w14:paraId="4C195477" w14:textId="77777777" w:rsidTr="0038318A">
              <w:tc>
                <w:tcPr>
                  <w:tcW w:w="1492" w:type="dxa"/>
                </w:tcPr>
                <w:p w14:paraId="09ABEBA2" w14:textId="77777777" w:rsidR="005F59F6" w:rsidRPr="005F59F6" w:rsidRDefault="005F59F6" w:rsidP="0038318A">
                  <w:pPr>
                    <w:spacing w:after="0" w:line="240" w:lineRule="auto"/>
                    <w:jc w:val="center"/>
                    <w:rPr>
                      <w:rFonts w:cstheme="minorHAnsi"/>
                    </w:rPr>
                  </w:pPr>
                  <w:r w:rsidRPr="005F59F6">
                    <w:rPr>
                      <w:rFonts w:cstheme="minorHAnsi"/>
                    </w:rPr>
                    <w:t>1</w:t>
                  </w:r>
                </w:p>
              </w:tc>
              <w:tc>
                <w:tcPr>
                  <w:tcW w:w="7740" w:type="dxa"/>
                  <w:gridSpan w:val="2"/>
                </w:tcPr>
                <w:p w14:paraId="237B4BD8" w14:textId="77777777" w:rsidR="005F59F6" w:rsidRPr="005F59F6" w:rsidRDefault="005F59F6" w:rsidP="0038318A">
                  <w:pPr>
                    <w:spacing w:after="0" w:line="240" w:lineRule="auto"/>
                    <w:jc w:val="both"/>
                    <w:rPr>
                      <w:rFonts w:cstheme="minorHAnsi"/>
                    </w:rPr>
                  </w:pPr>
                </w:p>
              </w:tc>
            </w:tr>
            <w:tr w:rsidR="005F59F6" w:rsidRPr="005F59F6" w14:paraId="446199DC" w14:textId="77777777" w:rsidTr="0038318A">
              <w:tc>
                <w:tcPr>
                  <w:tcW w:w="1492" w:type="dxa"/>
                </w:tcPr>
                <w:p w14:paraId="02CA3F83" w14:textId="77777777" w:rsidR="005F59F6" w:rsidRPr="005F59F6" w:rsidRDefault="005F59F6" w:rsidP="0038318A">
                  <w:pPr>
                    <w:spacing w:after="0" w:line="240" w:lineRule="auto"/>
                    <w:jc w:val="center"/>
                    <w:rPr>
                      <w:rFonts w:cstheme="minorHAnsi"/>
                    </w:rPr>
                  </w:pPr>
                  <w:r w:rsidRPr="005F59F6">
                    <w:rPr>
                      <w:rFonts w:cstheme="minorHAnsi"/>
                    </w:rPr>
                    <w:t>2</w:t>
                  </w:r>
                </w:p>
              </w:tc>
              <w:tc>
                <w:tcPr>
                  <w:tcW w:w="7740" w:type="dxa"/>
                  <w:gridSpan w:val="2"/>
                </w:tcPr>
                <w:p w14:paraId="23F335BF" w14:textId="77777777" w:rsidR="005F59F6" w:rsidRPr="005F59F6" w:rsidRDefault="005F59F6" w:rsidP="0038318A">
                  <w:pPr>
                    <w:spacing w:after="0" w:line="240" w:lineRule="auto"/>
                    <w:jc w:val="both"/>
                    <w:rPr>
                      <w:rFonts w:cstheme="minorHAnsi"/>
                    </w:rPr>
                  </w:pPr>
                </w:p>
              </w:tc>
            </w:tr>
          </w:tbl>
          <w:p w14:paraId="6F58639D" w14:textId="77777777" w:rsidR="005F59F6" w:rsidRPr="005F59F6" w:rsidRDefault="005F59F6" w:rsidP="00FA6A17"/>
          <w:p w14:paraId="2CF25DF2" w14:textId="77777777" w:rsidR="005F59F6" w:rsidRPr="005F59F6" w:rsidRDefault="005F59F6" w:rsidP="005F59F6">
            <w:pPr>
              <w:spacing w:before="100" w:beforeAutospacing="1" w:after="100" w:afterAutospacing="1" w:line="240" w:lineRule="auto"/>
              <w:jc w:val="both"/>
              <w:rPr>
                <w:rFonts w:cstheme="minorHAnsi"/>
              </w:rPr>
            </w:pPr>
            <w:r w:rsidRPr="005F59F6">
              <w:rPr>
                <w:rFonts w:cstheme="minorHAnsi"/>
                <w:shd w:val="clear" w:color="auto" w:fill="D5DCE4" w:themeFill="text2" w:themeFillTint="33"/>
              </w:rPr>
              <w:t>GQ6</w:t>
            </w:r>
            <w:r w:rsidRPr="005F59F6">
              <w:rPr>
                <w:rFonts w:cstheme="minorHAnsi"/>
              </w:rPr>
              <w:t xml:space="preserve"> – </w:t>
            </w:r>
          </w:p>
          <w:tbl>
            <w:tblPr>
              <w:tblStyle w:val="TableGrid"/>
              <w:tblW w:w="0" w:type="auto"/>
              <w:tblLook w:val="04A0" w:firstRow="1" w:lastRow="0" w:firstColumn="1" w:lastColumn="0" w:noHBand="0" w:noVBand="1"/>
            </w:tblPr>
            <w:tblGrid>
              <w:gridCol w:w="502"/>
              <w:gridCol w:w="8725"/>
            </w:tblGrid>
            <w:tr w:rsidR="005F59F6" w:rsidRPr="005F59F6" w14:paraId="04555367" w14:textId="77777777" w:rsidTr="0038318A">
              <w:tc>
                <w:tcPr>
                  <w:tcW w:w="502" w:type="dxa"/>
                </w:tcPr>
                <w:p w14:paraId="690AD392" w14:textId="77777777" w:rsidR="005F59F6" w:rsidRPr="005F59F6" w:rsidRDefault="005F59F6" w:rsidP="0038318A">
                  <w:pPr>
                    <w:spacing w:before="100" w:beforeAutospacing="1" w:after="100" w:afterAutospacing="1" w:line="240" w:lineRule="auto"/>
                    <w:jc w:val="both"/>
                    <w:rPr>
                      <w:rFonts w:cstheme="minorHAnsi"/>
                    </w:rPr>
                  </w:pPr>
                </w:p>
              </w:tc>
              <w:tc>
                <w:tcPr>
                  <w:tcW w:w="8725" w:type="dxa"/>
                </w:tcPr>
                <w:p w14:paraId="5F636CE4" w14:textId="77777777" w:rsidR="005F59F6" w:rsidRPr="005F59F6" w:rsidRDefault="005F59F6" w:rsidP="0038318A">
                  <w:pPr>
                    <w:spacing w:before="100" w:beforeAutospacing="1" w:after="100" w:afterAutospacing="1" w:line="240" w:lineRule="auto"/>
                    <w:jc w:val="center"/>
                    <w:rPr>
                      <w:rFonts w:cstheme="minorHAnsi"/>
                      <w:b/>
                    </w:rPr>
                  </w:pPr>
                  <w:r w:rsidRPr="005F59F6">
                    <w:rPr>
                      <w:rFonts w:cstheme="minorHAnsi"/>
                      <w:b/>
                    </w:rPr>
                    <w:t>What are the decent green jobs of the future?</w:t>
                  </w:r>
                </w:p>
              </w:tc>
            </w:tr>
            <w:tr w:rsidR="005F59F6" w:rsidRPr="005F59F6" w14:paraId="0FD469A3" w14:textId="77777777" w:rsidTr="0038318A">
              <w:tc>
                <w:tcPr>
                  <w:tcW w:w="502" w:type="dxa"/>
                </w:tcPr>
                <w:p w14:paraId="586D5176" w14:textId="77777777" w:rsidR="005F59F6" w:rsidRPr="005F59F6" w:rsidRDefault="005F59F6" w:rsidP="0038318A">
                  <w:pPr>
                    <w:spacing w:before="100" w:beforeAutospacing="1" w:after="100" w:afterAutospacing="1" w:line="240" w:lineRule="auto"/>
                    <w:jc w:val="center"/>
                    <w:rPr>
                      <w:rFonts w:cstheme="minorHAnsi"/>
                    </w:rPr>
                  </w:pPr>
                  <w:r w:rsidRPr="005F59F6">
                    <w:rPr>
                      <w:rFonts w:cstheme="minorHAnsi"/>
                    </w:rPr>
                    <w:t>1</w:t>
                  </w:r>
                </w:p>
              </w:tc>
              <w:tc>
                <w:tcPr>
                  <w:tcW w:w="8725" w:type="dxa"/>
                </w:tcPr>
                <w:p w14:paraId="74DAFACC" w14:textId="77777777" w:rsidR="005F59F6" w:rsidRPr="005F59F6" w:rsidRDefault="00DE15C4" w:rsidP="0038318A">
                  <w:pPr>
                    <w:spacing w:before="100" w:beforeAutospacing="1" w:after="100" w:afterAutospacing="1" w:line="240" w:lineRule="auto"/>
                    <w:jc w:val="both"/>
                    <w:rPr>
                      <w:rFonts w:cstheme="minorHAnsi"/>
                    </w:rPr>
                  </w:pPr>
                  <w:r>
                    <w:rPr>
                      <w:rFonts w:cstheme="minorHAnsi"/>
                    </w:rPr>
                    <w:t xml:space="preserve">Mobile vendors </w:t>
                  </w:r>
                </w:p>
              </w:tc>
            </w:tr>
          </w:tbl>
          <w:p w14:paraId="62E539B3" w14:textId="77777777" w:rsidR="005F59F6" w:rsidRDefault="005F59F6" w:rsidP="00FA6A17">
            <w:pPr>
              <w:spacing w:after="0" w:line="240" w:lineRule="auto"/>
              <w:jc w:val="both"/>
              <w:rPr>
                <w:rFonts w:cstheme="minorHAnsi"/>
                <w:b/>
              </w:rPr>
            </w:pPr>
          </w:p>
          <w:p w14:paraId="0EE37DAB" w14:textId="77777777" w:rsidR="00603732" w:rsidRPr="00FA6A17" w:rsidRDefault="00603732" w:rsidP="00FA6A17">
            <w:pPr>
              <w:spacing w:after="0" w:line="240" w:lineRule="auto"/>
              <w:jc w:val="both"/>
              <w:rPr>
                <w:rFonts w:cstheme="minorHAnsi"/>
              </w:rPr>
            </w:pPr>
          </w:p>
          <w:tbl>
            <w:tblPr>
              <w:tblStyle w:val="TableGrid"/>
              <w:tblW w:w="9232" w:type="dxa"/>
              <w:tblLook w:val="04A0" w:firstRow="1" w:lastRow="0" w:firstColumn="1" w:lastColumn="0" w:noHBand="0" w:noVBand="1"/>
            </w:tblPr>
            <w:tblGrid>
              <w:gridCol w:w="903"/>
              <w:gridCol w:w="3484"/>
              <w:gridCol w:w="2134"/>
              <w:gridCol w:w="2711"/>
            </w:tblGrid>
            <w:tr w:rsidR="005F59F6" w:rsidRPr="005F59F6" w14:paraId="70D38DD1" w14:textId="77777777" w:rsidTr="0038318A">
              <w:tc>
                <w:tcPr>
                  <w:tcW w:w="903" w:type="dxa"/>
                </w:tcPr>
                <w:p w14:paraId="4858C357" w14:textId="77777777" w:rsidR="005F59F6" w:rsidRPr="005F59F6" w:rsidRDefault="005F59F6" w:rsidP="0038318A">
                  <w:pPr>
                    <w:spacing w:before="100" w:beforeAutospacing="1" w:after="100" w:afterAutospacing="1" w:line="240" w:lineRule="auto"/>
                    <w:jc w:val="center"/>
                    <w:rPr>
                      <w:rFonts w:cstheme="minorHAnsi"/>
                      <w:b/>
                    </w:rPr>
                  </w:pPr>
                  <w:r w:rsidRPr="005F59F6">
                    <w:rPr>
                      <w:rFonts w:cstheme="minorHAnsi"/>
                      <w:b/>
                    </w:rPr>
                    <w:t xml:space="preserve">New skills needed </w:t>
                  </w:r>
                </w:p>
              </w:tc>
              <w:tc>
                <w:tcPr>
                  <w:tcW w:w="3484" w:type="dxa"/>
                </w:tcPr>
                <w:p w14:paraId="104ABF9E" w14:textId="77777777" w:rsidR="005F59F6" w:rsidRPr="005F59F6" w:rsidRDefault="005F59F6" w:rsidP="0038318A">
                  <w:pPr>
                    <w:spacing w:before="100" w:beforeAutospacing="1" w:after="100" w:afterAutospacing="1" w:line="240" w:lineRule="auto"/>
                    <w:jc w:val="center"/>
                    <w:rPr>
                      <w:rFonts w:cstheme="minorHAnsi"/>
                      <w:b/>
                    </w:rPr>
                  </w:pPr>
                  <w:r w:rsidRPr="005F59F6">
                    <w:rPr>
                      <w:rFonts w:cstheme="minorHAnsi"/>
                      <w:b/>
                    </w:rPr>
                    <w:t>Business</w:t>
                  </w:r>
                </w:p>
              </w:tc>
              <w:tc>
                <w:tcPr>
                  <w:tcW w:w="2134" w:type="dxa"/>
                </w:tcPr>
                <w:p w14:paraId="1EA5D02A" w14:textId="77777777" w:rsidR="005F59F6" w:rsidRPr="005F59F6" w:rsidRDefault="005F59F6" w:rsidP="0038318A">
                  <w:pPr>
                    <w:spacing w:before="100" w:beforeAutospacing="1" w:after="100" w:afterAutospacing="1" w:line="240" w:lineRule="auto"/>
                    <w:jc w:val="center"/>
                    <w:rPr>
                      <w:rFonts w:cstheme="minorHAnsi"/>
                      <w:b/>
                    </w:rPr>
                  </w:pPr>
                  <w:r w:rsidRPr="005F59F6">
                    <w:rPr>
                      <w:rFonts w:cstheme="minorHAnsi"/>
                      <w:b/>
                    </w:rPr>
                    <w:t>Government</w:t>
                  </w:r>
                </w:p>
              </w:tc>
              <w:tc>
                <w:tcPr>
                  <w:tcW w:w="2711" w:type="dxa"/>
                </w:tcPr>
                <w:p w14:paraId="5A2FA4D6" w14:textId="77777777" w:rsidR="005F59F6" w:rsidRPr="005F59F6" w:rsidRDefault="005F59F6" w:rsidP="0038318A">
                  <w:pPr>
                    <w:spacing w:before="100" w:beforeAutospacing="1" w:after="100" w:afterAutospacing="1" w:line="240" w:lineRule="auto"/>
                    <w:jc w:val="center"/>
                    <w:rPr>
                      <w:rFonts w:cstheme="minorHAnsi"/>
                      <w:b/>
                    </w:rPr>
                  </w:pPr>
                  <w:r w:rsidRPr="005F59F6">
                    <w:rPr>
                      <w:rFonts w:cstheme="minorHAnsi"/>
                      <w:b/>
                    </w:rPr>
                    <w:t xml:space="preserve">Academia </w:t>
                  </w:r>
                </w:p>
              </w:tc>
            </w:tr>
            <w:tr w:rsidR="005F59F6" w:rsidRPr="005F59F6" w14:paraId="5C6DA81C" w14:textId="77777777" w:rsidTr="0038318A">
              <w:tc>
                <w:tcPr>
                  <w:tcW w:w="903" w:type="dxa"/>
                </w:tcPr>
                <w:p w14:paraId="7EF4703A" w14:textId="77777777" w:rsidR="005F59F6" w:rsidRPr="005F59F6" w:rsidRDefault="005F59F6" w:rsidP="0038318A">
                  <w:pPr>
                    <w:spacing w:before="100" w:beforeAutospacing="1" w:after="100" w:afterAutospacing="1" w:line="240" w:lineRule="auto"/>
                    <w:jc w:val="center"/>
                    <w:rPr>
                      <w:rFonts w:cstheme="minorHAnsi"/>
                    </w:rPr>
                  </w:pPr>
                  <w:r w:rsidRPr="005F59F6">
                    <w:rPr>
                      <w:rFonts w:cstheme="minorHAnsi"/>
                    </w:rPr>
                    <w:t>1</w:t>
                  </w:r>
                </w:p>
              </w:tc>
              <w:tc>
                <w:tcPr>
                  <w:tcW w:w="8329" w:type="dxa"/>
                  <w:gridSpan w:val="3"/>
                </w:tcPr>
                <w:p w14:paraId="02825118" w14:textId="77777777" w:rsidR="005F59F6" w:rsidRPr="005F59F6" w:rsidRDefault="00DE15C4" w:rsidP="0038318A">
                  <w:pPr>
                    <w:spacing w:before="100" w:beforeAutospacing="1" w:after="100" w:afterAutospacing="1" w:line="240" w:lineRule="auto"/>
                    <w:rPr>
                      <w:rFonts w:cstheme="minorHAnsi"/>
                    </w:rPr>
                  </w:pPr>
                  <w:r>
                    <w:rPr>
                      <w:rFonts w:cstheme="minorHAnsi"/>
                    </w:rPr>
                    <w:t xml:space="preserve">Home nursing </w:t>
                  </w:r>
                </w:p>
              </w:tc>
            </w:tr>
            <w:tr w:rsidR="005F59F6" w:rsidRPr="005F59F6" w14:paraId="6CB1F3A4" w14:textId="77777777" w:rsidTr="0038318A">
              <w:tc>
                <w:tcPr>
                  <w:tcW w:w="903" w:type="dxa"/>
                </w:tcPr>
                <w:p w14:paraId="75D72252" w14:textId="77777777" w:rsidR="005F59F6" w:rsidRPr="005F59F6" w:rsidRDefault="005F59F6" w:rsidP="0038318A">
                  <w:pPr>
                    <w:spacing w:before="100" w:beforeAutospacing="1" w:after="100" w:afterAutospacing="1" w:line="240" w:lineRule="auto"/>
                    <w:jc w:val="center"/>
                    <w:rPr>
                      <w:rFonts w:cstheme="minorHAnsi"/>
                    </w:rPr>
                  </w:pPr>
                  <w:r w:rsidRPr="005F59F6">
                    <w:rPr>
                      <w:rFonts w:cstheme="minorHAnsi"/>
                    </w:rPr>
                    <w:t>2</w:t>
                  </w:r>
                </w:p>
              </w:tc>
              <w:tc>
                <w:tcPr>
                  <w:tcW w:w="8329" w:type="dxa"/>
                  <w:gridSpan w:val="3"/>
                </w:tcPr>
                <w:p w14:paraId="594CA710" w14:textId="77777777" w:rsidR="005F59F6" w:rsidRPr="005F59F6" w:rsidRDefault="005F59F6" w:rsidP="0038318A">
                  <w:pPr>
                    <w:spacing w:before="100" w:beforeAutospacing="1" w:after="100" w:afterAutospacing="1" w:line="240" w:lineRule="auto"/>
                    <w:rPr>
                      <w:rFonts w:cstheme="minorHAnsi"/>
                    </w:rPr>
                  </w:pPr>
                </w:p>
              </w:tc>
            </w:tr>
            <w:tr w:rsidR="005F59F6" w:rsidRPr="005F59F6" w14:paraId="3C69A0F0" w14:textId="77777777" w:rsidTr="0038318A">
              <w:tc>
                <w:tcPr>
                  <w:tcW w:w="903" w:type="dxa"/>
                </w:tcPr>
                <w:p w14:paraId="01DCCAD3" w14:textId="77777777" w:rsidR="005F59F6" w:rsidRPr="005F59F6" w:rsidRDefault="005F59F6" w:rsidP="0038318A">
                  <w:pPr>
                    <w:spacing w:before="100" w:beforeAutospacing="1" w:after="100" w:afterAutospacing="1" w:line="240" w:lineRule="auto"/>
                    <w:jc w:val="center"/>
                    <w:rPr>
                      <w:rFonts w:cstheme="minorHAnsi"/>
                    </w:rPr>
                  </w:pPr>
                  <w:r w:rsidRPr="005F59F6">
                    <w:rPr>
                      <w:rFonts w:cstheme="minorHAnsi"/>
                    </w:rPr>
                    <w:t>3</w:t>
                  </w:r>
                </w:p>
              </w:tc>
              <w:tc>
                <w:tcPr>
                  <w:tcW w:w="8329" w:type="dxa"/>
                  <w:gridSpan w:val="3"/>
                </w:tcPr>
                <w:p w14:paraId="0E5DB807" w14:textId="77777777" w:rsidR="005F59F6" w:rsidRPr="005F59F6" w:rsidRDefault="005F59F6" w:rsidP="0038318A">
                  <w:pPr>
                    <w:spacing w:before="100" w:beforeAutospacing="1" w:after="100" w:afterAutospacing="1" w:line="240" w:lineRule="auto"/>
                    <w:rPr>
                      <w:rFonts w:cstheme="minorHAnsi"/>
                    </w:rPr>
                  </w:pPr>
                </w:p>
              </w:tc>
            </w:tr>
          </w:tbl>
          <w:p w14:paraId="3B4FF11A" w14:textId="77777777" w:rsidR="005F59F6" w:rsidRPr="005F59F6" w:rsidRDefault="005F59F6" w:rsidP="005F59F6">
            <w:pPr>
              <w:shd w:val="clear" w:color="auto" w:fill="D5DCE4" w:themeFill="text2" w:themeFillTint="33"/>
              <w:spacing w:before="100" w:beforeAutospacing="1" w:after="100" w:afterAutospacing="1" w:line="240" w:lineRule="auto"/>
              <w:jc w:val="both"/>
              <w:rPr>
                <w:rFonts w:cstheme="minorHAnsi"/>
              </w:rPr>
            </w:pPr>
            <w:r w:rsidRPr="005F59F6">
              <w:rPr>
                <w:rFonts w:cstheme="minorHAnsi"/>
              </w:rPr>
              <w:t>Meeting specific question -</w:t>
            </w:r>
          </w:p>
          <w:tbl>
            <w:tblPr>
              <w:tblStyle w:val="TableGrid"/>
              <w:tblW w:w="0" w:type="auto"/>
              <w:tblLook w:val="04A0" w:firstRow="1" w:lastRow="0" w:firstColumn="1" w:lastColumn="0" w:noHBand="0" w:noVBand="1"/>
            </w:tblPr>
            <w:tblGrid>
              <w:gridCol w:w="427"/>
              <w:gridCol w:w="8805"/>
            </w:tblGrid>
            <w:tr w:rsidR="005F59F6" w:rsidRPr="005F59F6" w14:paraId="520A6043" w14:textId="77777777" w:rsidTr="0038318A">
              <w:tc>
                <w:tcPr>
                  <w:tcW w:w="9232" w:type="dxa"/>
                  <w:gridSpan w:val="2"/>
                </w:tcPr>
                <w:p w14:paraId="04E14B17" w14:textId="77777777" w:rsidR="005F59F6" w:rsidRPr="005F59F6" w:rsidRDefault="005F59F6" w:rsidP="0038318A">
                  <w:pPr>
                    <w:spacing w:after="0" w:line="240" w:lineRule="auto"/>
                    <w:jc w:val="center"/>
                    <w:rPr>
                      <w:rFonts w:cstheme="minorHAnsi"/>
                      <w:b/>
                    </w:rPr>
                  </w:pPr>
                  <w:r w:rsidRPr="005F59F6">
                    <w:rPr>
                      <w:rFonts w:cstheme="minorHAnsi"/>
                      <w:b/>
                    </w:rPr>
                    <w:t>What kind of follow-up activities would you like to see?</w:t>
                  </w:r>
                </w:p>
              </w:tc>
            </w:tr>
            <w:tr w:rsidR="005F59F6" w:rsidRPr="005F59F6" w14:paraId="5D877F64" w14:textId="77777777" w:rsidTr="0038318A">
              <w:tc>
                <w:tcPr>
                  <w:tcW w:w="427" w:type="dxa"/>
                </w:tcPr>
                <w:p w14:paraId="731BB8F0" w14:textId="77777777" w:rsidR="005F59F6" w:rsidRPr="005F59F6" w:rsidRDefault="005F59F6" w:rsidP="0038318A">
                  <w:pPr>
                    <w:spacing w:after="0" w:line="240" w:lineRule="auto"/>
                    <w:jc w:val="both"/>
                    <w:rPr>
                      <w:rFonts w:cstheme="minorHAnsi"/>
                    </w:rPr>
                  </w:pPr>
                  <w:r w:rsidRPr="005F59F6">
                    <w:rPr>
                      <w:rFonts w:cstheme="minorHAnsi"/>
                    </w:rPr>
                    <w:t>1</w:t>
                  </w:r>
                </w:p>
              </w:tc>
              <w:tc>
                <w:tcPr>
                  <w:tcW w:w="8805" w:type="dxa"/>
                </w:tcPr>
                <w:p w14:paraId="0992BDC9" w14:textId="77777777" w:rsidR="005F59F6" w:rsidRPr="00DE15C4" w:rsidRDefault="00DE15C4" w:rsidP="0038318A">
                  <w:pPr>
                    <w:spacing w:after="0" w:line="240" w:lineRule="auto"/>
                    <w:jc w:val="both"/>
                    <w:rPr>
                      <w:rFonts w:cstheme="minorHAnsi"/>
                      <w:lang w:val="en-US"/>
                    </w:rPr>
                  </w:pPr>
                  <w:r w:rsidRPr="00DE15C4">
                    <w:rPr>
                      <w:rFonts w:cstheme="minorHAnsi"/>
                      <w:lang w:val="en-US"/>
                    </w:rPr>
                    <w:t>Sharing of best practices (</w:t>
                  </w:r>
                  <w:proofErr w:type="gramStart"/>
                  <w:r w:rsidRPr="00DE15C4">
                    <w:rPr>
                      <w:rFonts w:cstheme="minorHAnsi"/>
                      <w:lang w:val="en-US"/>
                    </w:rPr>
                    <w:t>e.g.</w:t>
                  </w:r>
                  <w:proofErr w:type="gramEnd"/>
                  <w:r w:rsidRPr="00DE15C4">
                    <w:rPr>
                      <w:rFonts w:cstheme="minorHAnsi"/>
                      <w:lang w:val="en-US"/>
                    </w:rPr>
                    <w:t xml:space="preserve"> Medical record files for each and every person)</w:t>
                  </w:r>
                </w:p>
              </w:tc>
            </w:tr>
            <w:tr w:rsidR="005F59F6" w:rsidRPr="005F59F6" w14:paraId="6B7B279F" w14:textId="77777777" w:rsidTr="0038318A">
              <w:tc>
                <w:tcPr>
                  <w:tcW w:w="427" w:type="dxa"/>
                </w:tcPr>
                <w:p w14:paraId="322F0216" w14:textId="77777777" w:rsidR="005F59F6" w:rsidRPr="005F59F6" w:rsidRDefault="005F59F6" w:rsidP="0038318A">
                  <w:pPr>
                    <w:spacing w:after="0" w:line="240" w:lineRule="auto"/>
                    <w:jc w:val="both"/>
                    <w:rPr>
                      <w:rFonts w:cstheme="minorHAnsi"/>
                    </w:rPr>
                  </w:pPr>
                  <w:r w:rsidRPr="005F59F6">
                    <w:rPr>
                      <w:rFonts w:cstheme="minorHAnsi"/>
                    </w:rPr>
                    <w:t>2</w:t>
                  </w:r>
                </w:p>
              </w:tc>
              <w:tc>
                <w:tcPr>
                  <w:tcW w:w="8805" w:type="dxa"/>
                </w:tcPr>
                <w:p w14:paraId="506FC8E7" w14:textId="77777777" w:rsidR="005F59F6" w:rsidRPr="00DE15C4" w:rsidRDefault="00DE15C4" w:rsidP="0038318A">
                  <w:pPr>
                    <w:spacing w:after="0" w:line="240" w:lineRule="auto"/>
                    <w:jc w:val="both"/>
                    <w:rPr>
                      <w:rFonts w:cstheme="minorHAnsi"/>
                      <w:lang w:val="en-US"/>
                    </w:rPr>
                  </w:pPr>
                  <w:r w:rsidRPr="00DE15C4">
                    <w:rPr>
                      <w:rFonts w:cstheme="minorHAnsi"/>
                      <w:lang w:val="en-US"/>
                    </w:rPr>
                    <w:t>International treaty or suitable mechanism to prevent environmental destruction</w:t>
                  </w:r>
                </w:p>
              </w:tc>
            </w:tr>
          </w:tbl>
          <w:p w14:paraId="6EABF991" w14:textId="77777777" w:rsidR="008223D4" w:rsidRDefault="008223D4" w:rsidP="008223D4"/>
          <w:p w14:paraId="569224CA" w14:textId="77777777" w:rsidR="00D3183D" w:rsidRDefault="00ED4A22" w:rsidP="008223D4">
            <w:pPr>
              <w:rPr>
                <w:b/>
              </w:rPr>
            </w:pPr>
            <w:r w:rsidRPr="00ED4A22">
              <w:rPr>
                <w:b/>
              </w:rPr>
              <w:t>Overall Suggestion:</w:t>
            </w:r>
          </w:p>
          <w:p w14:paraId="3F9A2FA0" w14:textId="77777777" w:rsidR="00484C8E" w:rsidRDefault="00484C8E" w:rsidP="008223D4">
            <w:r w:rsidRPr="00484C8E">
              <w:t xml:space="preserve">- A participant suggested that apart from the villagers, the opinions/view of tea estate workers should also be collected, (especially women’s). </w:t>
            </w:r>
          </w:p>
          <w:p w14:paraId="1921E997" w14:textId="77777777" w:rsidR="00300923" w:rsidRPr="005F59F6" w:rsidRDefault="00300923" w:rsidP="0084773A">
            <w:pPr>
              <w:shd w:val="clear" w:color="auto" w:fill="B4C6E7" w:themeFill="accent1" w:themeFillTint="66"/>
              <w:spacing w:before="100" w:beforeAutospacing="1" w:after="100" w:afterAutospacing="1" w:line="240" w:lineRule="auto"/>
              <w:jc w:val="both"/>
              <w:rPr>
                <w:rFonts w:cstheme="minorHAnsi"/>
              </w:rPr>
            </w:pPr>
            <w:r w:rsidRPr="005F59F6">
              <w:rPr>
                <w:rFonts w:cstheme="minorHAnsi"/>
              </w:rPr>
              <w:t>Leadership Dialogue 3:</w:t>
            </w:r>
            <w:r w:rsidR="00995FDC" w:rsidRPr="005F59F6">
              <w:rPr>
                <w:rFonts w:cstheme="minorHAnsi"/>
              </w:rPr>
              <w:t xml:space="preserve"> Accelerating the implementation of the environmental dimension of sustainable development in the context of the decade of action and delivery for sustainable development</w:t>
            </w:r>
            <w:r w:rsidRPr="005F59F6">
              <w:rPr>
                <w:rFonts w:cstheme="minorHAnsi"/>
              </w:rPr>
              <w:t xml:space="preserve">– (assigned to </w:t>
            </w:r>
            <w:r w:rsidR="00995FDC" w:rsidRPr="005F59F6">
              <w:rPr>
                <w:rFonts w:cstheme="minorHAnsi"/>
              </w:rPr>
              <w:t>Group 3</w:t>
            </w:r>
            <w:r w:rsidRPr="005F59F6">
              <w:rPr>
                <w:rFonts w:cstheme="minorHAnsi"/>
              </w:rPr>
              <w:t>)</w:t>
            </w:r>
          </w:p>
          <w:p w14:paraId="450AFEE0" w14:textId="77777777" w:rsidR="00620CFE" w:rsidRPr="005F59F6" w:rsidRDefault="00620CFE" w:rsidP="00620CFE">
            <w:pPr>
              <w:spacing w:before="100" w:beforeAutospacing="1" w:after="100" w:afterAutospacing="1" w:line="240" w:lineRule="auto"/>
              <w:jc w:val="both"/>
              <w:rPr>
                <w:rFonts w:cstheme="minorHAnsi"/>
              </w:rPr>
            </w:pPr>
            <w:r w:rsidRPr="005F59F6">
              <w:rPr>
                <w:rFonts w:cstheme="minorHAnsi"/>
                <w:shd w:val="clear" w:color="auto" w:fill="D5DCE4" w:themeFill="text2" w:themeFillTint="33"/>
              </w:rPr>
              <w:t>GQ1</w:t>
            </w:r>
            <w:r w:rsidRPr="005F59F6">
              <w:rPr>
                <w:rFonts w:cstheme="minorHAnsi"/>
              </w:rPr>
              <w:t xml:space="preserve"> - </w:t>
            </w:r>
          </w:p>
          <w:tbl>
            <w:tblPr>
              <w:tblStyle w:val="TableGrid"/>
              <w:tblW w:w="0" w:type="auto"/>
              <w:tblLook w:val="04A0" w:firstRow="1" w:lastRow="0" w:firstColumn="1" w:lastColumn="0" w:noHBand="0" w:noVBand="1"/>
            </w:tblPr>
            <w:tblGrid>
              <w:gridCol w:w="328"/>
              <w:gridCol w:w="8904"/>
            </w:tblGrid>
            <w:tr w:rsidR="00620CFE" w:rsidRPr="005F59F6" w14:paraId="334CB144" w14:textId="77777777" w:rsidTr="00603732">
              <w:tc>
                <w:tcPr>
                  <w:tcW w:w="319" w:type="dxa"/>
                </w:tcPr>
                <w:p w14:paraId="51E0B9FB" w14:textId="77777777" w:rsidR="00620CFE" w:rsidRPr="005F59F6" w:rsidRDefault="00620CFE" w:rsidP="0038318A">
                  <w:pPr>
                    <w:spacing w:before="100" w:beforeAutospacing="1" w:after="100" w:afterAutospacing="1" w:line="240" w:lineRule="auto"/>
                    <w:jc w:val="both"/>
                    <w:rPr>
                      <w:rFonts w:cstheme="minorHAnsi"/>
                    </w:rPr>
                  </w:pPr>
                </w:p>
              </w:tc>
              <w:tc>
                <w:tcPr>
                  <w:tcW w:w="9287" w:type="dxa"/>
                </w:tcPr>
                <w:p w14:paraId="354BAD86" w14:textId="77777777" w:rsidR="00620CFE" w:rsidRPr="005F59F6" w:rsidRDefault="00620CFE" w:rsidP="0038318A">
                  <w:pPr>
                    <w:spacing w:before="100" w:beforeAutospacing="1" w:after="100" w:afterAutospacing="1" w:line="240" w:lineRule="auto"/>
                    <w:jc w:val="center"/>
                    <w:rPr>
                      <w:rFonts w:cstheme="minorHAnsi"/>
                      <w:b/>
                    </w:rPr>
                  </w:pPr>
                  <w:r w:rsidRPr="005F59F6">
                    <w:rPr>
                      <w:rFonts w:cstheme="minorHAnsi"/>
                      <w:b/>
                    </w:rPr>
                    <w:t>What are the biggest challenges?</w:t>
                  </w:r>
                </w:p>
              </w:tc>
            </w:tr>
            <w:tr w:rsidR="00620CFE" w:rsidRPr="005F59F6" w14:paraId="2DA2FCFA" w14:textId="77777777" w:rsidTr="00603732">
              <w:tc>
                <w:tcPr>
                  <w:tcW w:w="319" w:type="dxa"/>
                </w:tcPr>
                <w:p w14:paraId="20395166" w14:textId="77777777" w:rsidR="00620CFE" w:rsidRPr="005F59F6" w:rsidRDefault="00620CFE" w:rsidP="0038318A">
                  <w:pPr>
                    <w:spacing w:before="100" w:beforeAutospacing="1" w:after="100" w:afterAutospacing="1" w:line="240" w:lineRule="auto"/>
                    <w:jc w:val="center"/>
                    <w:rPr>
                      <w:rFonts w:cstheme="minorHAnsi"/>
                    </w:rPr>
                  </w:pPr>
                  <w:r w:rsidRPr="005F59F6">
                    <w:rPr>
                      <w:rFonts w:cstheme="minorHAnsi"/>
                    </w:rPr>
                    <w:lastRenderedPageBreak/>
                    <w:t>1</w:t>
                  </w:r>
                </w:p>
              </w:tc>
              <w:tc>
                <w:tcPr>
                  <w:tcW w:w="9287" w:type="dxa"/>
                </w:tcPr>
                <w:p w14:paraId="51F48BC6" w14:textId="77777777" w:rsidR="00620CFE" w:rsidRPr="00DE15C4" w:rsidRDefault="00DE15C4" w:rsidP="0038318A">
                  <w:pPr>
                    <w:spacing w:before="100" w:beforeAutospacing="1" w:after="100" w:afterAutospacing="1" w:line="240" w:lineRule="auto"/>
                    <w:jc w:val="both"/>
                    <w:rPr>
                      <w:rFonts w:cstheme="minorHAnsi"/>
                      <w:lang w:val="en-US"/>
                    </w:rPr>
                  </w:pPr>
                  <w:r w:rsidRPr="00DE15C4">
                    <w:rPr>
                      <w:rFonts w:cstheme="minorHAnsi"/>
                      <w:lang w:val="en-US"/>
                    </w:rPr>
                    <w:t>Lack of awareness and knowledge on SDGs and related skills</w:t>
                  </w:r>
                </w:p>
              </w:tc>
            </w:tr>
            <w:tr w:rsidR="00620CFE" w:rsidRPr="005F59F6" w14:paraId="6974A65C" w14:textId="77777777" w:rsidTr="00603732">
              <w:tc>
                <w:tcPr>
                  <w:tcW w:w="319" w:type="dxa"/>
                </w:tcPr>
                <w:p w14:paraId="60CFD8B0" w14:textId="77777777" w:rsidR="00620CFE" w:rsidRPr="005F59F6" w:rsidRDefault="00620CFE" w:rsidP="0038318A">
                  <w:pPr>
                    <w:spacing w:before="100" w:beforeAutospacing="1" w:after="100" w:afterAutospacing="1" w:line="240" w:lineRule="auto"/>
                    <w:jc w:val="center"/>
                    <w:rPr>
                      <w:rFonts w:cstheme="minorHAnsi"/>
                    </w:rPr>
                  </w:pPr>
                  <w:r w:rsidRPr="005F59F6">
                    <w:rPr>
                      <w:rFonts w:cstheme="minorHAnsi"/>
                    </w:rPr>
                    <w:t>2</w:t>
                  </w:r>
                </w:p>
              </w:tc>
              <w:tc>
                <w:tcPr>
                  <w:tcW w:w="9287" w:type="dxa"/>
                </w:tcPr>
                <w:p w14:paraId="20B8B7EC" w14:textId="77777777" w:rsidR="00620CFE" w:rsidRPr="00DE15C4" w:rsidRDefault="00DE15C4" w:rsidP="0038318A">
                  <w:pPr>
                    <w:spacing w:before="100" w:beforeAutospacing="1" w:after="100" w:afterAutospacing="1" w:line="240" w:lineRule="auto"/>
                    <w:jc w:val="both"/>
                    <w:rPr>
                      <w:rFonts w:cstheme="minorHAnsi"/>
                      <w:lang w:val="en-US"/>
                    </w:rPr>
                  </w:pPr>
                  <w:r w:rsidRPr="00DE15C4">
                    <w:rPr>
                      <w:rFonts w:cstheme="minorHAnsi"/>
                      <w:lang w:val="en-US"/>
                    </w:rPr>
                    <w:t xml:space="preserve">Lack of integrated approach and comprehensive solutions for complex environment problems </w:t>
                  </w:r>
                </w:p>
              </w:tc>
            </w:tr>
            <w:tr w:rsidR="00620CFE" w:rsidRPr="005F59F6" w14:paraId="0A897F6D" w14:textId="77777777" w:rsidTr="00603732">
              <w:tc>
                <w:tcPr>
                  <w:tcW w:w="319" w:type="dxa"/>
                </w:tcPr>
                <w:p w14:paraId="3B1EF828" w14:textId="77777777" w:rsidR="00620CFE" w:rsidRPr="005F59F6" w:rsidRDefault="00620CFE" w:rsidP="0038318A">
                  <w:pPr>
                    <w:spacing w:before="100" w:beforeAutospacing="1" w:after="100" w:afterAutospacing="1" w:line="240" w:lineRule="auto"/>
                    <w:jc w:val="center"/>
                    <w:rPr>
                      <w:rFonts w:cstheme="minorHAnsi"/>
                    </w:rPr>
                  </w:pPr>
                  <w:r w:rsidRPr="005F59F6">
                    <w:rPr>
                      <w:rFonts w:cstheme="minorHAnsi"/>
                    </w:rPr>
                    <w:t>3</w:t>
                  </w:r>
                </w:p>
              </w:tc>
              <w:tc>
                <w:tcPr>
                  <w:tcW w:w="8842" w:type="dxa"/>
                </w:tcPr>
                <w:p w14:paraId="2E22DD1D" w14:textId="77777777" w:rsidR="00620CFE" w:rsidRPr="00DE15C4" w:rsidRDefault="00DE15C4" w:rsidP="00603732">
                  <w:pPr>
                    <w:spacing w:before="100" w:beforeAutospacing="1" w:after="100" w:afterAutospacing="1" w:line="240" w:lineRule="auto"/>
                    <w:rPr>
                      <w:rFonts w:cstheme="minorHAnsi"/>
                      <w:lang w:val="en-US"/>
                    </w:rPr>
                  </w:pPr>
                  <w:r w:rsidRPr="00DE15C4">
                    <w:rPr>
                      <w:rFonts w:cstheme="minorHAnsi"/>
                      <w:lang w:val="en-US"/>
                    </w:rPr>
                    <w:t>Absence of proper mechanism for the flow of information through local languages from strategic level to ground level implementation including by CSOs and other grassroots organization, affecting the knowledge management</w:t>
                  </w:r>
                  <w:r>
                    <w:rPr>
                      <w:rFonts w:cstheme="minorHAnsi"/>
                      <w:lang w:val="en-US"/>
                    </w:rPr>
                    <w:t xml:space="preserve">. </w:t>
                  </w:r>
                </w:p>
              </w:tc>
            </w:tr>
            <w:tr w:rsidR="00620CFE" w:rsidRPr="005F59F6" w14:paraId="55788F6C" w14:textId="77777777" w:rsidTr="00603732">
              <w:tc>
                <w:tcPr>
                  <w:tcW w:w="319" w:type="dxa"/>
                </w:tcPr>
                <w:p w14:paraId="57EA1C90" w14:textId="77777777" w:rsidR="00620CFE" w:rsidRPr="005F59F6" w:rsidRDefault="00620CFE" w:rsidP="0038318A">
                  <w:pPr>
                    <w:spacing w:before="100" w:beforeAutospacing="1" w:after="100" w:afterAutospacing="1" w:line="240" w:lineRule="auto"/>
                    <w:jc w:val="center"/>
                    <w:rPr>
                      <w:rFonts w:cstheme="minorHAnsi"/>
                    </w:rPr>
                  </w:pPr>
                  <w:r w:rsidRPr="005F59F6">
                    <w:rPr>
                      <w:rFonts w:cstheme="minorHAnsi"/>
                    </w:rPr>
                    <w:t>4</w:t>
                  </w:r>
                </w:p>
              </w:tc>
              <w:tc>
                <w:tcPr>
                  <w:tcW w:w="9287" w:type="dxa"/>
                </w:tcPr>
                <w:p w14:paraId="4B56A158" w14:textId="77777777" w:rsidR="00620CFE" w:rsidRPr="00DE15C4" w:rsidRDefault="00DE15C4" w:rsidP="0038318A">
                  <w:pPr>
                    <w:spacing w:before="100" w:beforeAutospacing="1" w:after="100" w:afterAutospacing="1" w:line="240" w:lineRule="auto"/>
                    <w:jc w:val="both"/>
                    <w:rPr>
                      <w:rFonts w:cstheme="minorHAnsi"/>
                      <w:lang w:val="en-US"/>
                    </w:rPr>
                  </w:pPr>
                  <w:r w:rsidRPr="00DE15C4">
                    <w:rPr>
                      <w:rFonts w:cstheme="minorHAnsi"/>
                      <w:lang w:val="en-US"/>
                    </w:rPr>
                    <w:t>Lack of stakeholder engagement in decision making and implementation</w:t>
                  </w:r>
                  <w:r>
                    <w:rPr>
                      <w:rFonts w:cstheme="minorHAnsi"/>
                      <w:lang w:val="en-US"/>
                    </w:rPr>
                    <w:t xml:space="preserve">. </w:t>
                  </w:r>
                </w:p>
              </w:tc>
            </w:tr>
          </w:tbl>
          <w:p w14:paraId="0D231601" w14:textId="77777777" w:rsidR="00D22AAD" w:rsidRPr="005F59F6" w:rsidRDefault="00D22AAD" w:rsidP="00D22AAD">
            <w:pPr>
              <w:spacing w:after="0" w:line="240" w:lineRule="auto"/>
              <w:jc w:val="both"/>
              <w:rPr>
                <w:rFonts w:cstheme="minorHAnsi"/>
                <w:b/>
              </w:rPr>
            </w:pPr>
          </w:p>
          <w:p w14:paraId="160FC9D5" w14:textId="77777777" w:rsidR="005F59F6" w:rsidRPr="005F59F6" w:rsidRDefault="005F59F6" w:rsidP="00D22AAD">
            <w:pPr>
              <w:spacing w:after="0" w:line="240" w:lineRule="auto"/>
              <w:jc w:val="both"/>
              <w:rPr>
                <w:rFonts w:cstheme="minorHAnsi"/>
                <w:b/>
              </w:rPr>
            </w:pPr>
          </w:p>
          <w:tbl>
            <w:tblPr>
              <w:tblStyle w:val="TableGrid"/>
              <w:tblW w:w="0" w:type="auto"/>
              <w:tblLook w:val="04A0" w:firstRow="1" w:lastRow="0" w:firstColumn="1" w:lastColumn="0" w:noHBand="0" w:noVBand="1"/>
            </w:tblPr>
            <w:tblGrid>
              <w:gridCol w:w="502"/>
              <w:gridCol w:w="8725"/>
            </w:tblGrid>
            <w:tr w:rsidR="00620CFE" w:rsidRPr="005F59F6" w14:paraId="3692D508" w14:textId="77777777" w:rsidTr="0038318A">
              <w:tc>
                <w:tcPr>
                  <w:tcW w:w="502" w:type="dxa"/>
                </w:tcPr>
                <w:p w14:paraId="76BE9CF5" w14:textId="77777777" w:rsidR="00620CFE" w:rsidRPr="005F59F6" w:rsidRDefault="00620CFE" w:rsidP="0038318A">
                  <w:pPr>
                    <w:spacing w:before="100" w:beforeAutospacing="1" w:after="100" w:afterAutospacing="1" w:line="240" w:lineRule="auto"/>
                    <w:jc w:val="both"/>
                    <w:rPr>
                      <w:rFonts w:cstheme="minorHAnsi"/>
                    </w:rPr>
                  </w:pPr>
                </w:p>
              </w:tc>
              <w:tc>
                <w:tcPr>
                  <w:tcW w:w="8725" w:type="dxa"/>
                </w:tcPr>
                <w:p w14:paraId="09986622" w14:textId="77777777" w:rsidR="00620CFE" w:rsidRPr="005F59F6" w:rsidRDefault="00620CFE" w:rsidP="0038318A">
                  <w:pPr>
                    <w:spacing w:before="100" w:beforeAutospacing="1" w:after="100" w:afterAutospacing="1" w:line="240" w:lineRule="auto"/>
                    <w:jc w:val="center"/>
                    <w:rPr>
                      <w:rFonts w:cstheme="minorHAnsi"/>
                      <w:b/>
                    </w:rPr>
                  </w:pPr>
                  <w:r w:rsidRPr="005F59F6">
                    <w:rPr>
                      <w:rFonts w:cstheme="minorHAnsi"/>
                      <w:b/>
                    </w:rPr>
                    <w:t xml:space="preserve">How do we create an enabling environment? </w:t>
                  </w:r>
                </w:p>
              </w:tc>
            </w:tr>
            <w:tr w:rsidR="00620CFE" w:rsidRPr="005F59F6" w14:paraId="47E10FC3" w14:textId="77777777" w:rsidTr="0038318A">
              <w:tc>
                <w:tcPr>
                  <w:tcW w:w="502" w:type="dxa"/>
                </w:tcPr>
                <w:p w14:paraId="3A0373F7" w14:textId="77777777" w:rsidR="00620CFE" w:rsidRPr="005F59F6" w:rsidRDefault="00620CFE" w:rsidP="0038318A">
                  <w:pPr>
                    <w:spacing w:before="100" w:beforeAutospacing="1" w:after="100" w:afterAutospacing="1" w:line="240" w:lineRule="auto"/>
                    <w:jc w:val="center"/>
                    <w:rPr>
                      <w:rFonts w:cstheme="minorHAnsi"/>
                    </w:rPr>
                  </w:pPr>
                  <w:r w:rsidRPr="005F59F6">
                    <w:rPr>
                      <w:rFonts w:cstheme="minorHAnsi"/>
                    </w:rPr>
                    <w:t>1</w:t>
                  </w:r>
                </w:p>
              </w:tc>
              <w:tc>
                <w:tcPr>
                  <w:tcW w:w="8725" w:type="dxa"/>
                </w:tcPr>
                <w:p w14:paraId="31849F53" w14:textId="77777777" w:rsidR="00620CFE" w:rsidRPr="00DE15C4" w:rsidRDefault="00DE15C4" w:rsidP="0038318A">
                  <w:pPr>
                    <w:spacing w:before="100" w:beforeAutospacing="1" w:after="100" w:afterAutospacing="1" w:line="240" w:lineRule="auto"/>
                    <w:jc w:val="both"/>
                    <w:rPr>
                      <w:rFonts w:cstheme="minorHAnsi"/>
                      <w:lang w:val="en-US"/>
                    </w:rPr>
                  </w:pPr>
                  <w:r w:rsidRPr="00DE15C4">
                    <w:rPr>
                      <w:rFonts w:cstheme="minorHAnsi"/>
                      <w:lang w:val="en-US"/>
                    </w:rPr>
                    <w:t>Development and implementation of comprehensive communication and education strategy with localization of SDGs</w:t>
                  </w:r>
                  <w:r>
                    <w:rPr>
                      <w:rFonts w:cstheme="minorHAnsi"/>
                      <w:lang w:val="en-US"/>
                    </w:rPr>
                    <w:t xml:space="preserve">. </w:t>
                  </w:r>
                </w:p>
              </w:tc>
            </w:tr>
            <w:tr w:rsidR="00620CFE" w:rsidRPr="005F59F6" w14:paraId="271A8411" w14:textId="77777777" w:rsidTr="0038318A">
              <w:tc>
                <w:tcPr>
                  <w:tcW w:w="502" w:type="dxa"/>
                </w:tcPr>
                <w:p w14:paraId="2026992A" w14:textId="77777777" w:rsidR="00620CFE" w:rsidRPr="005F59F6" w:rsidRDefault="00620CFE" w:rsidP="0038318A">
                  <w:pPr>
                    <w:spacing w:before="100" w:beforeAutospacing="1" w:after="100" w:afterAutospacing="1" w:line="240" w:lineRule="auto"/>
                    <w:jc w:val="center"/>
                    <w:rPr>
                      <w:rFonts w:cstheme="minorHAnsi"/>
                    </w:rPr>
                  </w:pPr>
                  <w:r w:rsidRPr="005F59F6">
                    <w:rPr>
                      <w:rFonts w:cstheme="minorHAnsi"/>
                    </w:rPr>
                    <w:t>2</w:t>
                  </w:r>
                </w:p>
              </w:tc>
              <w:tc>
                <w:tcPr>
                  <w:tcW w:w="8725" w:type="dxa"/>
                </w:tcPr>
                <w:p w14:paraId="03CE9443" w14:textId="77777777" w:rsidR="00620CFE" w:rsidRPr="00DE15C4" w:rsidRDefault="00DE15C4" w:rsidP="0038318A">
                  <w:pPr>
                    <w:spacing w:before="100" w:beforeAutospacing="1" w:after="100" w:afterAutospacing="1" w:line="240" w:lineRule="auto"/>
                    <w:jc w:val="both"/>
                    <w:rPr>
                      <w:rFonts w:cstheme="minorHAnsi"/>
                      <w:lang w:val="en-US"/>
                    </w:rPr>
                  </w:pPr>
                  <w:r w:rsidRPr="00DE15C4">
                    <w:rPr>
                      <w:rFonts w:cstheme="minorHAnsi"/>
                      <w:lang w:val="en-US"/>
                    </w:rPr>
                    <w:t>Engagement of relevant stakeholders for development, implementation and monitoring of action plans (covering women, youth, multi-ethnics, people with disabilities and indigenous, …)</w:t>
                  </w:r>
                </w:p>
              </w:tc>
            </w:tr>
          </w:tbl>
          <w:p w14:paraId="3F493CB8" w14:textId="77777777" w:rsidR="00D22AAD" w:rsidRPr="005F59F6" w:rsidRDefault="00D22AAD" w:rsidP="007B198E">
            <w:pPr>
              <w:rPr>
                <w:shd w:val="clear" w:color="auto" w:fill="D5DCE4" w:themeFill="text2" w:themeFillTint="33"/>
              </w:rPr>
            </w:pPr>
          </w:p>
          <w:p w14:paraId="77AB2FB0" w14:textId="77777777" w:rsidR="00620CFE" w:rsidRPr="005F59F6" w:rsidRDefault="00620CFE" w:rsidP="007B198E">
            <w:r w:rsidRPr="005F59F6">
              <w:rPr>
                <w:shd w:val="clear" w:color="auto" w:fill="D5DCE4" w:themeFill="text2" w:themeFillTint="33"/>
              </w:rPr>
              <w:t>GQ2</w:t>
            </w:r>
            <w:r w:rsidRPr="005F59F6">
              <w:t xml:space="preserve"> - </w:t>
            </w:r>
          </w:p>
          <w:tbl>
            <w:tblPr>
              <w:tblStyle w:val="TableGrid"/>
              <w:tblW w:w="0" w:type="auto"/>
              <w:tblLook w:val="04A0" w:firstRow="1" w:lastRow="0" w:firstColumn="1" w:lastColumn="0" w:noHBand="0" w:noVBand="1"/>
            </w:tblPr>
            <w:tblGrid>
              <w:gridCol w:w="481"/>
              <w:gridCol w:w="4944"/>
              <w:gridCol w:w="3737"/>
            </w:tblGrid>
            <w:tr w:rsidR="00620CFE" w:rsidRPr="005F59F6" w14:paraId="4D76BDF1" w14:textId="77777777" w:rsidTr="00620CFE">
              <w:trPr>
                <w:trHeight w:val="261"/>
              </w:trPr>
              <w:tc>
                <w:tcPr>
                  <w:tcW w:w="481" w:type="dxa"/>
                </w:tcPr>
                <w:p w14:paraId="7D5172C3" w14:textId="77777777" w:rsidR="00620CFE" w:rsidRPr="005F59F6" w:rsidRDefault="00620CFE" w:rsidP="0038318A">
                  <w:pPr>
                    <w:spacing w:before="100" w:beforeAutospacing="1" w:after="100" w:afterAutospacing="1" w:line="240" w:lineRule="auto"/>
                    <w:jc w:val="both"/>
                    <w:rPr>
                      <w:rFonts w:cstheme="minorHAnsi"/>
                    </w:rPr>
                  </w:pPr>
                </w:p>
              </w:tc>
              <w:tc>
                <w:tcPr>
                  <w:tcW w:w="4944" w:type="dxa"/>
                </w:tcPr>
                <w:p w14:paraId="38AC9E8C" w14:textId="77777777" w:rsidR="00620CFE" w:rsidRPr="005F59F6" w:rsidRDefault="00620CFE" w:rsidP="0038318A">
                  <w:pPr>
                    <w:spacing w:before="100" w:beforeAutospacing="1" w:after="100" w:afterAutospacing="1" w:line="240" w:lineRule="auto"/>
                    <w:jc w:val="center"/>
                    <w:rPr>
                      <w:rFonts w:cstheme="minorHAnsi"/>
                      <w:b/>
                    </w:rPr>
                  </w:pPr>
                  <w:r w:rsidRPr="005F59F6">
                    <w:rPr>
                      <w:rFonts w:cstheme="minorHAnsi"/>
                      <w:b/>
                    </w:rPr>
                    <w:t xml:space="preserve">Good practices </w:t>
                  </w:r>
                </w:p>
              </w:tc>
              <w:tc>
                <w:tcPr>
                  <w:tcW w:w="3737" w:type="dxa"/>
                </w:tcPr>
                <w:p w14:paraId="514B3680" w14:textId="77777777" w:rsidR="00620CFE" w:rsidRPr="005F59F6" w:rsidRDefault="00620CFE" w:rsidP="0038318A">
                  <w:pPr>
                    <w:spacing w:before="100" w:beforeAutospacing="1" w:after="100" w:afterAutospacing="1" w:line="240" w:lineRule="auto"/>
                    <w:jc w:val="center"/>
                    <w:rPr>
                      <w:rFonts w:cstheme="minorHAnsi"/>
                      <w:b/>
                    </w:rPr>
                  </w:pPr>
                  <w:r w:rsidRPr="005F59F6">
                    <w:rPr>
                      <w:rFonts w:cstheme="minorHAnsi"/>
                      <w:b/>
                    </w:rPr>
                    <w:t xml:space="preserve">Pathways </w:t>
                  </w:r>
                </w:p>
              </w:tc>
            </w:tr>
            <w:tr w:rsidR="00620CFE" w:rsidRPr="005F59F6" w14:paraId="72522B13" w14:textId="77777777" w:rsidTr="00A3501B">
              <w:trPr>
                <w:trHeight w:val="629"/>
              </w:trPr>
              <w:tc>
                <w:tcPr>
                  <w:tcW w:w="481" w:type="dxa"/>
                </w:tcPr>
                <w:p w14:paraId="5F61A08A" w14:textId="77777777" w:rsidR="00620CFE" w:rsidRPr="005F59F6" w:rsidRDefault="00620CFE" w:rsidP="00620CFE">
                  <w:pPr>
                    <w:spacing w:before="100" w:beforeAutospacing="1" w:after="0" w:line="240" w:lineRule="auto"/>
                    <w:jc w:val="center"/>
                    <w:rPr>
                      <w:rFonts w:cstheme="minorHAnsi"/>
                    </w:rPr>
                  </w:pPr>
                  <w:r w:rsidRPr="005F59F6">
                    <w:rPr>
                      <w:rFonts w:cstheme="minorHAnsi"/>
                    </w:rPr>
                    <w:t>1</w:t>
                  </w:r>
                </w:p>
              </w:tc>
              <w:tc>
                <w:tcPr>
                  <w:tcW w:w="4944" w:type="dxa"/>
                </w:tcPr>
                <w:p w14:paraId="3F58ADBE" w14:textId="77777777" w:rsidR="00620CFE" w:rsidRPr="00DE15C4" w:rsidRDefault="00DE15C4" w:rsidP="00603732">
                  <w:pPr>
                    <w:spacing w:before="100" w:beforeAutospacing="1" w:after="0" w:line="240" w:lineRule="auto"/>
                    <w:rPr>
                      <w:rFonts w:cstheme="minorHAnsi"/>
                      <w:lang w:val="en-US"/>
                    </w:rPr>
                  </w:pPr>
                  <w:r w:rsidRPr="00DE15C4">
                    <w:rPr>
                      <w:rFonts w:cstheme="minorHAnsi"/>
                      <w:lang w:val="en-US"/>
                    </w:rPr>
                    <w:t>Local level / community level waste management with proper segregation and 3R with participatory approach and designation of roles and responsibilities</w:t>
                  </w:r>
                  <w:r>
                    <w:rPr>
                      <w:rFonts w:cstheme="minorHAnsi"/>
                      <w:lang w:val="en-US"/>
                    </w:rPr>
                    <w:t xml:space="preserve">. </w:t>
                  </w:r>
                </w:p>
              </w:tc>
              <w:tc>
                <w:tcPr>
                  <w:tcW w:w="3737" w:type="dxa"/>
                </w:tcPr>
                <w:p w14:paraId="480E232C" w14:textId="77777777" w:rsidR="00DE15C4" w:rsidRPr="00DE15C4" w:rsidRDefault="00DE15C4" w:rsidP="00DE15C4">
                  <w:pPr>
                    <w:spacing w:before="100" w:beforeAutospacing="1" w:after="0" w:line="240" w:lineRule="auto"/>
                    <w:rPr>
                      <w:rFonts w:cstheme="minorHAnsi"/>
                      <w:lang w:val="en-US"/>
                    </w:rPr>
                  </w:pPr>
                  <w:r w:rsidRPr="00DE15C4">
                    <w:rPr>
                      <w:rFonts w:cstheme="minorHAnsi"/>
                      <w:lang w:val="en-US"/>
                    </w:rPr>
                    <w:t xml:space="preserve">Development of laws and regulations to mandate and enforcement. </w:t>
                  </w:r>
                </w:p>
                <w:p w14:paraId="61681DF5" w14:textId="77777777" w:rsidR="00620CFE" w:rsidRPr="005F59F6" w:rsidRDefault="00620CFE" w:rsidP="00603732">
                  <w:pPr>
                    <w:spacing w:before="100" w:beforeAutospacing="1" w:after="0" w:line="240" w:lineRule="auto"/>
                    <w:rPr>
                      <w:rFonts w:cstheme="minorHAnsi"/>
                    </w:rPr>
                  </w:pPr>
                </w:p>
              </w:tc>
            </w:tr>
            <w:tr w:rsidR="00620CFE" w:rsidRPr="005F59F6" w14:paraId="5942CEE9" w14:textId="77777777" w:rsidTr="00A3501B">
              <w:trPr>
                <w:trHeight w:val="629"/>
              </w:trPr>
              <w:tc>
                <w:tcPr>
                  <w:tcW w:w="481" w:type="dxa"/>
                </w:tcPr>
                <w:p w14:paraId="554B6765" w14:textId="77777777" w:rsidR="00620CFE" w:rsidRPr="005F59F6" w:rsidRDefault="00620CFE" w:rsidP="00620CFE">
                  <w:pPr>
                    <w:spacing w:before="100" w:beforeAutospacing="1" w:after="0" w:line="240" w:lineRule="auto"/>
                    <w:jc w:val="center"/>
                    <w:rPr>
                      <w:rFonts w:cstheme="minorHAnsi"/>
                    </w:rPr>
                  </w:pPr>
                  <w:r w:rsidRPr="005F59F6">
                    <w:rPr>
                      <w:rFonts w:cstheme="minorHAnsi"/>
                    </w:rPr>
                    <w:t>2</w:t>
                  </w:r>
                </w:p>
              </w:tc>
              <w:tc>
                <w:tcPr>
                  <w:tcW w:w="4944" w:type="dxa"/>
                </w:tcPr>
                <w:p w14:paraId="48CA7252" w14:textId="77777777" w:rsidR="00620CFE" w:rsidRPr="00DE15C4" w:rsidRDefault="00DE15C4" w:rsidP="00603732">
                  <w:pPr>
                    <w:spacing w:before="100" w:beforeAutospacing="1" w:after="0" w:line="240" w:lineRule="auto"/>
                    <w:rPr>
                      <w:rFonts w:cstheme="minorHAnsi"/>
                      <w:lang w:val="en-US"/>
                    </w:rPr>
                  </w:pPr>
                  <w:r w:rsidRPr="00DE15C4">
                    <w:rPr>
                      <w:rFonts w:cstheme="minorHAnsi"/>
                      <w:lang w:val="en-US"/>
                    </w:rPr>
                    <w:t>Fire-belt around natural forests and plantations</w:t>
                  </w:r>
                  <w:r>
                    <w:rPr>
                      <w:rFonts w:cstheme="minorHAnsi"/>
                      <w:lang w:val="en-US"/>
                    </w:rPr>
                    <w:t xml:space="preserve">. </w:t>
                  </w:r>
                </w:p>
              </w:tc>
              <w:tc>
                <w:tcPr>
                  <w:tcW w:w="3737" w:type="dxa"/>
                </w:tcPr>
                <w:p w14:paraId="19908B75" w14:textId="77777777" w:rsidR="00620CFE" w:rsidRPr="00DE15C4" w:rsidRDefault="00DE15C4" w:rsidP="00603732">
                  <w:pPr>
                    <w:spacing w:before="100" w:beforeAutospacing="1" w:after="0" w:line="240" w:lineRule="auto"/>
                    <w:rPr>
                      <w:rFonts w:cstheme="minorHAnsi"/>
                      <w:lang w:val="en-US"/>
                    </w:rPr>
                  </w:pPr>
                  <w:r w:rsidRPr="00DE15C4">
                    <w:rPr>
                      <w:rFonts w:cstheme="minorHAnsi"/>
                      <w:lang w:val="en-US"/>
                    </w:rPr>
                    <w:t>Introduction of innovative business models (value added) and laws and regulations</w:t>
                  </w:r>
                  <w:r>
                    <w:rPr>
                      <w:rFonts w:cstheme="minorHAnsi"/>
                      <w:lang w:val="en-US"/>
                    </w:rPr>
                    <w:t xml:space="preserve">. </w:t>
                  </w:r>
                </w:p>
              </w:tc>
            </w:tr>
            <w:tr w:rsidR="00A3501B" w:rsidRPr="005F59F6" w14:paraId="210C9AA4" w14:textId="77777777" w:rsidTr="00620CFE">
              <w:trPr>
                <w:trHeight w:val="807"/>
              </w:trPr>
              <w:tc>
                <w:tcPr>
                  <w:tcW w:w="481" w:type="dxa"/>
                </w:tcPr>
                <w:p w14:paraId="73089E74" w14:textId="77777777" w:rsidR="00A3501B" w:rsidRPr="005F59F6" w:rsidRDefault="00DE15C4" w:rsidP="00620CFE">
                  <w:pPr>
                    <w:spacing w:before="100" w:beforeAutospacing="1" w:after="0" w:line="240" w:lineRule="auto"/>
                    <w:jc w:val="center"/>
                    <w:rPr>
                      <w:rFonts w:cstheme="minorHAnsi"/>
                    </w:rPr>
                  </w:pPr>
                  <w:r>
                    <w:rPr>
                      <w:rFonts w:cstheme="minorHAnsi"/>
                    </w:rPr>
                    <w:t>3</w:t>
                  </w:r>
                </w:p>
              </w:tc>
              <w:tc>
                <w:tcPr>
                  <w:tcW w:w="4944" w:type="dxa"/>
                </w:tcPr>
                <w:p w14:paraId="2CB3B1DE" w14:textId="77777777" w:rsidR="00A3501B" w:rsidRPr="00DE15C4" w:rsidRDefault="00DE15C4" w:rsidP="00603732">
                  <w:pPr>
                    <w:spacing w:before="100" w:beforeAutospacing="1" w:after="0" w:line="240" w:lineRule="auto"/>
                    <w:rPr>
                      <w:rFonts w:cstheme="minorHAnsi"/>
                      <w:lang w:val="en-US"/>
                    </w:rPr>
                  </w:pPr>
                  <w:r w:rsidRPr="00DE15C4">
                    <w:rPr>
                      <w:rFonts w:cstheme="minorHAnsi"/>
                      <w:lang w:val="en-US"/>
                    </w:rPr>
                    <w:t>Community-based micro industries based on eco-system services and sustainable concepts.</w:t>
                  </w:r>
                </w:p>
              </w:tc>
              <w:tc>
                <w:tcPr>
                  <w:tcW w:w="3737" w:type="dxa"/>
                </w:tcPr>
                <w:p w14:paraId="04BB5084" w14:textId="77777777" w:rsidR="00A3501B" w:rsidRPr="00DE15C4" w:rsidRDefault="00DE15C4" w:rsidP="00603732">
                  <w:pPr>
                    <w:spacing w:before="100" w:beforeAutospacing="1" w:after="0" w:line="240" w:lineRule="auto"/>
                    <w:rPr>
                      <w:rFonts w:cstheme="minorHAnsi"/>
                      <w:lang w:val="en-US"/>
                    </w:rPr>
                  </w:pPr>
                  <w:r w:rsidRPr="00DE15C4">
                    <w:rPr>
                      <w:rFonts w:cstheme="minorHAnsi"/>
                      <w:lang w:val="en-US"/>
                    </w:rPr>
                    <w:t>Allocation of financial resources, training and provision for markets</w:t>
                  </w:r>
                  <w:r>
                    <w:rPr>
                      <w:rFonts w:cstheme="minorHAnsi"/>
                      <w:lang w:val="en-US"/>
                    </w:rPr>
                    <w:t xml:space="preserve">. </w:t>
                  </w:r>
                </w:p>
              </w:tc>
            </w:tr>
          </w:tbl>
          <w:p w14:paraId="7B955260" w14:textId="77777777" w:rsidR="007B198E" w:rsidRPr="005F59F6" w:rsidRDefault="007B198E" w:rsidP="007B198E">
            <w:pPr>
              <w:spacing w:before="100" w:beforeAutospacing="1" w:after="100" w:afterAutospacing="1" w:line="240" w:lineRule="auto"/>
              <w:jc w:val="both"/>
              <w:rPr>
                <w:rFonts w:cstheme="minorHAnsi"/>
              </w:rPr>
            </w:pPr>
            <w:r w:rsidRPr="005F59F6">
              <w:rPr>
                <w:rFonts w:cstheme="minorHAnsi"/>
                <w:shd w:val="clear" w:color="auto" w:fill="D5DCE4" w:themeFill="text2" w:themeFillTint="33"/>
              </w:rPr>
              <w:t>GQ3</w:t>
            </w:r>
            <w:r w:rsidRPr="005F59F6">
              <w:rPr>
                <w:rFonts w:cstheme="minorHAnsi"/>
              </w:rPr>
              <w:t xml:space="preserve"> - </w:t>
            </w:r>
          </w:p>
          <w:tbl>
            <w:tblPr>
              <w:tblStyle w:val="TableGrid"/>
              <w:tblW w:w="0" w:type="auto"/>
              <w:tblLook w:val="04A0" w:firstRow="1" w:lastRow="0" w:firstColumn="1" w:lastColumn="0" w:noHBand="0" w:noVBand="1"/>
            </w:tblPr>
            <w:tblGrid>
              <w:gridCol w:w="502"/>
              <w:gridCol w:w="8725"/>
            </w:tblGrid>
            <w:tr w:rsidR="007B198E" w:rsidRPr="005F59F6" w14:paraId="5DF62D68" w14:textId="77777777" w:rsidTr="0038318A">
              <w:tc>
                <w:tcPr>
                  <w:tcW w:w="502" w:type="dxa"/>
                </w:tcPr>
                <w:p w14:paraId="2A86340C" w14:textId="77777777" w:rsidR="007B198E" w:rsidRPr="005F59F6" w:rsidRDefault="007B198E" w:rsidP="0038318A">
                  <w:pPr>
                    <w:spacing w:before="100" w:beforeAutospacing="1" w:after="100" w:afterAutospacing="1" w:line="240" w:lineRule="auto"/>
                    <w:jc w:val="both"/>
                    <w:rPr>
                      <w:rFonts w:cstheme="minorHAnsi"/>
                    </w:rPr>
                  </w:pPr>
                </w:p>
              </w:tc>
              <w:tc>
                <w:tcPr>
                  <w:tcW w:w="8725" w:type="dxa"/>
                </w:tcPr>
                <w:p w14:paraId="79877DE8" w14:textId="77777777" w:rsidR="007B198E" w:rsidRPr="005F59F6" w:rsidRDefault="007B198E" w:rsidP="0038318A">
                  <w:pPr>
                    <w:spacing w:before="100" w:beforeAutospacing="1" w:after="100" w:afterAutospacing="1" w:line="240" w:lineRule="auto"/>
                    <w:jc w:val="center"/>
                    <w:rPr>
                      <w:rFonts w:cstheme="minorHAnsi"/>
                      <w:b/>
                    </w:rPr>
                  </w:pPr>
                  <w:r w:rsidRPr="005F59F6">
                    <w:rPr>
                      <w:rFonts w:cstheme="minorHAnsi"/>
                      <w:b/>
                    </w:rPr>
                    <w:t>How to transform governance systems?</w:t>
                  </w:r>
                </w:p>
              </w:tc>
            </w:tr>
            <w:tr w:rsidR="007B198E" w:rsidRPr="005F59F6" w14:paraId="25F9829A" w14:textId="77777777" w:rsidTr="0038318A">
              <w:tc>
                <w:tcPr>
                  <w:tcW w:w="502" w:type="dxa"/>
                </w:tcPr>
                <w:p w14:paraId="4838DFFF" w14:textId="77777777" w:rsidR="007B198E" w:rsidRPr="005F59F6" w:rsidRDefault="007B198E" w:rsidP="0038318A">
                  <w:pPr>
                    <w:spacing w:before="100" w:beforeAutospacing="1" w:after="100" w:afterAutospacing="1" w:line="240" w:lineRule="auto"/>
                    <w:jc w:val="center"/>
                    <w:rPr>
                      <w:rFonts w:cstheme="minorHAnsi"/>
                    </w:rPr>
                  </w:pPr>
                  <w:r w:rsidRPr="005F59F6">
                    <w:rPr>
                      <w:rFonts w:cstheme="minorHAnsi"/>
                    </w:rPr>
                    <w:t>1</w:t>
                  </w:r>
                </w:p>
              </w:tc>
              <w:tc>
                <w:tcPr>
                  <w:tcW w:w="8725" w:type="dxa"/>
                </w:tcPr>
                <w:p w14:paraId="48F62515" w14:textId="77777777" w:rsidR="007B198E" w:rsidRPr="00DE15C4" w:rsidRDefault="00DE15C4" w:rsidP="0038318A">
                  <w:pPr>
                    <w:spacing w:before="100" w:beforeAutospacing="1" w:after="100" w:afterAutospacing="1" w:line="240" w:lineRule="auto"/>
                    <w:rPr>
                      <w:rFonts w:cstheme="minorHAnsi"/>
                      <w:lang w:val="en-US"/>
                    </w:rPr>
                  </w:pPr>
                  <w:r w:rsidRPr="00DE15C4">
                    <w:rPr>
                      <w:rFonts w:cstheme="minorHAnsi"/>
                      <w:lang w:val="en-US"/>
                    </w:rPr>
                    <w:t xml:space="preserve">Engagement of the CSOs and the society in the </w:t>
                  </w:r>
                  <w:proofErr w:type="gramStart"/>
                  <w:r w:rsidRPr="00DE15C4">
                    <w:rPr>
                      <w:rFonts w:cstheme="minorHAnsi"/>
                      <w:lang w:val="en-US"/>
                    </w:rPr>
                    <w:t>decision making</w:t>
                  </w:r>
                  <w:proofErr w:type="gramEnd"/>
                  <w:r w:rsidRPr="00DE15C4">
                    <w:rPr>
                      <w:rFonts w:cstheme="minorHAnsi"/>
                      <w:lang w:val="en-US"/>
                    </w:rPr>
                    <w:t xml:space="preserve"> process </w:t>
                  </w:r>
                </w:p>
              </w:tc>
            </w:tr>
            <w:tr w:rsidR="0017604F" w:rsidRPr="005F59F6" w14:paraId="64F5FF16" w14:textId="77777777" w:rsidTr="0038318A">
              <w:tc>
                <w:tcPr>
                  <w:tcW w:w="502" w:type="dxa"/>
                </w:tcPr>
                <w:p w14:paraId="70141DF7" w14:textId="77777777" w:rsidR="0017604F" w:rsidRPr="005F59F6" w:rsidRDefault="0017604F" w:rsidP="0038318A">
                  <w:pPr>
                    <w:spacing w:before="100" w:beforeAutospacing="1" w:after="100" w:afterAutospacing="1" w:line="240" w:lineRule="auto"/>
                    <w:jc w:val="center"/>
                    <w:rPr>
                      <w:rFonts w:cstheme="minorHAnsi"/>
                    </w:rPr>
                  </w:pPr>
                  <w:r w:rsidRPr="005F59F6">
                    <w:rPr>
                      <w:rFonts w:cstheme="minorHAnsi"/>
                    </w:rPr>
                    <w:t>2</w:t>
                  </w:r>
                </w:p>
              </w:tc>
              <w:tc>
                <w:tcPr>
                  <w:tcW w:w="8725" w:type="dxa"/>
                </w:tcPr>
                <w:p w14:paraId="4ECE8CA2" w14:textId="77777777" w:rsidR="0017604F" w:rsidRPr="00DE15C4" w:rsidRDefault="00DE15C4" w:rsidP="0038318A">
                  <w:pPr>
                    <w:spacing w:before="100" w:beforeAutospacing="1" w:after="100" w:afterAutospacing="1" w:line="240" w:lineRule="auto"/>
                    <w:rPr>
                      <w:rFonts w:cstheme="minorHAnsi"/>
                      <w:lang w:val="en-US"/>
                    </w:rPr>
                  </w:pPr>
                  <w:r w:rsidRPr="00DE15C4">
                    <w:rPr>
                      <w:rFonts w:cstheme="minorHAnsi"/>
                      <w:lang w:val="en-US"/>
                    </w:rPr>
                    <w:t>Proper usage of human and other resources in the government sector, with effective time management / schedulin</w:t>
                  </w:r>
                  <w:r>
                    <w:rPr>
                      <w:rFonts w:cstheme="minorHAnsi"/>
                      <w:lang w:val="en-US"/>
                    </w:rPr>
                    <w:t xml:space="preserve">g. </w:t>
                  </w:r>
                </w:p>
              </w:tc>
            </w:tr>
          </w:tbl>
          <w:p w14:paraId="4C47DFD5" w14:textId="77777777" w:rsidR="002A3719" w:rsidRPr="005F59F6" w:rsidRDefault="002A3719" w:rsidP="007B198E"/>
          <w:tbl>
            <w:tblPr>
              <w:tblStyle w:val="TableGrid"/>
              <w:tblW w:w="0" w:type="auto"/>
              <w:tblLook w:val="04A0" w:firstRow="1" w:lastRow="0" w:firstColumn="1" w:lastColumn="0" w:noHBand="0" w:noVBand="1"/>
            </w:tblPr>
            <w:tblGrid>
              <w:gridCol w:w="502"/>
              <w:gridCol w:w="8725"/>
            </w:tblGrid>
            <w:tr w:rsidR="007B198E" w:rsidRPr="005F59F6" w14:paraId="608DBE02" w14:textId="77777777" w:rsidTr="0038318A">
              <w:tc>
                <w:tcPr>
                  <w:tcW w:w="502" w:type="dxa"/>
                </w:tcPr>
                <w:p w14:paraId="7C62DD58" w14:textId="77777777" w:rsidR="007B198E" w:rsidRPr="005F59F6" w:rsidRDefault="007B198E" w:rsidP="0038318A">
                  <w:pPr>
                    <w:spacing w:before="100" w:beforeAutospacing="1" w:after="100" w:afterAutospacing="1" w:line="240" w:lineRule="auto"/>
                    <w:jc w:val="both"/>
                    <w:rPr>
                      <w:rFonts w:cstheme="minorHAnsi"/>
                    </w:rPr>
                  </w:pPr>
                </w:p>
              </w:tc>
              <w:tc>
                <w:tcPr>
                  <w:tcW w:w="8725" w:type="dxa"/>
                </w:tcPr>
                <w:p w14:paraId="77D2798B" w14:textId="77777777" w:rsidR="007B198E" w:rsidRPr="005F59F6" w:rsidRDefault="007B198E" w:rsidP="0038318A">
                  <w:pPr>
                    <w:spacing w:before="100" w:beforeAutospacing="1" w:after="100" w:afterAutospacing="1" w:line="240" w:lineRule="auto"/>
                    <w:jc w:val="center"/>
                    <w:rPr>
                      <w:rFonts w:cstheme="minorHAnsi"/>
                      <w:b/>
                    </w:rPr>
                  </w:pPr>
                  <w:r w:rsidRPr="005F59F6">
                    <w:rPr>
                      <w:rFonts w:cstheme="minorHAnsi"/>
                      <w:b/>
                    </w:rPr>
                    <w:t>How to transform legal systems?</w:t>
                  </w:r>
                </w:p>
              </w:tc>
            </w:tr>
            <w:tr w:rsidR="007B198E" w:rsidRPr="005F59F6" w14:paraId="0CD48E5C" w14:textId="77777777" w:rsidTr="0038318A">
              <w:tc>
                <w:tcPr>
                  <w:tcW w:w="502" w:type="dxa"/>
                </w:tcPr>
                <w:p w14:paraId="38BF3DF3" w14:textId="77777777" w:rsidR="007B198E" w:rsidRPr="005F59F6" w:rsidRDefault="007B198E" w:rsidP="0038318A">
                  <w:pPr>
                    <w:spacing w:before="100" w:beforeAutospacing="1" w:after="100" w:afterAutospacing="1" w:line="240" w:lineRule="auto"/>
                    <w:jc w:val="center"/>
                    <w:rPr>
                      <w:rFonts w:cstheme="minorHAnsi"/>
                    </w:rPr>
                  </w:pPr>
                  <w:r w:rsidRPr="005F59F6">
                    <w:rPr>
                      <w:rFonts w:cstheme="minorHAnsi"/>
                    </w:rPr>
                    <w:t>1</w:t>
                  </w:r>
                </w:p>
              </w:tc>
              <w:tc>
                <w:tcPr>
                  <w:tcW w:w="8725" w:type="dxa"/>
                </w:tcPr>
                <w:p w14:paraId="1BB86A59" w14:textId="77777777" w:rsidR="007B198E" w:rsidRPr="00DE15C4" w:rsidRDefault="00DE15C4" w:rsidP="0038318A">
                  <w:pPr>
                    <w:spacing w:before="100" w:beforeAutospacing="1" w:after="100" w:afterAutospacing="1" w:line="240" w:lineRule="auto"/>
                    <w:jc w:val="both"/>
                    <w:rPr>
                      <w:rFonts w:cstheme="minorHAnsi"/>
                      <w:lang w:val="en-US"/>
                    </w:rPr>
                  </w:pPr>
                  <w:r w:rsidRPr="00DE15C4">
                    <w:rPr>
                      <w:rFonts w:cstheme="minorHAnsi"/>
                      <w:lang w:val="en-US"/>
                    </w:rPr>
                    <w:t>Development and enforcement of locally adopted bylaws with engagement of citizen</w:t>
                  </w:r>
                  <w:r>
                    <w:rPr>
                      <w:rFonts w:cstheme="minorHAnsi"/>
                      <w:lang w:val="en-US"/>
                    </w:rPr>
                    <w:t xml:space="preserve">. </w:t>
                  </w:r>
                </w:p>
              </w:tc>
            </w:tr>
            <w:tr w:rsidR="0017604F" w:rsidRPr="005F59F6" w14:paraId="034D558B" w14:textId="77777777" w:rsidTr="0038318A">
              <w:tc>
                <w:tcPr>
                  <w:tcW w:w="502" w:type="dxa"/>
                </w:tcPr>
                <w:p w14:paraId="51661179" w14:textId="77777777" w:rsidR="0017604F" w:rsidRPr="005F59F6" w:rsidRDefault="0017604F" w:rsidP="0038318A">
                  <w:pPr>
                    <w:spacing w:before="100" w:beforeAutospacing="1" w:after="100" w:afterAutospacing="1" w:line="240" w:lineRule="auto"/>
                    <w:jc w:val="center"/>
                    <w:rPr>
                      <w:rFonts w:cstheme="minorHAnsi"/>
                    </w:rPr>
                  </w:pPr>
                  <w:r w:rsidRPr="005F59F6">
                    <w:rPr>
                      <w:rFonts w:cstheme="minorHAnsi"/>
                    </w:rPr>
                    <w:t>2</w:t>
                  </w:r>
                </w:p>
              </w:tc>
              <w:tc>
                <w:tcPr>
                  <w:tcW w:w="8725" w:type="dxa"/>
                </w:tcPr>
                <w:p w14:paraId="53B935AF" w14:textId="77777777" w:rsidR="0017604F" w:rsidRPr="00DE15C4" w:rsidRDefault="00DE15C4" w:rsidP="00573DCB">
                  <w:pPr>
                    <w:spacing w:before="100" w:beforeAutospacing="1" w:after="100" w:afterAutospacing="1" w:line="240" w:lineRule="auto"/>
                    <w:jc w:val="both"/>
                    <w:rPr>
                      <w:rFonts w:cstheme="minorHAnsi"/>
                      <w:lang w:val="en-US"/>
                    </w:rPr>
                  </w:pPr>
                  <w:r w:rsidRPr="00DE15C4">
                    <w:rPr>
                      <w:rFonts w:cstheme="minorHAnsi"/>
                      <w:lang w:val="en-US"/>
                    </w:rPr>
                    <w:t>Explore the opportunities of the use of existing bylaws for the benefit of the society and the environment (</w:t>
                  </w:r>
                  <w:proofErr w:type="gramStart"/>
                  <w:r w:rsidRPr="00DE15C4">
                    <w:rPr>
                      <w:rFonts w:cstheme="minorHAnsi"/>
                      <w:lang w:val="en-US"/>
                    </w:rPr>
                    <w:t>E.g.</w:t>
                  </w:r>
                  <w:proofErr w:type="gramEnd"/>
                  <w:r w:rsidRPr="00DE15C4">
                    <w:rPr>
                      <w:rFonts w:cstheme="minorHAnsi"/>
                      <w:lang w:val="en-US"/>
                    </w:rPr>
                    <w:t xml:space="preserve"> Land usage, Land reclamation)</w:t>
                  </w:r>
                  <w:r>
                    <w:rPr>
                      <w:rFonts w:cstheme="minorHAnsi"/>
                      <w:lang w:val="en-US"/>
                    </w:rPr>
                    <w:t xml:space="preserve">. </w:t>
                  </w:r>
                </w:p>
              </w:tc>
            </w:tr>
            <w:tr w:rsidR="0017604F" w:rsidRPr="005F59F6" w14:paraId="0D797BB8" w14:textId="77777777" w:rsidTr="0038318A">
              <w:tc>
                <w:tcPr>
                  <w:tcW w:w="502" w:type="dxa"/>
                </w:tcPr>
                <w:p w14:paraId="48D7563D" w14:textId="77777777" w:rsidR="0017604F" w:rsidRPr="005F59F6" w:rsidRDefault="0017604F" w:rsidP="0038318A">
                  <w:pPr>
                    <w:spacing w:before="100" w:beforeAutospacing="1" w:after="100" w:afterAutospacing="1" w:line="240" w:lineRule="auto"/>
                    <w:jc w:val="center"/>
                    <w:rPr>
                      <w:rFonts w:cstheme="minorHAnsi"/>
                    </w:rPr>
                  </w:pPr>
                  <w:r w:rsidRPr="005F59F6">
                    <w:rPr>
                      <w:rFonts w:cstheme="minorHAnsi"/>
                    </w:rPr>
                    <w:t>3</w:t>
                  </w:r>
                </w:p>
              </w:tc>
              <w:tc>
                <w:tcPr>
                  <w:tcW w:w="8725" w:type="dxa"/>
                </w:tcPr>
                <w:p w14:paraId="08144A77" w14:textId="77777777" w:rsidR="0017604F" w:rsidRPr="00DE15C4" w:rsidRDefault="00DE15C4" w:rsidP="0038318A">
                  <w:pPr>
                    <w:spacing w:before="100" w:beforeAutospacing="1" w:after="100" w:afterAutospacing="1" w:line="240" w:lineRule="auto"/>
                    <w:jc w:val="both"/>
                    <w:rPr>
                      <w:rFonts w:cstheme="minorHAnsi"/>
                      <w:lang w:val="en-US"/>
                    </w:rPr>
                  </w:pPr>
                  <w:r w:rsidRPr="00DE15C4">
                    <w:rPr>
                      <w:rFonts w:cstheme="minorHAnsi"/>
                      <w:lang w:val="en-US"/>
                    </w:rPr>
                    <w:t>Reform / update of existing laws to suit the present circumstances</w:t>
                  </w:r>
                  <w:r>
                    <w:rPr>
                      <w:rFonts w:cstheme="minorHAnsi"/>
                      <w:lang w:val="en-US"/>
                    </w:rPr>
                    <w:t xml:space="preserve">. </w:t>
                  </w:r>
                </w:p>
              </w:tc>
            </w:tr>
            <w:tr w:rsidR="00DE15C4" w:rsidRPr="005F59F6" w14:paraId="50C3D72A" w14:textId="77777777" w:rsidTr="0038318A">
              <w:tc>
                <w:tcPr>
                  <w:tcW w:w="502" w:type="dxa"/>
                </w:tcPr>
                <w:p w14:paraId="088BF613" w14:textId="77777777" w:rsidR="00DE15C4" w:rsidRPr="005F59F6" w:rsidRDefault="00DE15C4" w:rsidP="0038318A">
                  <w:pPr>
                    <w:spacing w:before="100" w:beforeAutospacing="1" w:after="100" w:afterAutospacing="1" w:line="240" w:lineRule="auto"/>
                    <w:jc w:val="center"/>
                    <w:rPr>
                      <w:rFonts w:cstheme="minorHAnsi"/>
                    </w:rPr>
                  </w:pPr>
                  <w:r>
                    <w:rPr>
                      <w:rFonts w:cstheme="minorHAnsi"/>
                    </w:rPr>
                    <w:t>4</w:t>
                  </w:r>
                </w:p>
              </w:tc>
              <w:tc>
                <w:tcPr>
                  <w:tcW w:w="8725" w:type="dxa"/>
                </w:tcPr>
                <w:p w14:paraId="7C6BDB2A" w14:textId="77777777" w:rsidR="00DE15C4" w:rsidRPr="00DE15C4" w:rsidRDefault="00DE15C4" w:rsidP="0038318A">
                  <w:pPr>
                    <w:spacing w:before="100" w:beforeAutospacing="1" w:after="100" w:afterAutospacing="1" w:line="240" w:lineRule="auto"/>
                    <w:jc w:val="both"/>
                    <w:rPr>
                      <w:rFonts w:cstheme="minorHAnsi"/>
                      <w:lang w:val="en-US"/>
                    </w:rPr>
                  </w:pPr>
                  <w:r w:rsidRPr="00DE15C4">
                    <w:rPr>
                      <w:rFonts w:cstheme="minorHAnsi"/>
                      <w:lang w:val="en-US"/>
                    </w:rPr>
                    <w:t>Empowerment of citizen in enforcement of laws</w:t>
                  </w:r>
                  <w:r>
                    <w:rPr>
                      <w:rFonts w:cstheme="minorHAnsi"/>
                      <w:lang w:val="en-US"/>
                    </w:rPr>
                    <w:t xml:space="preserve">. </w:t>
                  </w:r>
                </w:p>
              </w:tc>
            </w:tr>
          </w:tbl>
          <w:p w14:paraId="0422384F" w14:textId="77777777" w:rsidR="007B198E" w:rsidRPr="005F59F6" w:rsidRDefault="007B198E" w:rsidP="00D22AAD"/>
          <w:p w14:paraId="2FD6DE34" w14:textId="77777777" w:rsidR="007B198E" w:rsidRPr="005F59F6" w:rsidRDefault="007B198E" w:rsidP="007B198E">
            <w:pPr>
              <w:spacing w:before="100" w:beforeAutospacing="1" w:after="100" w:afterAutospacing="1" w:line="240" w:lineRule="auto"/>
              <w:jc w:val="both"/>
              <w:rPr>
                <w:rFonts w:cstheme="minorHAnsi"/>
              </w:rPr>
            </w:pPr>
            <w:r w:rsidRPr="005F59F6">
              <w:rPr>
                <w:rFonts w:cstheme="minorHAnsi"/>
                <w:shd w:val="clear" w:color="auto" w:fill="D5DCE4" w:themeFill="text2" w:themeFillTint="33"/>
              </w:rPr>
              <w:t>GQ4</w:t>
            </w:r>
            <w:r w:rsidRPr="005F59F6">
              <w:rPr>
                <w:rFonts w:cstheme="minorHAnsi"/>
              </w:rPr>
              <w:t xml:space="preserve"> - </w:t>
            </w:r>
          </w:p>
          <w:tbl>
            <w:tblPr>
              <w:tblStyle w:val="TableGrid"/>
              <w:tblW w:w="0" w:type="auto"/>
              <w:tblLook w:val="04A0" w:firstRow="1" w:lastRow="0" w:firstColumn="1" w:lastColumn="0" w:noHBand="0" w:noVBand="1"/>
            </w:tblPr>
            <w:tblGrid>
              <w:gridCol w:w="502"/>
              <w:gridCol w:w="8725"/>
            </w:tblGrid>
            <w:tr w:rsidR="007B198E" w:rsidRPr="005F59F6" w14:paraId="7E5D33BB" w14:textId="77777777" w:rsidTr="0038318A">
              <w:tc>
                <w:tcPr>
                  <w:tcW w:w="502" w:type="dxa"/>
                </w:tcPr>
                <w:p w14:paraId="611750DF" w14:textId="77777777" w:rsidR="007B198E" w:rsidRPr="005F59F6" w:rsidRDefault="007B198E" w:rsidP="0038318A">
                  <w:pPr>
                    <w:spacing w:before="100" w:beforeAutospacing="1" w:after="100" w:afterAutospacing="1" w:line="240" w:lineRule="auto"/>
                    <w:jc w:val="both"/>
                    <w:rPr>
                      <w:rFonts w:cstheme="minorHAnsi"/>
                    </w:rPr>
                  </w:pPr>
                </w:p>
              </w:tc>
              <w:tc>
                <w:tcPr>
                  <w:tcW w:w="8725" w:type="dxa"/>
                </w:tcPr>
                <w:p w14:paraId="56866F00" w14:textId="77777777" w:rsidR="007B198E" w:rsidRPr="005F59F6" w:rsidRDefault="007B198E" w:rsidP="0038318A">
                  <w:pPr>
                    <w:spacing w:before="100" w:beforeAutospacing="1" w:after="100" w:afterAutospacing="1" w:line="240" w:lineRule="auto"/>
                    <w:jc w:val="center"/>
                    <w:rPr>
                      <w:rFonts w:cstheme="minorHAnsi"/>
                      <w:b/>
                    </w:rPr>
                  </w:pPr>
                  <w:r w:rsidRPr="005F59F6">
                    <w:rPr>
                      <w:rFonts w:cstheme="minorHAnsi"/>
                      <w:b/>
                    </w:rPr>
                    <w:t>What measures are needed to align public, private and development finance?</w:t>
                  </w:r>
                </w:p>
              </w:tc>
            </w:tr>
            <w:tr w:rsidR="007B198E" w:rsidRPr="005F59F6" w14:paraId="51AEA632" w14:textId="77777777" w:rsidTr="0038318A">
              <w:tc>
                <w:tcPr>
                  <w:tcW w:w="502" w:type="dxa"/>
                </w:tcPr>
                <w:p w14:paraId="589679E1" w14:textId="77777777" w:rsidR="007B198E" w:rsidRPr="005F59F6" w:rsidRDefault="007B198E" w:rsidP="0038318A">
                  <w:pPr>
                    <w:spacing w:before="100" w:beforeAutospacing="1" w:after="100" w:afterAutospacing="1" w:line="240" w:lineRule="auto"/>
                    <w:jc w:val="center"/>
                    <w:rPr>
                      <w:rFonts w:cstheme="minorHAnsi"/>
                    </w:rPr>
                  </w:pPr>
                  <w:r w:rsidRPr="005F59F6">
                    <w:rPr>
                      <w:rFonts w:cstheme="minorHAnsi"/>
                    </w:rPr>
                    <w:t>1</w:t>
                  </w:r>
                </w:p>
              </w:tc>
              <w:tc>
                <w:tcPr>
                  <w:tcW w:w="8725" w:type="dxa"/>
                </w:tcPr>
                <w:p w14:paraId="1FCE8AC7" w14:textId="77777777" w:rsidR="007B198E" w:rsidRPr="00DE15C4" w:rsidRDefault="00DE15C4" w:rsidP="0038318A">
                  <w:pPr>
                    <w:spacing w:before="100" w:beforeAutospacing="1" w:after="100" w:afterAutospacing="1" w:line="240" w:lineRule="auto"/>
                    <w:rPr>
                      <w:rFonts w:cstheme="minorHAnsi"/>
                      <w:lang w:val="en-US"/>
                    </w:rPr>
                  </w:pPr>
                  <w:r w:rsidRPr="00DE15C4">
                    <w:rPr>
                      <w:rFonts w:cstheme="minorHAnsi"/>
                      <w:lang w:val="en-US"/>
                    </w:rPr>
                    <w:t>Develop laws, regulations and guidelines for PPP</w:t>
                  </w:r>
                  <w:r>
                    <w:rPr>
                      <w:rFonts w:cstheme="minorHAnsi"/>
                      <w:lang w:val="en-US"/>
                    </w:rPr>
                    <w:t xml:space="preserve">. </w:t>
                  </w:r>
                </w:p>
              </w:tc>
            </w:tr>
            <w:tr w:rsidR="00573DCB" w:rsidRPr="005F59F6" w14:paraId="1FC4D631" w14:textId="77777777" w:rsidTr="0038318A">
              <w:tc>
                <w:tcPr>
                  <w:tcW w:w="502" w:type="dxa"/>
                </w:tcPr>
                <w:p w14:paraId="342AA4F5" w14:textId="77777777" w:rsidR="00573DCB" w:rsidRPr="005F59F6" w:rsidRDefault="00573DCB" w:rsidP="0038318A">
                  <w:pPr>
                    <w:spacing w:before="100" w:beforeAutospacing="1" w:after="100" w:afterAutospacing="1" w:line="240" w:lineRule="auto"/>
                    <w:jc w:val="center"/>
                    <w:rPr>
                      <w:rFonts w:cstheme="minorHAnsi"/>
                    </w:rPr>
                  </w:pPr>
                  <w:r>
                    <w:rPr>
                      <w:rFonts w:cstheme="minorHAnsi"/>
                    </w:rPr>
                    <w:t>2</w:t>
                  </w:r>
                </w:p>
              </w:tc>
              <w:tc>
                <w:tcPr>
                  <w:tcW w:w="8725" w:type="dxa"/>
                </w:tcPr>
                <w:p w14:paraId="630707D8" w14:textId="77777777" w:rsidR="00573DCB" w:rsidRPr="00DE15C4" w:rsidRDefault="00DE15C4" w:rsidP="0038318A">
                  <w:pPr>
                    <w:spacing w:before="100" w:beforeAutospacing="1" w:after="100" w:afterAutospacing="1" w:line="240" w:lineRule="auto"/>
                    <w:rPr>
                      <w:rFonts w:cstheme="minorHAnsi"/>
                      <w:lang w:val="en-US"/>
                    </w:rPr>
                  </w:pPr>
                  <w:r w:rsidRPr="00DE15C4">
                    <w:rPr>
                      <w:rFonts w:cstheme="minorHAnsi"/>
                      <w:lang w:val="en-US"/>
                    </w:rPr>
                    <w:t>Use of DCC / DDC for the private sector and CSO engagement</w:t>
                  </w:r>
                  <w:r>
                    <w:rPr>
                      <w:rFonts w:cstheme="minorHAnsi"/>
                      <w:lang w:val="en-US"/>
                    </w:rPr>
                    <w:t xml:space="preserve">. </w:t>
                  </w:r>
                </w:p>
              </w:tc>
            </w:tr>
            <w:tr w:rsidR="00DE15C4" w:rsidRPr="005F59F6" w14:paraId="1AD6B73E" w14:textId="77777777" w:rsidTr="0038318A">
              <w:tc>
                <w:tcPr>
                  <w:tcW w:w="502" w:type="dxa"/>
                </w:tcPr>
                <w:p w14:paraId="5D59DEC8" w14:textId="77777777" w:rsidR="00DE15C4" w:rsidRDefault="00DE15C4" w:rsidP="0038318A">
                  <w:pPr>
                    <w:spacing w:before="100" w:beforeAutospacing="1" w:after="100" w:afterAutospacing="1" w:line="240" w:lineRule="auto"/>
                    <w:jc w:val="center"/>
                    <w:rPr>
                      <w:rFonts w:cstheme="minorHAnsi"/>
                    </w:rPr>
                  </w:pPr>
                  <w:r>
                    <w:rPr>
                      <w:rFonts w:cstheme="minorHAnsi"/>
                    </w:rPr>
                    <w:t>3</w:t>
                  </w:r>
                </w:p>
              </w:tc>
              <w:tc>
                <w:tcPr>
                  <w:tcW w:w="8725" w:type="dxa"/>
                </w:tcPr>
                <w:p w14:paraId="5BC47559" w14:textId="77777777" w:rsidR="00DE15C4" w:rsidRPr="00DE15C4" w:rsidRDefault="00DE15C4" w:rsidP="0038318A">
                  <w:pPr>
                    <w:spacing w:before="100" w:beforeAutospacing="1" w:after="100" w:afterAutospacing="1" w:line="240" w:lineRule="auto"/>
                    <w:rPr>
                      <w:rFonts w:cstheme="minorHAnsi"/>
                      <w:lang w:val="en-US"/>
                    </w:rPr>
                  </w:pPr>
                  <w:r w:rsidRPr="00DE15C4">
                    <w:rPr>
                      <w:rFonts w:cstheme="minorHAnsi"/>
                      <w:lang w:val="en-US"/>
                    </w:rPr>
                    <w:t xml:space="preserve">Establish multi-stakeholder engagement platform with </w:t>
                  </w:r>
                  <w:proofErr w:type="gramStart"/>
                  <w:r w:rsidRPr="00DE15C4">
                    <w:rPr>
                      <w:rFonts w:cstheme="minorHAnsi"/>
                      <w:lang w:val="en-US"/>
                    </w:rPr>
                    <w:t>duel</w:t>
                  </w:r>
                  <w:proofErr w:type="gramEnd"/>
                  <w:r w:rsidRPr="00DE15C4">
                    <w:rPr>
                      <w:rFonts w:cstheme="minorHAnsi"/>
                      <w:lang w:val="en-US"/>
                    </w:rPr>
                    <w:t>-language policy</w:t>
                  </w:r>
                </w:p>
              </w:tc>
            </w:tr>
          </w:tbl>
          <w:p w14:paraId="3A408C2E" w14:textId="77777777" w:rsidR="007B198E" w:rsidRPr="005F59F6" w:rsidRDefault="007B198E" w:rsidP="007B198E">
            <w:pPr>
              <w:spacing w:before="100" w:beforeAutospacing="1" w:after="100" w:afterAutospacing="1" w:line="240" w:lineRule="auto"/>
              <w:jc w:val="both"/>
              <w:rPr>
                <w:rFonts w:cstheme="minorHAnsi"/>
              </w:rPr>
            </w:pPr>
            <w:r w:rsidRPr="005F59F6">
              <w:rPr>
                <w:rFonts w:cstheme="minorHAnsi"/>
                <w:shd w:val="clear" w:color="auto" w:fill="D5DCE4" w:themeFill="text2" w:themeFillTint="33"/>
              </w:rPr>
              <w:lastRenderedPageBreak/>
              <w:t>GQ5</w:t>
            </w:r>
            <w:r w:rsidRPr="005F59F6">
              <w:rPr>
                <w:rFonts w:cstheme="minorHAnsi"/>
              </w:rPr>
              <w:t xml:space="preserve"> – </w:t>
            </w:r>
          </w:p>
          <w:tbl>
            <w:tblPr>
              <w:tblStyle w:val="TableGrid"/>
              <w:tblW w:w="0" w:type="auto"/>
              <w:tblLook w:val="04A0" w:firstRow="1" w:lastRow="0" w:firstColumn="1" w:lastColumn="0" w:noHBand="0" w:noVBand="1"/>
            </w:tblPr>
            <w:tblGrid>
              <w:gridCol w:w="502"/>
              <w:gridCol w:w="8725"/>
            </w:tblGrid>
            <w:tr w:rsidR="007B198E" w:rsidRPr="005F59F6" w14:paraId="5F47CC82" w14:textId="77777777" w:rsidTr="0038318A">
              <w:tc>
                <w:tcPr>
                  <w:tcW w:w="502" w:type="dxa"/>
                </w:tcPr>
                <w:p w14:paraId="594EA590" w14:textId="77777777" w:rsidR="007B198E" w:rsidRPr="005F59F6" w:rsidRDefault="007B198E" w:rsidP="0038318A">
                  <w:pPr>
                    <w:spacing w:before="100" w:beforeAutospacing="1" w:after="100" w:afterAutospacing="1" w:line="240" w:lineRule="auto"/>
                    <w:jc w:val="both"/>
                    <w:rPr>
                      <w:rFonts w:cstheme="minorHAnsi"/>
                    </w:rPr>
                  </w:pPr>
                </w:p>
              </w:tc>
              <w:tc>
                <w:tcPr>
                  <w:tcW w:w="8725" w:type="dxa"/>
                </w:tcPr>
                <w:p w14:paraId="393271E2" w14:textId="77777777" w:rsidR="007B198E" w:rsidRPr="005F59F6" w:rsidRDefault="007B198E" w:rsidP="007B198E">
                  <w:pPr>
                    <w:spacing w:before="100" w:beforeAutospacing="1" w:after="100" w:afterAutospacing="1" w:line="240" w:lineRule="auto"/>
                    <w:jc w:val="center"/>
                    <w:rPr>
                      <w:rFonts w:cstheme="minorHAnsi"/>
                      <w:b/>
                    </w:rPr>
                  </w:pPr>
                  <w:r w:rsidRPr="005F59F6">
                    <w:rPr>
                      <w:rFonts w:cstheme="minorHAnsi"/>
                      <w:b/>
                    </w:rPr>
                    <w:t>What type of partnerships from the UN and beyond are needed?</w:t>
                  </w:r>
                </w:p>
              </w:tc>
            </w:tr>
            <w:tr w:rsidR="007B198E" w:rsidRPr="005F59F6" w14:paraId="302F00CA" w14:textId="77777777" w:rsidTr="0038318A">
              <w:tc>
                <w:tcPr>
                  <w:tcW w:w="502" w:type="dxa"/>
                </w:tcPr>
                <w:p w14:paraId="607D7629" w14:textId="77777777" w:rsidR="007B198E" w:rsidRPr="005F59F6" w:rsidRDefault="007B198E" w:rsidP="0038318A">
                  <w:pPr>
                    <w:spacing w:before="100" w:beforeAutospacing="1" w:after="100" w:afterAutospacing="1" w:line="240" w:lineRule="auto"/>
                    <w:jc w:val="center"/>
                    <w:rPr>
                      <w:rFonts w:cstheme="minorHAnsi"/>
                    </w:rPr>
                  </w:pPr>
                  <w:r w:rsidRPr="005F59F6">
                    <w:rPr>
                      <w:rFonts w:cstheme="minorHAnsi"/>
                    </w:rPr>
                    <w:t>1</w:t>
                  </w:r>
                </w:p>
              </w:tc>
              <w:tc>
                <w:tcPr>
                  <w:tcW w:w="8725" w:type="dxa"/>
                </w:tcPr>
                <w:p w14:paraId="482AE20E" w14:textId="77777777" w:rsidR="007B198E" w:rsidRPr="00DE15C4" w:rsidRDefault="00DE15C4" w:rsidP="0038318A">
                  <w:pPr>
                    <w:spacing w:before="100" w:beforeAutospacing="1" w:after="100" w:afterAutospacing="1" w:line="240" w:lineRule="auto"/>
                    <w:jc w:val="both"/>
                    <w:rPr>
                      <w:rFonts w:cstheme="minorHAnsi"/>
                      <w:lang w:val="en-US"/>
                    </w:rPr>
                  </w:pPr>
                  <w:r w:rsidRPr="00DE15C4">
                    <w:rPr>
                      <w:rFonts w:cstheme="minorHAnsi"/>
                      <w:lang w:val="en-US"/>
                    </w:rPr>
                    <w:t xml:space="preserve">Technical support </w:t>
                  </w:r>
                </w:p>
              </w:tc>
            </w:tr>
            <w:tr w:rsidR="007B198E" w:rsidRPr="005F59F6" w14:paraId="363DE362" w14:textId="77777777" w:rsidTr="0038318A">
              <w:tc>
                <w:tcPr>
                  <w:tcW w:w="502" w:type="dxa"/>
                </w:tcPr>
                <w:p w14:paraId="163E06B9" w14:textId="77777777" w:rsidR="007B198E" w:rsidRPr="005F59F6" w:rsidRDefault="007B198E" w:rsidP="0038318A">
                  <w:pPr>
                    <w:spacing w:before="100" w:beforeAutospacing="1" w:after="100" w:afterAutospacing="1" w:line="240" w:lineRule="auto"/>
                    <w:jc w:val="center"/>
                    <w:rPr>
                      <w:rFonts w:cstheme="minorHAnsi"/>
                    </w:rPr>
                  </w:pPr>
                  <w:r w:rsidRPr="005F59F6">
                    <w:rPr>
                      <w:rFonts w:cstheme="minorHAnsi"/>
                    </w:rPr>
                    <w:t>2</w:t>
                  </w:r>
                </w:p>
              </w:tc>
              <w:tc>
                <w:tcPr>
                  <w:tcW w:w="8725" w:type="dxa"/>
                </w:tcPr>
                <w:p w14:paraId="6494A9AB" w14:textId="77777777" w:rsidR="007B198E" w:rsidRPr="00DE15C4" w:rsidRDefault="00DE15C4" w:rsidP="0038318A">
                  <w:pPr>
                    <w:spacing w:before="100" w:beforeAutospacing="1" w:after="100" w:afterAutospacing="1" w:line="240" w:lineRule="auto"/>
                    <w:jc w:val="both"/>
                    <w:rPr>
                      <w:rFonts w:cstheme="minorHAnsi"/>
                      <w:lang w:val="en-US"/>
                    </w:rPr>
                  </w:pPr>
                  <w:r w:rsidRPr="00DE15C4">
                    <w:rPr>
                      <w:rFonts w:cstheme="minorHAnsi"/>
                      <w:lang w:val="en-US"/>
                    </w:rPr>
                    <w:t xml:space="preserve">Assistance for initiation of self-employments for women and disable people </w:t>
                  </w:r>
                </w:p>
              </w:tc>
            </w:tr>
          </w:tbl>
          <w:p w14:paraId="7F48ED68" w14:textId="77777777" w:rsidR="007B198E" w:rsidRPr="005F59F6" w:rsidRDefault="007B198E" w:rsidP="007B198E">
            <w:pPr>
              <w:spacing w:before="100" w:beforeAutospacing="1" w:after="100" w:afterAutospacing="1" w:line="240" w:lineRule="auto"/>
              <w:jc w:val="both"/>
              <w:rPr>
                <w:rFonts w:cstheme="minorHAnsi"/>
              </w:rPr>
            </w:pPr>
            <w:r w:rsidRPr="005F59F6">
              <w:rPr>
                <w:rFonts w:cstheme="minorHAnsi"/>
                <w:shd w:val="clear" w:color="auto" w:fill="D5DCE4" w:themeFill="text2" w:themeFillTint="33"/>
              </w:rPr>
              <w:t>GQ6</w:t>
            </w:r>
            <w:r w:rsidRPr="005F59F6">
              <w:rPr>
                <w:rFonts w:cstheme="minorHAnsi"/>
              </w:rPr>
              <w:t xml:space="preserve"> – </w:t>
            </w:r>
          </w:p>
          <w:tbl>
            <w:tblPr>
              <w:tblStyle w:val="TableGrid"/>
              <w:tblW w:w="0" w:type="auto"/>
              <w:tblLook w:val="04A0" w:firstRow="1" w:lastRow="0" w:firstColumn="1" w:lastColumn="0" w:noHBand="0" w:noVBand="1"/>
            </w:tblPr>
            <w:tblGrid>
              <w:gridCol w:w="481"/>
              <w:gridCol w:w="4944"/>
              <w:gridCol w:w="3737"/>
            </w:tblGrid>
            <w:tr w:rsidR="007B198E" w:rsidRPr="005F59F6" w14:paraId="3525723A" w14:textId="77777777" w:rsidTr="0038318A">
              <w:trPr>
                <w:trHeight w:val="261"/>
              </w:trPr>
              <w:tc>
                <w:tcPr>
                  <w:tcW w:w="481" w:type="dxa"/>
                </w:tcPr>
                <w:p w14:paraId="2BC8A193" w14:textId="77777777" w:rsidR="007B198E" w:rsidRPr="005F59F6" w:rsidRDefault="007B198E" w:rsidP="0038318A">
                  <w:pPr>
                    <w:spacing w:before="100" w:beforeAutospacing="1" w:after="100" w:afterAutospacing="1" w:line="240" w:lineRule="auto"/>
                    <w:jc w:val="both"/>
                    <w:rPr>
                      <w:rFonts w:cstheme="minorHAnsi"/>
                    </w:rPr>
                  </w:pPr>
                </w:p>
              </w:tc>
              <w:tc>
                <w:tcPr>
                  <w:tcW w:w="4944" w:type="dxa"/>
                </w:tcPr>
                <w:p w14:paraId="4AEB425E" w14:textId="77777777" w:rsidR="007B198E" w:rsidRPr="005F59F6" w:rsidRDefault="007B198E" w:rsidP="0038318A">
                  <w:pPr>
                    <w:spacing w:before="100" w:beforeAutospacing="1" w:after="100" w:afterAutospacing="1" w:line="240" w:lineRule="auto"/>
                    <w:jc w:val="center"/>
                    <w:rPr>
                      <w:rFonts w:cstheme="minorHAnsi"/>
                      <w:b/>
                    </w:rPr>
                  </w:pPr>
                  <w:r w:rsidRPr="005F59F6">
                    <w:rPr>
                      <w:rFonts w:cstheme="minorHAnsi"/>
                      <w:b/>
                    </w:rPr>
                    <w:t xml:space="preserve">Capacities </w:t>
                  </w:r>
                </w:p>
              </w:tc>
              <w:tc>
                <w:tcPr>
                  <w:tcW w:w="3737" w:type="dxa"/>
                </w:tcPr>
                <w:p w14:paraId="3E5DF24E" w14:textId="77777777" w:rsidR="007B198E" w:rsidRPr="005F59F6" w:rsidRDefault="007B198E" w:rsidP="0038318A">
                  <w:pPr>
                    <w:spacing w:before="100" w:beforeAutospacing="1" w:after="100" w:afterAutospacing="1" w:line="240" w:lineRule="auto"/>
                    <w:jc w:val="center"/>
                    <w:rPr>
                      <w:rFonts w:cstheme="minorHAnsi"/>
                      <w:b/>
                    </w:rPr>
                  </w:pPr>
                  <w:r w:rsidRPr="005F59F6">
                    <w:rPr>
                      <w:rFonts w:cstheme="minorHAnsi"/>
                      <w:b/>
                    </w:rPr>
                    <w:t>Technologies</w:t>
                  </w:r>
                </w:p>
              </w:tc>
            </w:tr>
            <w:tr w:rsidR="007B198E" w:rsidRPr="005F59F6" w14:paraId="3D7342B7" w14:textId="77777777" w:rsidTr="00DE15C4">
              <w:trPr>
                <w:trHeight w:val="431"/>
              </w:trPr>
              <w:tc>
                <w:tcPr>
                  <w:tcW w:w="481" w:type="dxa"/>
                </w:tcPr>
                <w:p w14:paraId="789BF761" w14:textId="77777777" w:rsidR="007B198E" w:rsidRPr="005F59F6" w:rsidRDefault="007B198E" w:rsidP="0038318A">
                  <w:pPr>
                    <w:spacing w:before="100" w:beforeAutospacing="1" w:after="0" w:line="240" w:lineRule="auto"/>
                    <w:jc w:val="center"/>
                    <w:rPr>
                      <w:rFonts w:cstheme="minorHAnsi"/>
                    </w:rPr>
                  </w:pPr>
                  <w:r w:rsidRPr="005F59F6">
                    <w:rPr>
                      <w:rFonts w:cstheme="minorHAnsi"/>
                    </w:rPr>
                    <w:t>1</w:t>
                  </w:r>
                </w:p>
              </w:tc>
              <w:tc>
                <w:tcPr>
                  <w:tcW w:w="4944" w:type="dxa"/>
                </w:tcPr>
                <w:p w14:paraId="126E3C0D" w14:textId="77777777" w:rsidR="007B198E" w:rsidRPr="00DE15C4" w:rsidRDefault="00DE15C4" w:rsidP="0038318A">
                  <w:pPr>
                    <w:spacing w:before="100" w:beforeAutospacing="1" w:after="0" w:line="240" w:lineRule="auto"/>
                    <w:jc w:val="both"/>
                    <w:rPr>
                      <w:rFonts w:cstheme="minorHAnsi"/>
                      <w:lang w:val="en-US"/>
                    </w:rPr>
                  </w:pPr>
                  <w:r w:rsidRPr="00DE15C4">
                    <w:rPr>
                      <w:rFonts w:cstheme="minorHAnsi"/>
                      <w:lang w:val="en-US"/>
                    </w:rPr>
                    <w:t xml:space="preserve">Knowledge on environmentally sound technologies </w:t>
                  </w:r>
                </w:p>
              </w:tc>
              <w:tc>
                <w:tcPr>
                  <w:tcW w:w="3737" w:type="dxa"/>
                </w:tcPr>
                <w:p w14:paraId="2A028349" w14:textId="77777777" w:rsidR="007B198E" w:rsidRPr="00DE15C4" w:rsidRDefault="00DE15C4" w:rsidP="0038318A">
                  <w:pPr>
                    <w:spacing w:before="100" w:beforeAutospacing="1" w:after="0" w:line="240" w:lineRule="auto"/>
                    <w:jc w:val="both"/>
                    <w:rPr>
                      <w:rFonts w:cstheme="minorHAnsi"/>
                      <w:lang w:val="en-US"/>
                    </w:rPr>
                  </w:pPr>
                  <w:r w:rsidRPr="00DE15C4">
                    <w:rPr>
                      <w:rFonts w:cstheme="minorHAnsi"/>
                      <w:lang w:val="en-US"/>
                    </w:rPr>
                    <w:t>Technologies for management of hazardous waste / e-waste</w:t>
                  </w:r>
                  <w:r>
                    <w:rPr>
                      <w:rFonts w:cstheme="minorHAnsi"/>
                      <w:lang w:val="en-US"/>
                    </w:rPr>
                    <w:t xml:space="preserve">. </w:t>
                  </w:r>
                </w:p>
              </w:tc>
            </w:tr>
            <w:tr w:rsidR="00573DCB" w:rsidRPr="005F59F6" w14:paraId="1A3AB8E4" w14:textId="77777777" w:rsidTr="00DE15C4">
              <w:trPr>
                <w:trHeight w:val="413"/>
              </w:trPr>
              <w:tc>
                <w:tcPr>
                  <w:tcW w:w="481" w:type="dxa"/>
                </w:tcPr>
                <w:p w14:paraId="09D32CFE" w14:textId="77777777" w:rsidR="00573DCB" w:rsidRPr="005F59F6" w:rsidRDefault="00226951" w:rsidP="0038318A">
                  <w:pPr>
                    <w:spacing w:before="100" w:beforeAutospacing="1" w:after="0" w:line="240" w:lineRule="auto"/>
                    <w:jc w:val="center"/>
                    <w:rPr>
                      <w:rFonts w:cstheme="minorHAnsi"/>
                    </w:rPr>
                  </w:pPr>
                  <w:r>
                    <w:rPr>
                      <w:rFonts w:cstheme="minorHAnsi"/>
                    </w:rPr>
                    <w:t>2</w:t>
                  </w:r>
                </w:p>
              </w:tc>
              <w:tc>
                <w:tcPr>
                  <w:tcW w:w="4944" w:type="dxa"/>
                </w:tcPr>
                <w:p w14:paraId="0571BCD5" w14:textId="77777777" w:rsidR="00573DCB" w:rsidRPr="00DE15C4" w:rsidRDefault="00DE15C4" w:rsidP="0038318A">
                  <w:pPr>
                    <w:spacing w:before="100" w:beforeAutospacing="1" w:after="0" w:line="240" w:lineRule="auto"/>
                    <w:jc w:val="both"/>
                    <w:rPr>
                      <w:rFonts w:cstheme="minorHAnsi"/>
                      <w:lang w:val="en-US"/>
                    </w:rPr>
                  </w:pPr>
                  <w:r w:rsidRPr="00DE15C4">
                    <w:rPr>
                      <w:rFonts w:cstheme="minorHAnsi"/>
                      <w:lang w:val="en-US"/>
                    </w:rPr>
                    <w:t xml:space="preserve">Knowledge on new strategies and green recovery </w:t>
                  </w:r>
                </w:p>
              </w:tc>
              <w:tc>
                <w:tcPr>
                  <w:tcW w:w="3737" w:type="dxa"/>
                </w:tcPr>
                <w:p w14:paraId="7765DF76" w14:textId="77777777" w:rsidR="00573DCB" w:rsidRPr="00DE15C4" w:rsidRDefault="00DE15C4" w:rsidP="0038318A">
                  <w:pPr>
                    <w:spacing w:before="100" w:beforeAutospacing="1" w:after="0" w:line="240" w:lineRule="auto"/>
                    <w:jc w:val="both"/>
                    <w:rPr>
                      <w:rFonts w:cstheme="minorHAnsi"/>
                      <w:lang w:val="en-US"/>
                    </w:rPr>
                  </w:pPr>
                  <w:r w:rsidRPr="00DE15C4">
                    <w:rPr>
                      <w:rFonts w:cstheme="minorHAnsi"/>
                      <w:lang w:val="en-US"/>
                    </w:rPr>
                    <w:t xml:space="preserve">3R </w:t>
                  </w:r>
                </w:p>
              </w:tc>
            </w:tr>
            <w:tr w:rsidR="00DE15C4" w:rsidRPr="005F59F6" w14:paraId="04EA1C62" w14:textId="77777777" w:rsidTr="0038318A">
              <w:trPr>
                <w:trHeight w:val="1056"/>
              </w:trPr>
              <w:tc>
                <w:tcPr>
                  <w:tcW w:w="481" w:type="dxa"/>
                </w:tcPr>
                <w:p w14:paraId="59D3C297" w14:textId="77777777" w:rsidR="00DE15C4" w:rsidRDefault="00DE15C4" w:rsidP="0038318A">
                  <w:pPr>
                    <w:spacing w:before="100" w:beforeAutospacing="1" w:after="0" w:line="240" w:lineRule="auto"/>
                    <w:jc w:val="center"/>
                    <w:rPr>
                      <w:rFonts w:cstheme="minorHAnsi"/>
                    </w:rPr>
                  </w:pPr>
                  <w:r>
                    <w:rPr>
                      <w:rFonts w:cstheme="minorHAnsi"/>
                    </w:rPr>
                    <w:t>3</w:t>
                  </w:r>
                </w:p>
              </w:tc>
              <w:tc>
                <w:tcPr>
                  <w:tcW w:w="4944" w:type="dxa"/>
                </w:tcPr>
                <w:p w14:paraId="2BDD0ACD" w14:textId="77777777" w:rsidR="00DE15C4" w:rsidRPr="00DE15C4" w:rsidRDefault="00DE15C4" w:rsidP="00DE15C4">
                  <w:pPr>
                    <w:spacing w:before="100" w:beforeAutospacing="1" w:after="0" w:line="240" w:lineRule="auto"/>
                    <w:jc w:val="both"/>
                    <w:rPr>
                      <w:rFonts w:cstheme="minorHAnsi"/>
                      <w:lang w:val="en-US"/>
                    </w:rPr>
                  </w:pPr>
                  <w:r w:rsidRPr="00DE15C4">
                    <w:rPr>
                      <w:rFonts w:cstheme="minorHAnsi"/>
                      <w:lang w:val="en-US"/>
                    </w:rPr>
                    <w:t>Skills for developing eco-system services by utilizing &amp; safeguarding natural resources</w:t>
                  </w:r>
                  <w:r>
                    <w:rPr>
                      <w:rFonts w:cstheme="minorHAnsi"/>
                      <w:lang w:val="en-US"/>
                    </w:rPr>
                    <w:t xml:space="preserve">. </w:t>
                  </w:r>
                </w:p>
              </w:tc>
              <w:tc>
                <w:tcPr>
                  <w:tcW w:w="3737" w:type="dxa"/>
                </w:tcPr>
                <w:p w14:paraId="59F41C2F" w14:textId="77777777" w:rsidR="00DE15C4" w:rsidRPr="00DE15C4" w:rsidRDefault="00DE15C4" w:rsidP="0038318A">
                  <w:pPr>
                    <w:spacing w:before="100" w:beforeAutospacing="1" w:after="0" w:line="240" w:lineRule="auto"/>
                    <w:jc w:val="both"/>
                    <w:rPr>
                      <w:rFonts w:cstheme="minorHAnsi"/>
                      <w:lang w:val="en-US"/>
                    </w:rPr>
                  </w:pPr>
                  <w:r w:rsidRPr="00DE15C4">
                    <w:rPr>
                      <w:rFonts w:cstheme="minorHAnsi"/>
                      <w:lang w:val="en-US"/>
                    </w:rPr>
                    <w:t>Appropriate Technologies to support micro/small enterprises / industries indigenous businesses</w:t>
                  </w:r>
                  <w:r>
                    <w:rPr>
                      <w:rFonts w:cstheme="minorHAnsi"/>
                      <w:lang w:val="en-US"/>
                    </w:rPr>
                    <w:t xml:space="preserve">. </w:t>
                  </w:r>
                </w:p>
              </w:tc>
            </w:tr>
          </w:tbl>
          <w:p w14:paraId="244F7EE5" w14:textId="77777777" w:rsidR="007B198E" w:rsidRPr="005F59F6" w:rsidRDefault="00D22AAD" w:rsidP="00D22AAD">
            <w:pPr>
              <w:shd w:val="clear" w:color="auto" w:fill="D5DCE4" w:themeFill="text2" w:themeFillTint="33"/>
              <w:spacing w:before="100" w:beforeAutospacing="1" w:after="100" w:afterAutospacing="1" w:line="240" w:lineRule="auto"/>
              <w:jc w:val="both"/>
              <w:rPr>
                <w:rFonts w:cstheme="minorHAnsi"/>
              </w:rPr>
            </w:pPr>
            <w:r w:rsidRPr="005F59F6">
              <w:rPr>
                <w:rFonts w:cstheme="minorHAnsi"/>
              </w:rPr>
              <w:t>Meeting specific question -</w:t>
            </w:r>
          </w:p>
          <w:tbl>
            <w:tblPr>
              <w:tblStyle w:val="TableGrid"/>
              <w:tblW w:w="0" w:type="auto"/>
              <w:tblLook w:val="04A0" w:firstRow="1" w:lastRow="0" w:firstColumn="1" w:lastColumn="0" w:noHBand="0" w:noVBand="1"/>
            </w:tblPr>
            <w:tblGrid>
              <w:gridCol w:w="427"/>
              <w:gridCol w:w="8805"/>
            </w:tblGrid>
            <w:tr w:rsidR="00D22AAD" w:rsidRPr="005F59F6" w14:paraId="2D704F32" w14:textId="77777777" w:rsidTr="0038318A">
              <w:tc>
                <w:tcPr>
                  <w:tcW w:w="9232" w:type="dxa"/>
                  <w:gridSpan w:val="2"/>
                </w:tcPr>
                <w:p w14:paraId="18C3DFE0" w14:textId="77777777" w:rsidR="00D22AAD" w:rsidRPr="005F59F6" w:rsidRDefault="00D22AAD" w:rsidP="0038318A">
                  <w:pPr>
                    <w:spacing w:after="0" w:line="240" w:lineRule="auto"/>
                    <w:jc w:val="center"/>
                    <w:rPr>
                      <w:rFonts w:cstheme="minorHAnsi"/>
                      <w:b/>
                    </w:rPr>
                  </w:pPr>
                  <w:r w:rsidRPr="005F59F6">
                    <w:rPr>
                      <w:rFonts w:cstheme="minorHAnsi"/>
                      <w:b/>
                    </w:rPr>
                    <w:t>What kind of follow-up activities would you like to see?</w:t>
                  </w:r>
                </w:p>
              </w:tc>
            </w:tr>
            <w:tr w:rsidR="00D22AAD" w:rsidRPr="005F59F6" w14:paraId="2565A6BB" w14:textId="77777777" w:rsidTr="0038318A">
              <w:tc>
                <w:tcPr>
                  <w:tcW w:w="427" w:type="dxa"/>
                </w:tcPr>
                <w:p w14:paraId="489AFB31" w14:textId="77777777" w:rsidR="00D22AAD" w:rsidRPr="005F59F6" w:rsidRDefault="00D22AAD" w:rsidP="0038318A">
                  <w:pPr>
                    <w:spacing w:after="0" w:line="240" w:lineRule="auto"/>
                    <w:jc w:val="both"/>
                    <w:rPr>
                      <w:rFonts w:cstheme="minorHAnsi"/>
                    </w:rPr>
                  </w:pPr>
                  <w:r w:rsidRPr="005F59F6">
                    <w:rPr>
                      <w:rFonts w:cstheme="minorHAnsi"/>
                    </w:rPr>
                    <w:t>1</w:t>
                  </w:r>
                </w:p>
              </w:tc>
              <w:tc>
                <w:tcPr>
                  <w:tcW w:w="8805" w:type="dxa"/>
                </w:tcPr>
                <w:p w14:paraId="7CA37252" w14:textId="77777777" w:rsidR="00D22AAD" w:rsidRPr="005C0933" w:rsidRDefault="00DE15C4" w:rsidP="0038318A">
                  <w:pPr>
                    <w:spacing w:after="0" w:line="240" w:lineRule="auto"/>
                    <w:jc w:val="both"/>
                    <w:rPr>
                      <w:rFonts w:cstheme="minorHAnsi"/>
                      <w:lang w:val="en-US"/>
                    </w:rPr>
                  </w:pPr>
                  <w:r w:rsidRPr="00DE15C4">
                    <w:rPr>
                      <w:rFonts w:cstheme="minorHAnsi"/>
                      <w:lang w:val="en-US"/>
                    </w:rPr>
                    <w:t>Feedback on the results/outcome of the event</w:t>
                  </w:r>
                  <w:r w:rsidR="005C0933">
                    <w:rPr>
                      <w:rFonts w:cstheme="minorHAnsi"/>
                      <w:lang w:val="en-US"/>
                    </w:rPr>
                    <w:t>.</w:t>
                  </w:r>
                </w:p>
              </w:tc>
            </w:tr>
            <w:tr w:rsidR="00D22AAD" w:rsidRPr="005F59F6" w14:paraId="5CEB8F74" w14:textId="77777777" w:rsidTr="0038318A">
              <w:tc>
                <w:tcPr>
                  <w:tcW w:w="427" w:type="dxa"/>
                </w:tcPr>
                <w:p w14:paraId="47BA1FFC" w14:textId="77777777" w:rsidR="00D22AAD" w:rsidRPr="005F59F6" w:rsidRDefault="00D22AAD" w:rsidP="0038318A">
                  <w:pPr>
                    <w:spacing w:after="0" w:line="240" w:lineRule="auto"/>
                    <w:jc w:val="both"/>
                    <w:rPr>
                      <w:rFonts w:cstheme="minorHAnsi"/>
                    </w:rPr>
                  </w:pPr>
                  <w:r w:rsidRPr="005F59F6">
                    <w:rPr>
                      <w:rFonts w:cstheme="minorHAnsi"/>
                    </w:rPr>
                    <w:t>2</w:t>
                  </w:r>
                </w:p>
              </w:tc>
              <w:tc>
                <w:tcPr>
                  <w:tcW w:w="8805" w:type="dxa"/>
                </w:tcPr>
                <w:p w14:paraId="4A69EE66" w14:textId="77777777" w:rsidR="00D22AAD" w:rsidRPr="005C0933" w:rsidRDefault="005C0933" w:rsidP="0038318A">
                  <w:pPr>
                    <w:spacing w:after="0" w:line="240" w:lineRule="auto"/>
                    <w:jc w:val="both"/>
                    <w:rPr>
                      <w:rFonts w:cstheme="minorHAnsi"/>
                      <w:lang w:val="en-US"/>
                    </w:rPr>
                  </w:pPr>
                  <w:r w:rsidRPr="005C0933">
                    <w:rPr>
                      <w:rFonts w:cstheme="minorHAnsi"/>
                      <w:lang w:val="en-US"/>
                    </w:rPr>
                    <w:t>Develop and implement actions with regular updating</w:t>
                  </w:r>
                  <w:r>
                    <w:rPr>
                      <w:rFonts w:cstheme="minorHAnsi"/>
                      <w:lang w:val="en-US"/>
                    </w:rPr>
                    <w:t xml:space="preserve">. </w:t>
                  </w:r>
                </w:p>
              </w:tc>
            </w:tr>
            <w:tr w:rsidR="005C0933" w:rsidRPr="005F59F6" w14:paraId="5769A686" w14:textId="77777777" w:rsidTr="0038318A">
              <w:tc>
                <w:tcPr>
                  <w:tcW w:w="427" w:type="dxa"/>
                </w:tcPr>
                <w:p w14:paraId="53EB2B28" w14:textId="77777777" w:rsidR="005C0933" w:rsidRPr="005F59F6" w:rsidRDefault="005C0933" w:rsidP="0038318A">
                  <w:pPr>
                    <w:spacing w:after="0" w:line="240" w:lineRule="auto"/>
                    <w:jc w:val="both"/>
                    <w:rPr>
                      <w:rFonts w:cstheme="minorHAnsi"/>
                    </w:rPr>
                  </w:pPr>
                  <w:r>
                    <w:rPr>
                      <w:rFonts w:cstheme="minorHAnsi"/>
                    </w:rPr>
                    <w:t>3</w:t>
                  </w:r>
                </w:p>
              </w:tc>
              <w:tc>
                <w:tcPr>
                  <w:tcW w:w="8805" w:type="dxa"/>
                </w:tcPr>
                <w:p w14:paraId="7FE38B73" w14:textId="77777777" w:rsidR="005C0933" w:rsidRPr="005C0933" w:rsidRDefault="005C0933" w:rsidP="0038318A">
                  <w:pPr>
                    <w:spacing w:after="0" w:line="240" w:lineRule="auto"/>
                    <w:jc w:val="both"/>
                    <w:rPr>
                      <w:rFonts w:cstheme="minorHAnsi"/>
                      <w:lang w:val="en-US"/>
                    </w:rPr>
                  </w:pPr>
                  <w:r w:rsidRPr="005C0933">
                    <w:rPr>
                      <w:rFonts w:cstheme="minorHAnsi"/>
                      <w:lang w:val="en-US"/>
                    </w:rPr>
                    <w:t>Regular follow up monitoring and feedback system</w:t>
                  </w:r>
                  <w:r>
                    <w:rPr>
                      <w:rFonts w:cstheme="minorHAnsi"/>
                      <w:lang w:val="en-US"/>
                    </w:rPr>
                    <w:t xml:space="preserve">. </w:t>
                  </w:r>
                </w:p>
              </w:tc>
            </w:tr>
            <w:tr w:rsidR="005C0933" w:rsidRPr="005F59F6" w14:paraId="5E5E46ED" w14:textId="77777777" w:rsidTr="0038318A">
              <w:tc>
                <w:tcPr>
                  <w:tcW w:w="427" w:type="dxa"/>
                </w:tcPr>
                <w:p w14:paraId="0B264451" w14:textId="77777777" w:rsidR="005C0933" w:rsidRPr="005F59F6" w:rsidRDefault="005C0933" w:rsidP="0038318A">
                  <w:pPr>
                    <w:spacing w:after="0" w:line="240" w:lineRule="auto"/>
                    <w:jc w:val="both"/>
                    <w:rPr>
                      <w:rFonts w:cstheme="minorHAnsi"/>
                    </w:rPr>
                  </w:pPr>
                  <w:r>
                    <w:rPr>
                      <w:rFonts w:cstheme="minorHAnsi"/>
                    </w:rPr>
                    <w:t>4</w:t>
                  </w:r>
                </w:p>
              </w:tc>
              <w:tc>
                <w:tcPr>
                  <w:tcW w:w="8805" w:type="dxa"/>
                </w:tcPr>
                <w:p w14:paraId="56177E8A" w14:textId="77777777" w:rsidR="005C0933" w:rsidRPr="005C0933" w:rsidRDefault="005C0933" w:rsidP="0038318A">
                  <w:pPr>
                    <w:spacing w:after="0" w:line="240" w:lineRule="auto"/>
                    <w:jc w:val="both"/>
                    <w:rPr>
                      <w:rFonts w:cstheme="minorHAnsi"/>
                      <w:lang w:val="en-US"/>
                    </w:rPr>
                  </w:pPr>
                  <w:r w:rsidRPr="005C0933">
                    <w:rPr>
                      <w:rFonts w:cstheme="minorHAnsi"/>
                      <w:lang w:val="en-US"/>
                    </w:rPr>
                    <w:t>Generalization of SDGs to government policies</w:t>
                  </w:r>
                  <w:r>
                    <w:rPr>
                      <w:rFonts w:cstheme="minorHAnsi"/>
                      <w:lang w:val="en-US"/>
                    </w:rPr>
                    <w:t xml:space="preserve">. </w:t>
                  </w:r>
                </w:p>
              </w:tc>
            </w:tr>
          </w:tbl>
          <w:p w14:paraId="61D3E749" w14:textId="77777777" w:rsidR="002A3719" w:rsidRDefault="002A3719" w:rsidP="002A052B">
            <w:pPr>
              <w:spacing w:after="0" w:line="240" w:lineRule="auto"/>
              <w:jc w:val="both"/>
              <w:rPr>
                <w:rFonts w:cstheme="minorHAnsi"/>
              </w:rPr>
            </w:pPr>
          </w:p>
          <w:p w14:paraId="195CB8A8" w14:textId="77777777" w:rsidR="0084773A" w:rsidRDefault="0084773A" w:rsidP="0084773A">
            <w:pPr>
              <w:jc w:val="both"/>
              <w:rPr>
                <w:b/>
              </w:rPr>
            </w:pPr>
            <w:r w:rsidRPr="0084773A">
              <w:rPr>
                <w:b/>
              </w:rPr>
              <w:t xml:space="preserve">Overall </w:t>
            </w:r>
            <w:r w:rsidR="00350F3E">
              <w:rPr>
                <w:b/>
              </w:rPr>
              <w:t>Suggestion</w:t>
            </w:r>
            <w:r w:rsidRPr="0084773A">
              <w:rPr>
                <w:b/>
              </w:rPr>
              <w:t>:</w:t>
            </w:r>
          </w:p>
          <w:p w14:paraId="1524D668" w14:textId="77777777" w:rsidR="0060614F" w:rsidRPr="00484C8E" w:rsidRDefault="0060614F" w:rsidP="0060614F">
            <w:r>
              <w:t>- A participant highlighted that although committees were appointed during COVID for every district, that currently none of these teams or committees are active. Therefore, he suggested that in order to avoid challenges in future, that these committees that are formed to tackle a particular issue, needs to be active throughout and periodical reviews ar</w:t>
            </w:r>
            <w:r w:rsidR="0054606E">
              <w:t xml:space="preserve">e crucial as a </w:t>
            </w:r>
            <w:proofErr w:type="gramStart"/>
            <w:r w:rsidR="0054606E">
              <w:t>lessons</w:t>
            </w:r>
            <w:proofErr w:type="gramEnd"/>
            <w:r w:rsidR="0054606E">
              <w:t xml:space="preserve"> learnt process. </w:t>
            </w:r>
          </w:p>
          <w:p w14:paraId="4142114C" w14:textId="77777777" w:rsidR="0084773A" w:rsidRPr="0054606E" w:rsidRDefault="0060614F" w:rsidP="00E1208E">
            <w:pPr>
              <w:spacing w:line="240" w:lineRule="auto"/>
              <w:jc w:val="both"/>
            </w:pPr>
            <w:r w:rsidRPr="0054606E">
              <w:t xml:space="preserve">- </w:t>
            </w:r>
            <w:r w:rsidR="0054606E" w:rsidRPr="0054606E">
              <w:t>A participant suggested that for plantation workers to be given permission to do a small business (</w:t>
            </w:r>
            <w:proofErr w:type="gramStart"/>
            <w:r w:rsidR="0054606E" w:rsidRPr="0054606E">
              <w:t>e.g.</w:t>
            </w:r>
            <w:proofErr w:type="gramEnd"/>
            <w:r w:rsidR="0054606E" w:rsidRPr="0054606E">
              <w:t xml:space="preserve"> </w:t>
            </w:r>
            <w:r w:rsidR="00F02B6F">
              <w:t xml:space="preserve">such as </w:t>
            </w:r>
            <w:r w:rsidR="0054606E" w:rsidRPr="0054606E">
              <w:t xml:space="preserve">growing mushrooms) while working in the estates, as this is unfortunately not allowed at the moment. This will enable plantation workers to create another mode of income for themselves. </w:t>
            </w:r>
          </w:p>
        </w:tc>
      </w:tr>
    </w:tbl>
    <w:p w14:paraId="3F21670B" w14:textId="77777777" w:rsidR="00102242" w:rsidRPr="005F59F6" w:rsidRDefault="00102242" w:rsidP="00A81608">
      <w:pPr>
        <w:pStyle w:val="NoSpacing"/>
        <w:jc w:val="both"/>
        <w:rPr>
          <w:szCs w:val="18"/>
          <w:lang w:val="en-GB"/>
        </w:rPr>
      </w:pPr>
    </w:p>
    <w:p w14:paraId="7F7AEB0E" w14:textId="77777777" w:rsidR="00091A0B" w:rsidRPr="005F59F6" w:rsidRDefault="00091A0B" w:rsidP="009814CD">
      <w:pPr>
        <w:pStyle w:val="ListParagraph"/>
        <w:jc w:val="both"/>
      </w:pPr>
    </w:p>
    <w:sectPr w:rsidR="00091A0B" w:rsidRPr="005F59F6" w:rsidSect="00A8160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66944" w14:textId="77777777" w:rsidR="0031100D" w:rsidRDefault="0031100D" w:rsidP="00FE0F8C">
      <w:pPr>
        <w:spacing w:after="0" w:line="240" w:lineRule="auto"/>
      </w:pPr>
      <w:r>
        <w:separator/>
      </w:r>
    </w:p>
  </w:endnote>
  <w:endnote w:type="continuationSeparator" w:id="0">
    <w:p w14:paraId="45C253B1" w14:textId="77777777" w:rsidR="0031100D" w:rsidRDefault="0031100D" w:rsidP="00FE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811ED" w14:textId="77777777" w:rsidR="0031100D" w:rsidRDefault="0031100D" w:rsidP="00FE0F8C">
      <w:pPr>
        <w:spacing w:after="0" w:line="240" w:lineRule="auto"/>
      </w:pPr>
      <w:r>
        <w:separator/>
      </w:r>
    </w:p>
  </w:footnote>
  <w:footnote w:type="continuationSeparator" w:id="0">
    <w:p w14:paraId="18DD655C" w14:textId="77777777" w:rsidR="0031100D" w:rsidRDefault="0031100D" w:rsidP="00FE0F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445C"/>
    <w:multiLevelType w:val="hybridMultilevel"/>
    <w:tmpl w:val="A69C411C"/>
    <w:lvl w:ilvl="0" w:tplc="139E055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567C5"/>
    <w:multiLevelType w:val="hybridMultilevel"/>
    <w:tmpl w:val="C7C42FD8"/>
    <w:lvl w:ilvl="0" w:tplc="1BAE4A24">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B2329"/>
    <w:multiLevelType w:val="hybridMultilevel"/>
    <w:tmpl w:val="505678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B2D6423"/>
    <w:multiLevelType w:val="hybridMultilevel"/>
    <w:tmpl w:val="CF487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1D4F97"/>
    <w:multiLevelType w:val="hybridMultilevel"/>
    <w:tmpl w:val="40F2E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A6C95"/>
    <w:multiLevelType w:val="hybridMultilevel"/>
    <w:tmpl w:val="C8CE0A0E"/>
    <w:lvl w:ilvl="0" w:tplc="139E055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43BEE"/>
    <w:multiLevelType w:val="hybridMultilevel"/>
    <w:tmpl w:val="CC06AAC2"/>
    <w:lvl w:ilvl="0" w:tplc="139E055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D7601"/>
    <w:multiLevelType w:val="hybridMultilevel"/>
    <w:tmpl w:val="63E811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3231E05"/>
    <w:multiLevelType w:val="hybridMultilevel"/>
    <w:tmpl w:val="9CD2D352"/>
    <w:lvl w:ilvl="0" w:tplc="69600F5A">
      <w:start w:val="1"/>
      <w:numFmt w:val="bullet"/>
      <w:lvlText w:val="•"/>
      <w:lvlJc w:val="left"/>
      <w:pPr>
        <w:tabs>
          <w:tab w:val="num" w:pos="720"/>
        </w:tabs>
        <w:ind w:left="720" w:hanging="360"/>
      </w:pPr>
      <w:rPr>
        <w:rFonts w:ascii="Arial" w:hAnsi="Arial" w:hint="default"/>
      </w:rPr>
    </w:lvl>
    <w:lvl w:ilvl="1" w:tplc="3DBEFD18" w:tentative="1">
      <w:start w:val="1"/>
      <w:numFmt w:val="bullet"/>
      <w:lvlText w:val="•"/>
      <w:lvlJc w:val="left"/>
      <w:pPr>
        <w:tabs>
          <w:tab w:val="num" w:pos="1440"/>
        </w:tabs>
        <w:ind w:left="1440" w:hanging="360"/>
      </w:pPr>
      <w:rPr>
        <w:rFonts w:ascii="Arial" w:hAnsi="Arial" w:hint="default"/>
      </w:rPr>
    </w:lvl>
    <w:lvl w:ilvl="2" w:tplc="0CA2F92C" w:tentative="1">
      <w:start w:val="1"/>
      <w:numFmt w:val="bullet"/>
      <w:lvlText w:val="•"/>
      <w:lvlJc w:val="left"/>
      <w:pPr>
        <w:tabs>
          <w:tab w:val="num" w:pos="2160"/>
        </w:tabs>
        <w:ind w:left="2160" w:hanging="360"/>
      </w:pPr>
      <w:rPr>
        <w:rFonts w:ascii="Arial" w:hAnsi="Arial" w:hint="default"/>
      </w:rPr>
    </w:lvl>
    <w:lvl w:ilvl="3" w:tplc="C80AC69E" w:tentative="1">
      <w:start w:val="1"/>
      <w:numFmt w:val="bullet"/>
      <w:lvlText w:val="•"/>
      <w:lvlJc w:val="left"/>
      <w:pPr>
        <w:tabs>
          <w:tab w:val="num" w:pos="2880"/>
        </w:tabs>
        <w:ind w:left="2880" w:hanging="360"/>
      </w:pPr>
      <w:rPr>
        <w:rFonts w:ascii="Arial" w:hAnsi="Arial" w:hint="default"/>
      </w:rPr>
    </w:lvl>
    <w:lvl w:ilvl="4" w:tplc="4F526FE6" w:tentative="1">
      <w:start w:val="1"/>
      <w:numFmt w:val="bullet"/>
      <w:lvlText w:val="•"/>
      <w:lvlJc w:val="left"/>
      <w:pPr>
        <w:tabs>
          <w:tab w:val="num" w:pos="3600"/>
        </w:tabs>
        <w:ind w:left="3600" w:hanging="360"/>
      </w:pPr>
      <w:rPr>
        <w:rFonts w:ascii="Arial" w:hAnsi="Arial" w:hint="default"/>
      </w:rPr>
    </w:lvl>
    <w:lvl w:ilvl="5" w:tplc="5D8C1E76" w:tentative="1">
      <w:start w:val="1"/>
      <w:numFmt w:val="bullet"/>
      <w:lvlText w:val="•"/>
      <w:lvlJc w:val="left"/>
      <w:pPr>
        <w:tabs>
          <w:tab w:val="num" w:pos="4320"/>
        </w:tabs>
        <w:ind w:left="4320" w:hanging="360"/>
      </w:pPr>
      <w:rPr>
        <w:rFonts w:ascii="Arial" w:hAnsi="Arial" w:hint="default"/>
      </w:rPr>
    </w:lvl>
    <w:lvl w:ilvl="6" w:tplc="F7A40B86" w:tentative="1">
      <w:start w:val="1"/>
      <w:numFmt w:val="bullet"/>
      <w:lvlText w:val="•"/>
      <w:lvlJc w:val="left"/>
      <w:pPr>
        <w:tabs>
          <w:tab w:val="num" w:pos="5040"/>
        </w:tabs>
        <w:ind w:left="5040" w:hanging="360"/>
      </w:pPr>
      <w:rPr>
        <w:rFonts w:ascii="Arial" w:hAnsi="Arial" w:hint="default"/>
      </w:rPr>
    </w:lvl>
    <w:lvl w:ilvl="7" w:tplc="93ACB1F6" w:tentative="1">
      <w:start w:val="1"/>
      <w:numFmt w:val="bullet"/>
      <w:lvlText w:val="•"/>
      <w:lvlJc w:val="left"/>
      <w:pPr>
        <w:tabs>
          <w:tab w:val="num" w:pos="5760"/>
        </w:tabs>
        <w:ind w:left="5760" w:hanging="360"/>
      </w:pPr>
      <w:rPr>
        <w:rFonts w:ascii="Arial" w:hAnsi="Arial" w:hint="default"/>
      </w:rPr>
    </w:lvl>
    <w:lvl w:ilvl="8" w:tplc="DDF81AB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A1F26DA"/>
    <w:multiLevelType w:val="hybridMultilevel"/>
    <w:tmpl w:val="5DFAC858"/>
    <w:lvl w:ilvl="0" w:tplc="753AD4D8">
      <w:start w:val="1"/>
      <w:numFmt w:val="bullet"/>
      <w:lvlText w:val="•"/>
      <w:lvlJc w:val="left"/>
      <w:pPr>
        <w:tabs>
          <w:tab w:val="num" w:pos="720"/>
        </w:tabs>
        <w:ind w:left="720" w:hanging="360"/>
      </w:pPr>
      <w:rPr>
        <w:rFonts w:ascii="Arial" w:hAnsi="Arial" w:hint="default"/>
      </w:rPr>
    </w:lvl>
    <w:lvl w:ilvl="1" w:tplc="1550EE00" w:tentative="1">
      <w:start w:val="1"/>
      <w:numFmt w:val="bullet"/>
      <w:lvlText w:val="•"/>
      <w:lvlJc w:val="left"/>
      <w:pPr>
        <w:tabs>
          <w:tab w:val="num" w:pos="1440"/>
        </w:tabs>
        <w:ind w:left="1440" w:hanging="360"/>
      </w:pPr>
      <w:rPr>
        <w:rFonts w:ascii="Arial" w:hAnsi="Arial" w:hint="default"/>
      </w:rPr>
    </w:lvl>
    <w:lvl w:ilvl="2" w:tplc="10F0185E" w:tentative="1">
      <w:start w:val="1"/>
      <w:numFmt w:val="bullet"/>
      <w:lvlText w:val="•"/>
      <w:lvlJc w:val="left"/>
      <w:pPr>
        <w:tabs>
          <w:tab w:val="num" w:pos="2160"/>
        </w:tabs>
        <w:ind w:left="2160" w:hanging="360"/>
      </w:pPr>
      <w:rPr>
        <w:rFonts w:ascii="Arial" w:hAnsi="Arial" w:hint="default"/>
      </w:rPr>
    </w:lvl>
    <w:lvl w:ilvl="3" w:tplc="30EE8E8A" w:tentative="1">
      <w:start w:val="1"/>
      <w:numFmt w:val="bullet"/>
      <w:lvlText w:val="•"/>
      <w:lvlJc w:val="left"/>
      <w:pPr>
        <w:tabs>
          <w:tab w:val="num" w:pos="2880"/>
        </w:tabs>
        <w:ind w:left="2880" w:hanging="360"/>
      </w:pPr>
      <w:rPr>
        <w:rFonts w:ascii="Arial" w:hAnsi="Arial" w:hint="default"/>
      </w:rPr>
    </w:lvl>
    <w:lvl w:ilvl="4" w:tplc="E3D27EE6" w:tentative="1">
      <w:start w:val="1"/>
      <w:numFmt w:val="bullet"/>
      <w:lvlText w:val="•"/>
      <w:lvlJc w:val="left"/>
      <w:pPr>
        <w:tabs>
          <w:tab w:val="num" w:pos="3600"/>
        </w:tabs>
        <w:ind w:left="3600" w:hanging="360"/>
      </w:pPr>
      <w:rPr>
        <w:rFonts w:ascii="Arial" w:hAnsi="Arial" w:hint="default"/>
      </w:rPr>
    </w:lvl>
    <w:lvl w:ilvl="5" w:tplc="A5564532" w:tentative="1">
      <w:start w:val="1"/>
      <w:numFmt w:val="bullet"/>
      <w:lvlText w:val="•"/>
      <w:lvlJc w:val="left"/>
      <w:pPr>
        <w:tabs>
          <w:tab w:val="num" w:pos="4320"/>
        </w:tabs>
        <w:ind w:left="4320" w:hanging="360"/>
      </w:pPr>
      <w:rPr>
        <w:rFonts w:ascii="Arial" w:hAnsi="Arial" w:hint="default"/>
      </w:rPr>
    </w:lvl>
    <w:lvl w:ilvl="6" w:tplc="2026C306" w:tentative="1">
      <w:start w:val="1"/>
      <w:numFmt w:val="bullet"/>
      <w:lvlText w:val="•"/>
      <w:lvlJc w:val="left"/>
      <w:pPr>
        <w:tabs>
          <w:tab w:val="num" w:pos="5040"/>
        </w:tabs>
        <w:ind w:left="5040" w:hanging="360"/>
      </w:pPr>
      <w:rPr>
        <w:rFonts w:ascii="Arial" w:hAnsi="Arial" w:hint="default"/>
      </w:rPr>
    </w:lvl>
    <w:lvl w:ilvl="7" w:tplc="42401C1C" w:tentative="1">
      <w:start w:val="1"/>
      <w:numFmt w:val="bullet"/>
      <w:lvlText w:val="•"/>
      <w:lvlJc w:val="left"/>
      <w:pPr>
        <w:tabs>
          <w:tab w:val="num" w:pos="5760"/>
        </w:tabs>
        <w:ind w:left="5760" w:hanging="360"/>
      </w:pPr>
      <w:rPr>
        <w:rFonts w:ascii="Arial" w:hAnsi="Arial" w:hint="default"/>
      </w:rPr>
    </w:lvl>
    <w:lvl w:ilvl="8" w:tplc="AEC67D2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44461E5"/>
    <w:multiLevelType w:val="hybridMultilevel"/>
    <w:tmpl w:val="A8D6A98E"/>
    <w:lvl w:ilvl="0" w:tplc="15F84C60">
      <w:start w:val="1"/>
      <w:numFmt w:val="bullet"/>
      <w:lvlText w:val="•"/>
      <w:lvlJc w:val="left"/>
      <w:pPr>
        <w:tabs>
          <w:tab w:val="num" w:pos="720"/>
        </w:tabs>
        <w:ind w:left="720" w:hanging="360"/>
      </w:pPr>
      <w:rPr>
        <w:rFonts w:ascii="Arial" w:hAnsi="Arial" w:hint="default"/>
      </w:rPr>
    </w:lvl>
    <w:lvl w:ilvl="1" w:tplc="6D9EC632" w:tentative="1">
      <w:start w:val="1"/>
      <w:numFmt w:val="bullet"/>
      <w:lvlText w:val="•"/>
      <w:lvlJc w:val="left"/>
      <w:pPr>
        <w:tabs>
          <w:tab w:val="num" w:pos="1440"/>
        </w:tabs>
        <w:ind w:left="1440" w:hanging="360"/>
      </w:pPr>
      <w:rPr>
        <w:rFonts w:ascii="Arial" w:hAnsi="Arial" w:hint="default"/>
      </w:rPr>
    </w:lvl>
    <w:lvl w:ilvl="2" w:tplc="147E7710" w:tentative="1">
      <w:start w:val="1"/>
      <w:numFmt w:val="bullet"/>
      <w:lvlText w:val="•"/>
      <w:lvlJc w:val="left"/>
      <w:pPr>
        <w:tabs>
          <w:tab w:val="num" w:pos="2160"/>
        </w:tabs>
        <w:ind w:left="2160" w:hanging="360"/>
      </w:pPr>
      <w:rPr>
        <w:rFonts w:ascii="Arial" w:hAnsi="Arial" w:hint="default"/>
      </w:rPr>
    </w:lvl>
    <w:lvl w:ilvl="3" w:tplc="219CD480" w:tentative="1">
      <w:start w:val="1"/>
      <w:numFmt w:val="bullet"/>
      <w:lvlText w:val="•"/>
      <w:lvlJc w:val="left"/>
      <w:pPr>
        <w:tabs>
          <w:tab w:val="num" w:pos="2880"/>
        </w:tabs>
        <w:ind w:left="2880" w:hanging="360"/>
      </w:pPr>
      <w:rPr>
        <w:rFonts w:ascii="Arial" w:hAnsi="Arial" w:hint="default"/>
      </w:rPr>
    </w:lvl>
    <w:lvl w:ilvl="4" w:tplc="D53035C6" w:tentative="1">
      <w:start w:val="1"/>
      <w:numFmt w:val="bullet"/>
      <w:lvlText w:val="•"/>
      <w:lvlJc w:val="left"/>
      <w:pPr>
        <w:tabs>
          <w:tab w:val="num" w:pos="3600"/>
        </w:tabs>
        <w:ind w:left="3600" w:hanging="360"/>
      </w:pPr>
      <w:rPr>
        <w:rFonts w:ascii="Arial" w:hAnsi="Arial" w:hint="default"/>
      </w:rPr>
    </w:lvl>
    <w:lvl w:ilvl="5" w:tplc="6024DACE" w:tentative="1">
      <w:start w:val="1"/>
      <w:numFmt w:val="bullet"/>
      <w:lvlText w:val="•"/>
      <w:lvlJc w:val="left"/>
      <w:pPr>
        <w:tabs>
          <w:tab w:val="num" w:pos="4320"/>
        </w:tabs>
        <w:ind w:left="4320" w:hanging="360"/>
      </w:pPr>
      <w:rPr>
        <w:rFonts w:ascii="Arial" w:hAnsi="Arial" w:hint="default"/>
      </w:rPr>
    </w:lvl>
    <w:lvl w:ilvl="6" w:tplc="CB5E5DCC" w:tentative="1">
      <w:start w:val="1"/>
      <w:numFmt w:val="bullet"/>
      <w:lvlText w:val="•"/>
      <w:lvlJc w:val="left"/>
      <w:pPr>
        <w:tabs>
          <w:tab w:val="num" w:pos="5040"/>
        </w:tabs>
        <w:ind w:left="5040" w:hanging="360"/>
      </w:pPr>
      <w:rPr>
        <w:rFonts w:ascii="Arial" w:hAnsi="Arial" w:hint="default"/>
      </w:rPr>
    </w:lvl>
    <w:lvl w:ilvl="7" w:tplc="EA2ACFB4" w:tentative="1">
      <w:start w:val="1"/>
      <w:numFmt w:val="bullet"/>
      <w:lvlText w:val="•"/>
      <w:lvlJc w:val="left"/>
      <w:pPr>
        <w:tabs>
          <w:tab w:val="num" w:pos="5760"/>
        </w:tabs>
        <w:ind w:left="5760" w:hanging="360"/>
      </w:pPr>
      <w:rPr>
        <w:rFonts w:ascii="Arial" w:hAnsi="Arial" w:hint="default"/>
      </w:rPr>
    </w:lvl>
    <w:lvl w:ilvl="8" w:tplc="DC4AA7F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4CB1F7D"/>
    <w:multiLevelType w:val="hybridMultilevel"/>
    <w:tmpl w:val="6AB643CC"/>
    <w:lvl w:ilvl="0" w:tplc="139E055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5E13F2"/>
    <w:multiLevelType w:val="hybridMultilevel"/>
    <w:tmpl w:val="988A8B50"/>
    <w:lvl w:ilvl="0" w:tplc="10BAFB78">
      <w:start w:val="1"/>
      <w:numFmt w:val="bullet"/>
      <w:lvlText w:val="•"/>
      <w:lvlJc w:val="left"/>
      <w:pPr>
        <w:tabs>
          <w:tab w:val="num" w:pos="720"/>
        </w:tabs>
        <w:ind w:left="720" w:hanging="360"/>
      </w:pPr>
      <w:rPr>
        <w:rFonts w:ascii="Arial" w:hAnsi="Arial" w:hint="default"/>
      </w:rPr>
    </w:lvl>
    <w:lvl w:ilvl="1" w:tplc="C46E6036" w:tentative="1">
      <w:start w:val="1"/>
      <w:numFmt w:val="bullet"/>
      <w:lvlText w:val="•"/>
      <w:lvlJc w:val="left"/>
      <w:pPr>
        <w:tabs>
          <w:tab w:val="num" w:pos="1440"/>
        </w:tabs>
        <w:ind w:left="1440" w:hanging="360"/>
      </w:pPr>
      <w:rPr>
        <w:rFonts w:ascii="Arial" w:hAnsi="Arial" w:hint="default"/>
      </w:rPr>
    </w:lvl>
    <w:lvl w:ilvl="2" w:tplc="88885670" w:tentative="1">
      <w:start w:val="1"/>
      <w:numFmt w:val="bullet"/>
      <w:lvlText w:val="•"/>
      <w:lvlJc w:val="left"/>
      <w:pPr>
        <w:tabs>
          <w:tab w:val="num" w:pos="2160"/>
        </w:tabs>
        <w:ind w:left="2160" w:hanging="360"/>
      </w:pPr>
      <w:rPr>
        <w:rFonts w:ascii="Arial" w:hAnsi="Arial" w:hint="default"/>
      </w:rPr>
    </w:lvl>
    <w:lvl w:ilvl="3" w:tplc="7B2261FC" w:tentative="1">
      <w:start w:val="1"/>
      <w:numFmt w:val="bullet"/>
      <w:lvlText w:val="•"/>
      <w:lvlJc w:val="left"/>
      <w:pPr>
        <w:tabs>
          <w:tab w:val="num" w:pos="2880"/>
        </w:tabs>
        <w:ind w:left="2880" w:hanging="360"/>
      </w:pPr>
      <w:rPr>
        <w:rFonts w:ascii="Arial" w:hAnsi="Arial" w:hint="default"/>
      </w:rPr>
    </w:lvl>
    <w:lvl w:ilvl="4" w:tplc="72C457BC" w:tentative="1">
      <w:start w:val="1"/>
      <w:numFmt w:val="bullet"/>
      <w:lvlText w:val="•"/>
      <w:lvlJc w:val="left"/>
      <w:pPr>
        <w:tabs>
          <w:tab w:val="num" w:pos="3600"/>
        </w:tabs>
        <w:ind w:left="3600" w:hanging="360"/>
      </w:pPr>
      <w:rPr>
        <w:rFonts w:ascii="Arial" w:hAnsi="Arial" w:hint="default"/>
      </w:rPr>
    </w:lvl>
    <w:lvl w:ilvl="5" w:tplc="3438AB98" w:tentative="1">
      <w:start w:val="1"/>
      <w:numFmt w:val="bullet"/>
      <w:lvlText w:val="•"/>
      <w:lvlJc w:val="left"/>
      <w:pPr>
        <w:tabs>
          <w:tab w:val="num" w:pos="4320"/>
        </w:tabs>
        <w:ind w:left="4320" w:hanging="360"/>
      </w:pPr>
      <w:rPr>
        <w:rFonts w:ascii="Arial" w:hAnsi="Arial" w:hint="default"/>
      </w:rPr>
    </w:lvl>
    <w:lvl w:ilvl="6" w:tplc="9BE63394" w:tentative="1">
      <w:start w:val="1"/>
      <w:numFmt w:val="bullet"/>
      <w:lvlText w:val="•"/>
      <w:lvlJc w:val="left"/>
      <w:pPr>
        <w:tabs>
          <w:tab w:val="num" w:pos="5040"/>
        </w:tabs>
        <w:ind w:left="5040" w:hanging="360"/>
      </w:pPr>
      <w:rPr>
        <w:rFonts w:ascii="Arial" w:hAnsi="Arial" w:hint="default"/>
      </w:rPr>
    </w:lvl>
    <w:lvl w:ilvl="7" w:tplc="377E30F4" w:tentative="1">
      <w:start w:val="1"/>
      <w:numFmt w:val="bullet"/>
      <w:lvlText w:val="•"/>
      <w:lvlJc w:val="left"/>
      <w:pPr>
        <w:tabs>
          <w:tab w:val="num" w:pos="5760"/>
        </w:tabs>
        <w:ind w:left="5760" w:hanging="360"/>
      </w:pPr>
      <w:rPr>
        <w:rFonts w:ascii="Arial" w:hAnsi="Arial" w:hint="default"/>
      </w:rPr>
    </w:lvl>
    <w:lvl w:ilvl="8" w:tplc="49DABAC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01067EB"/>
    <w:multiLevelType w:val="hybridMultilevel"/>
    <w:tmpl w:val="E840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DD022D"/>
    <w:multiLevelType w:val="hybridMultilevel"/>
    <w:tmpl w:val="423C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945B30"/>
    <w:multiLevelType w:val="hybridMultilevel"/>
    <w:tmpl w:val="FF1EB7B4"/>
    <w:lvl w:ilvl="0" w:tplc="139E055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C04ED6"/>
    <w:multiLevelType w:val="hybridMultilevel"/>
    <w:tmpl w:val="3F807FD6"/>
    <w:lvl w:ilvl="0" w:tplc="949ED448">
      <w:start w:val="1"/>
      <w:numFmt w:val="bullet"/>
      <w:lvlText w:val="•"/>
      <w:lvlJc w:val="left"/>
      <w:pPr>
        <w:tabs>
          <w:tab w:val="num" w:pos="720"/>
        </w:tabs>
        <w:ind w:left="720" w:hanging="360"/>
      </w:pPr>
      <w:rPr>
        <w:rFonts w:ascii="Arial" w:hAnsi="Arial" w:hint="default"/>
      </w:rPr>
    </w:lvl>
    <w:lvl w:ilvl="1" w:tplc="742410F2" w:tentative="1">
      <w:start w:val="1"/>
      <w:numFmt w:val="bullet"/>
      <w:lvlText w:val="•"/>
      <w:lvlJc w:val="left"/>
      <w:pPr>
        <w:tabs>
          <w:tab w:val="num" w:pos="1440"/>
        </w:tabs>
        <w:ind w:left="1440" w:hanging="360"/>
      </w:pPr>
      <w:rPr>
        <w:rFonts w:ascii="Arial" w:hAnsi="Arial" w:hint="default"/>
      </w:rPr>
    </w:lvl>
    <w:lvl w:ilvl="2" w:tplc="609CC09C" w:tentative="1">
      <w:start w:val="1"/>
      <w:numFmt w:val="bullet"/>
      <w:lvlText w:val="•"/>
      <w:lvlJc w:val="left"/>
      <w:pPr>
        <w:tabs>
          <w:tab w:val="num" w:pos="2160"/>
        </w:tabs>
        <w:ind w:left="2160" w:hanging="360"/>
      </w:pPr>
      <w:rPr>
        <w:rFonts w:ascii="Arial" w:hAnsi="Arial" w:hint="default"/>
      </w:rPr>
    </w:lvl>
    <w:lvl w:ilvl="3" w:tplc="D34EF186" w:tentative="1">
      <w:start w:val="1"/>
      <w:numFmt w:val="bullet"/>
      <w:lvlText w:val="•"/>
      <w:lvlJc w:val="left"/>
      <w:pPr>
        <w:tabs>
          <w:tab w:val="num" w:pos="2880"/>
        </w:tabs>
        <w:ind w:left="2880" w:hanging="360"/>
      </w:pPr>
      <w:rPr>
        <w:rFonts w:ascii="Arial" w:hAnsi="Arial" w:hint="default"/>
      </w:rPr>
    </w:lvl>
    <w:lvl w:ilvl="4" w:tplc="2430B860" w:tentative="1">
      <w:start w:val="1"/>
      <w:numFmt w:val="bullet"/>
      <w:lvlText w:val="•"/>
      <w:lvlJc w:val="left"/>
      <w:pPr>
        <w:tabs>
          <w:tab w:val="num" w:pos="3600"/>
        </w:tabs>
        <w:ind w:left="3600" w:hanging="360"/>
      </w:pPr>
      <w:rPr>
        <w:rFonts w:ascii="Arial" w:hAnsi="Arial" w:hint="default"/>
      </w:rPr>
    </w:lvl>
    <w:lvl w:ilvl="5" w:tplc="AB4E636C" w:tentative="1">
      <w:start w:val="1"/>
      <w:numFmt w:val="bullet"/>
      <w:lvlText w:val="•"/>
      <w:lvlJc w:val="left"/>
      <w:pPr>
        <w:tabs>
          <w:tab w:val="num" w:pos="4320"/>
        </w:tabs>
        <w:ind w:left="4320" w:hanging="360"/>
      </w:pPr>
      <w:rPr>
        <w:rFonts w:ascii="Arial" w:hAnsi="Arial" w:hint="default"/>
      </w:rPr>
    </w:lvl>
    <w:lvl w:ilvl="6" w:tplc="B02624E8" w:tentative="1">
      <w:start w:val="1"/>
      <w:numFmt w:val="bullet"/>
      <w:lvlText w:val="•"/>
      <w:lvlJc w:val="left"/>
      <w:pPr>
        <w:tabs>
          <w:tab w:val="num" w:pos="5040"/>
        </w:tabs>
        <w:ind w:left="5040" w:hanging="360"/>
      </w:pPr>
      <w:rPr>
        <w:rFonts w:ascii="Arial" w:hAnsi="Arial" w:hint="default"/>
      </w:rPr>
    </w:lvl>
    <w:lvl w:ilvl="7" w:tplc="5D3C575C" w:tentative="1">
      <w:start w:val="1"/>
      <w:numFmt w:val="bullet"/>
      <w:lvlText w:val="•"/>
      <w:lvlJc w:val="left"/>
      <w:pPr>
        <w:tabs>
          <w:tab w:val="num" w:pos="5760"/>
        </w:tabs>
        <w:ind w:left="5760" w:hanging="360"/>
      </w:pPr>
      <w:rPr>
        <w:rFonts w:ascii="Arial" w:hAnsi="Arial" w:hint="default"/>
      </w:rPr>
    </w:lvl>
    <w:lvl w:ilvl="8" w:tplc="BF825F9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A3514C2"/>
    <w:multiLevelType w:val="hybridMultilevel"/>
    <w:tmpl w:val="1CE6E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6574C6"/>
    <w:multiLevelType w:val="hybridMultilevel"/>
    <w:tmpl w:val="63E811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58910AC8"/>
    <w:multiLevelType w:val="hybridMultilevel"/>
    <w:tmpl w:val="BA7C98C6"/>
    <w:lvl w:ilvl="0" w:tplc="816E016A">
      <w:start w:val="1"/>
      <w:numFmt w:val="bullet"/>
      <w:lvlText w:val="•"/>
      <w:lvlJc w:val="left"/>
      <w:pPr>
        <w:tabs>
          <w:tab w:val="num" w:pos="720"/>
        </w:tabs>
        <w:ind w:left="720" w:hanging="360"/>
      </w:pPr>
      <w:rPr>
        <w:rFonts w:ascii="Arial" w:hAnsi="Arial" w:hint="default"/>
      </w:rPr>
    </w:lvl>
    <w:lvl w:ilvl="1" w:tplc="7E9EE450" w:tentative="1">
      <w:start w:val="1"/>
      <w:numFmt w:val="bullet"/>
      <w:lvlText w:val="•"/>
      <w:lvlJc w:val="left"/>
      <w:pPr>
        <w:tabs>
          <w:tab w:val="num" w:pos="1440"/>
        </w:tabs>
        <w:ind w:left="1440" w:hanging="360"/>
      </w:pPr>
      <w:rPr>
        <w:rFonts w:ascii="Arial" w:hAnsi="Arial" w:hint="default"/>
      </w:rPr>
    </w:lvl>
    <w:lvl w:ilvl="2" w:tplc="814E1926" w:tentative="1">
      <w:start w:val="1"/>
      <w:numFmt w:val="bullet"/>
      <w:lvlText w:val="•"/>
      <w:lvlJc w:val="left"/>
      <w:pPr>
        <w:tabs>
          <w:tab w:val="num" w:pos="2160"/>
        </w:tabs>
        <w:ind w:left="2160" w:hanging="360"/>
      </w:pPr>
      <w:rPr>
        <w:rFonts w:ascii="Arial" w:hAnsi="Arial" w:hint="default"/>
      </w:rPr>
    </w:lvl>
    <w:lvl w:ilvl="3" w:tplc="214A68A6" w:tentative="1">
      <w:start w:val="1"/>
      <w:numFmt w:val="bullet"/>
      <w:lvlText w:val="•"/>
      <w:lvlJc w:val="left"/>
      <w:pPr>
        <w:tabs>
          <w:tab w:val="num" w:pos="2880"/>
        </w:tabs>
        <w:ind w:left="2880" w:hanging="360"/>
      </w:pPr>
      <w:rPr>
        <w:rFonts w:ascii="Arial" w:hAnsi="Arial" w:hint="default"/>
      </w:rPr>
    </w:lvl>
    <w:lvl w:ilvl="4" w:tplc="31DC1DD8" w:tentative="1">
      <w:start w:val="1"/>
      <w:numFmt w:val="bullet"/>
      <w:lvlText w:val="•"/>
      <w:lvlJc w:val="left"/>
      <w:pPr>
        <w:tabs>
          <w:tab w:val="num" w:pos="3600"/>
        </w:tabs>
        <w:ind w:left="3600" w:hanging="360"/>
      </w:pPr>
      <w:rPr>
        <w:rFonts w:ascii="Arial" w:hAnsi="Arial" w:hint="default"/>
      </w:rPr>
    </w:lvl>
    <w:lvl w:ilvl="5" w:tplc="4D540140" w:tentative="1">
      <w:start w:val="1"/>
      <w:numFmt w:val="bullet"/>
      <w:lvlText w:val="•"/>
      <w:lvlJc w:val="left"/>
      <w:pPr>
        <w:tabs>
          <w:tab w:val="num" w:pos="4320"/>
        </w:tabs>
        <w:ind w:left="4320" w:hanging="360"/>
      </w:pPr>
      <w:rPr>
        <w:rFonts w:ascii="Arial" w:hAnsi="Arial" w:hint="default"/>
      </w:rPr>
    </w:lvl>
    <w:lvl w:ilvl="6" w:tplc="6E648CEC" w:tentative="1">
      <w:start w:val="1"/>
      <w:numFmt w:val="bullet"/>
      <w:lvlText w:val="•"/>
      <w:lvlJc w:val="left"/>
      <w:pPr>
        <w:tabs>
          <w:tab w:val="num" w:pos="5040"/>
        </w:tabs>
        <w:ind w:left="5040" w:hanging="360"/>
      </w:pPr>
      <w:rPr>
        <w:rFonts w:ascii="Arial" w:hAnsi="Arial" w:hint="default"/>
      </w:rPr>
    </w:lvl>
    <w:lvl w:ilvl="7" w:tplc="BF28DC54" w:tentative="1">
      <w:start w:val="1"/>
      <w:numFmt w:val="bullet"/>
      <w:lvlText w:val="•"/>
      <w:lvlJc w:val="left"/>
      <w:pPr>
        <w:tabs>
          <w:tab w:val="num" w:pos="5760"/>
        </w:tabs>
        <w:ind w:left="5760" w:hanging="360"/>
      </w:pPr>
      <w:rPr>
        <w:rFonts w:ascii="Arial" w:hAnsi="Arial" w:hint="default"/>
      </w:rPr>
    </w:lvl>
    <w:lvl w:ilvl="8" w:tplc="082CF14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A484BD0"/>
    <w:multiLevelType w:val="hybridMultilevel"/>
    <w:tmpl w:val="61A6B844"/>
    <w:lvl w:ilvl="0" w:tplc="139E055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852FB1"/>
    <w:multiLevelType w:val="hybridMultilevel"/>
    <w:tmpl w:val="BF26970C"/>
    <w:lvl w:ilvl="0" w:tplc="139E055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64709"/>
    <w:multiLevelType w:val="hybridMultilevel"/>
    <w:tmpl w:val="EBC473E6"/>
    <w:lvl w:ilvl="0" w:tplc="BAD87952">
      <w:start w:val="1"/>
      <w:numFmt w:val="bullet"/>
      <w:lvlText w:val="•"/>
      <w:lvlJc w:val="left"/>
      <w:pPr>
        <w:tabs>
          <w:tab w:val="num" w:pos="720"/>
        </w:tabs>
        <w:ind w:left="720" w:hanging="360"/>
      </w:pPr>
      <w:rPr>
        <w:rFonts w:ascii="Arial" w:hAnsi="Arial" w:hint="default"/>
      </w:rPr>
    </w:lvl>
    <w:lvl w:ilvl="1" w:tplc="BAA615D0" w:tentative="1">
      <w:start w:val="1"/>
      <w:numFmt w:val="bullet"/>
      <w:lvlText w:val="•"/>
      <w:lvlJc w:val="left"/>
      <w:pPr>
        <w:tabs>
          <w:tab w:val="num" w:pos="1440"/>
        </w:tabs>
        <w:ind w:left="1440" w:hanging="360"/>
      </w:pPr>
      <w:rPr>
        <w:rFonts w:ascii="Arial" w:hAnsi="Arial" w:hint="default"/>
      </w:rPr>
    </w:lvl>
    <w:lvl w:ilvl="2" w:tplc="4E92B564" w:tentative="1">
      <w:start w:val="1"/>
      <w:numFmt w:val="bullet"/>
      <w:lvlText w:val="•"/>
      <w:lvlJc w:val="left"/>
      <w:pPr>
        <w:tabs>
          <w:tab w:val="num" w:pos="2160"/>
        </w:tabs>
        <w:ind w:left="2160" w:hanging="360"/>
      </w:pPr>
      <w:rPr>
        <w:rFonts w:ascii="Arial" w:hAnsi="Arial" w:hint="default"/>
      </w:rPr>
    </w:lvl>
    <w:lvl w:ilvl="3" w:tplc="50CAE264" w:tentative="1">
      <w:start w:val="1"/>
      <w:numFmt w:val="bullet"/>
      <w:lvlText w:val="•"/>
      <w:lvlJc w:val="left"/>
      <w:pPr>
        <w:tabs>
          <w:tab w:val="num" w:pos="2880"/>
        </w:tabs>
        <w:ind w:left="2880" w:hanging="360"/>
      </w:pPr>
      <w:rPr>
        <w:rFonts w:ascii="Arial" w:hAnsi="Arial" w:hint="default"/>
      </w:rPr>
    </w:lvl>
    <w:lvl w:ilvl="4" w:tplc="D3BC53FA" w:tentative="1">
      <w:start w:val="1"/>
      <w:numFmt w:val="bullet"/>
      <w:lvlText w:val="•"/>
      <w:lvlJc w:val="left"/>
      <w:pPr>
        <w:tabs>
          <w:tab w:val="num" w:pos="3600"/>
        </w:tabs>
        <w:ind w:left="3600" w:hanging="360"/>
      </w:pPr>
      <w:rPr>
        <w:rFonts w:ascii="Arial" w:hAnsi="Arial" w:hint="default"/>
      </w:rPr>
    </w:lvl>
    <w:lvl w:ilvl="5" w:tplc="1AB2881E" w:tentative="1">
      <w:start w:val="1"/>
      <w:numFmt w:val="bullet"/>
      <w:lvlText w:val="•"/>
      <w:lvlJc w:val="left"/>
      <w:pPr>
        <w:tabs>
          <w:tab w:val="num" w:pos="4320"/>
        </w:tabs>
        <w:ind w:left="4320" w:hanging="360"/>
      </w:pPr>
      <w:rPr>
        <w:rFonts w:ascii="Arial" w:hAnsi="Arial" w:hint="default"/>
      </w:rPr>
    </w:lvl>
    <w:lvl w:ilvl="6" w:tplc="800A8F4E" w:tentative="1">
      <w:start w:val="1"/>
      <w:numFmt w:val="bullet"/>
      <w:lvlText w:val="•"/>
      <w:lvlJc w:val="left"/>
      <w:pPr>
        <w:tabs>
          <w:tab w:val="num" w:pos="5040"/>
        </w:tabs>
        <w:ind w:left="5040" w:hanging="360"/>
      </w:pPr>
      <w:rPr>
        <w:rFonts w:ascii="Arial" w:hAnsi="Arial" w:hint="default"/>
      </w:rPr>
    </w:lvl>
    <w:lvl w:ilvl="7" w:tplc="4ED498E6" w:tentative="1">
      <w:start w:val="1"/>
      <w:numFmt w:val="bullet"/>
      <w:lvlText w:val="•"/>
      <w:lvlJc w:val="left"/>
      <w:pPr>
        <w:tabs>
          <w:tab w:val="num" w:pos="5760"/>
        </w:tabs>
        <w:ind w:left="5760" w:hanging="360"/>
      </w:pPr>
      <w:rPr>
        <w:rFonts w:ascii="Arial" w:hAnsi="Arial" w:hint="default"/>
      </w:rPr>
    </w:lvl>
    <w:lvl w:ilvl="8" w:tplc="4AB802B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E4C1A1B"/>
    <w:multiLevelType w:val="hybridMultilevel"/>
    <w:tmpl w:val="505678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7AFB4DF7"/>
    <w:multiLevelType w:val="hybridMultilevel"/>
    <w:tmpl w:val="5F0479E6"/>
    <w:lvl w:ilvl="0" w:tplc="CB7AC060">
      <w:start w:val="1"/>
      <w:numFmt w:val="bullet"/>
      <w:lvlText w:val="•"/>
      <w:lvlJc w:val="left"/>
      <w:pPr>
        <w:tabs>
          <w:tab w:val="num" w:pos="720"/>
        </w:tabs>
        <w:ind w:left="720" w:hanging="360"/>
      </w:pPr>
      <w:rPr>
        <w:rFonts w:ascii="Arial" w:hAnsi="Arial" w:hint="default"/>
      </w:rPr>
    </w:lvl>
    <w:lvl w:ilvl="1" w:tplc="D30E718C" w:tentative="1">
      <w:start w:val="1"/>
      <w:numFmt w:val="bullet"/>
      <w:lvlText w:val="•"/>
      <w:lvlJc w:val="left"/>
      <w:pPr>
        <w:tabs>
          <w:tab w:val="num" w:pos="1440"/>
        </w:tabs>
        <w:ind w:left="1440" w:hanging="360"/>
      </w:pPr>
      <w:rPr>
        <w:rFonts w:ascii="Arial" w:hAnsi="Arial" w:hint="default"/>
      </w:rPr>
    </w:lvl>
    <w:lvl w:ilvl="2" w:tplc="AC0A951E" w:tentative="1">
      <w:start w:val="1"/>
      <w:numFmt w:val="bullet"/>
      <w:lvlText w:val="•"/>
      <w:lvlJc w:val="left"/>
      <w:pPr>
        <w:tabs>
          <w:tab w:val="num" w:pos="2160"/>
        </w:tabs>
        <w:ind w:left="2160" w:hanging="360"/>
      </w:pPr>
      <w:rPr>
        <w:rFonts w:ascii="Arial" w:hAnsi="Arial" w:hint="default"/>
      </w:rPr>
    </w:lvl>
    <w:lvl w:ilvl="3" w:tplc="1774FD22" w:tentative="1">
      <w:start w:val="1"/>
      <w:numFmt w:val="bullet"/>
      <w:lvlText w:val="•"/>
      <w:lvlJc w:val="left"/>
      <w:pPr>
        <w:tabs>
          <w:tab w:val="num" w:pos="2880"/>
        </w:tabs>
        <w:ind w:left="2880" w:hanging="360"/>
      </w:pPr>
      <w:rPr>
        <w:rFonts w:ascii="Arial" w:hAnsi="Arial" w:hint="default"/>
      </w:rPr>
    </w:lvl>
    <w:lvl w:ilvl="4" w:tplc="AAA4DB32" w:tentative="1">
      <w:start w:val="1"/>
      <w:numFmt w:val="bullet"/>
      <w:lvlText w:val="•"/>
      <w:lvlJc w:val="left"/>
      <w:pPr>
        <w:tabs>
          <w:tab w:val="num" w:pos="3600"/>
        </w:tabs>
        <w:ind w:left="3600" w:hanging="360"/>
      </w:pPr>
      <w:rPr>
        <w:rFonts w:ascii="Arial" w:hAnsi="Arial" w:hint="default"/>
      </w:rPr>
    </w:lvl>
    <w:lvl w:ilvl="5" w:tplc="8FEE4368" w:tentative="1">
      <w:start w:val="1"/>
      <w:numFmt w:val="bullet"/>
      <w:lvlText w:val="•"/>
      <w:lvlJc w:val="left"/>
      <w:pPr>
        <w:tabs>
          <w:tab w:val="num" w:pos="4320"/>
        </w:tabs>
        <w:ind w:left="4320" w:hanging="360"/>
      </w:pPr>
      <w:rPr>
        <w:rFonts w:ascii="Arial" w:hAnsi="Arial" w:hint="default"/>
      </w:rPr>
    </w:lvl>
    <w:lvl w:ilvl="6" w:tplc="385A205A" w:tentative="1">
      <w:start w:val="1"/>
      <w:numFmt w:val="bullet"/>
      <w:lvlText w:val="•"/>
      <w:lvlJc w:val="left"/>
      <w:pPr>
        <w:tabs>
          <w:tab w:val="num" w:pos="5040"/>
        </w:tabs>
        <w:ind w:left="5040" w:hanging="360"/>
      </w:pPr>
      <w:rPr>
        <w:rFonts w:ascii="Arial" w:hAnsi="Arial" w:hint="default"/>
      </w:rPr>
    </w:lvl>
    <w:lvl w:ilvl="7" w:tplc="6382CC0E" w:tentative="1">
      <w:start w:val="1"/>
      <w:numFmt w:val="bullet"/>
      <w:lvlText w:val="•"/>
      <w:lvlJc w:val="left"/>
      <w:pPr>
        <w:tabs>
          <w:tab w:val="num" w:pos="5760"/>
        </w:tabs>
        <w:ind w:left="5760" w:hanging="360"/>
      </w:pPr>
      <w:rPr>
        <w:rFonts w:ascii="Arial" w:hAnsi="Arial" w:hint="default"/>
      </w:rPr>
    </w:lvl>
    <w:lvl w:ilvl="8" w:tplc="F3BE6E2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BC45B9A"/>
    <w:multiLevelType w:val="hybridMultilevel"/>
    <w:tmpl w:val="DEE0ECD8"/>
    <w:lvl w:ilvl="0" w:tplc="B63495EE">
      <w:start w:val="1"/>
      <w:numFmt w:val="bullet"/>
      <w:lvlText w:val="•"/>
      <w:lvlJc w:val="left"/>
      <w:pPr>
        <w:tabs>
          <w:tab w:val="num" w:pos="720"/>
        </w:tabs>
        <w:ind w:left="720" w:hanging="360"/>
      </w:pPr>
      <w:rPr>
        <w:rFonts w:ascii="Arial" w:hAnsi="Arial" w:hint="default"/>
      </w:rPr>
    </w:lvl>
    <w:lvl w:ilvl="1" w:tplc="71E8569E" w:tentative="1">
      <w:start w:val="1"/>
      <w:numFmt w:val="bullet"/>
      <w:lvlText w:val="•"/>
      <w:lvlJc w:val="left"/>
      <w:pPr>
        <w:tabs>
          <w:tab w:val="num" w:pos="1440"/>
        </w:tabs>
        <w:ind w:left="1440" w:hanging="360"/>
      </w:pPr>
      <w:rPr>
        <w:rFonts w:ascii="Arial" w:hAnsi="Arial" w:hint="default"/>
      </w:rPr>
    </w:lvl>
    <w:lvl w:ilvl="2" w:tplc="792AB746" w:tentative="1">
      <w:start w:val="1"/>
      <w:numFmt w:val="bullet"/>
      <w:lvlText w:val="•"/>
      <w:lvlJc w:val="left"/>
      <w:pPr>
        <w:tabs>
          <w:tab w:val="num" w:pos="2160"/>
        </w:tabs>
        <w:ind w:left="2160" w:hanging="360"/>
      </w:pPr>
      <w:rPr>
        <w:rFonts w:ascii="Arial" w:hAnsi="Arial" w:hint="default"/>
      </w:rPr>
    </w:lvl>
    <w:lvl w:ilvl="3" w:tplc="ABE2A61C" w:tentative="1">
      <w:start w:val="1"/>
      <w:numFmt w:val="bullet"/>
      <w:lvlText w:val="•"/>
      <w:lvlJc w:val="left"/>
      <w:pPr>
        <w:tabs>
          <w:tab w:val="num" w:pos="2880"/>
        </w:tabs>
        <w:ind w:left="2880" w:hanging="360"/>
      </w:pPr>
      <w:rPr>
        <w:rFonts w:ascii="Arial" w:hAnsi="Arial" w:hint="default"/>
      </w:rPr>
    </w:lvl>
    <w:lvl w:ilvl="4" w:tplc="0772045E" w:tentative="1">
      <w:start w:val="1"/>
      <w:numFmt w:val="bullet"/>
      <w:lvlText w:val="•"/>
      <w:lvlJc w:val="left"/>
      <w:pPr>
        <w:tabs>
          <w:tab w:val="num" w:pos="3600"/>
        </w:tabs>
        <w:ind w:left="3600" w:hanging="360"/>
      </w:pPr>
      <w:rPr>
        <w:rFonts w:ascii="Arial" w:hAnsi="Arial" w:hint="default"/>
      </w:rPr>
    </w:lvl>
    <w:lvl w:ilvl="5" w:tplc="029C8A94" w:tentative="1">
      <w:start w:val="1"/>
      <w:numFmt w:val="bullet"/>
      <w:lvlText w:val="•"/>
      <w:lvlJc w:val="left"/>
      <w:pPr>
        <w:tabs>
          <w:tab w:val="num" w:pos="4320"/>
        </w:tabs>
        <w:ind w:left="4320" w:hanging="360"/>
      </w:pPr>
      <w:rPr>
        <w:rFonts w:ascii="Arial" w:hAnsi="Arial" w:hint="default"/>
      </w:rPr>
    </w:lvl>
    <w:lvl w:ilvl="6" w:tplc="C5CA4FA2" w:tentative="1">
      <w:start w:val="1"/>
      <w:numFmt w:val="bullet"/>
      <w:lvlText w:val="•"/>
      <w:lvlJc w:val="left"/>
      <w:pPr>
        <w:tabs>
          <w:tab w:val="num" w:pos="5040"/>
        </w:tabs>
        <w:ind w:left="5040" w:hanging="360"/>
      </w:pPr>
      <w:rPr>
        <w:rFonts w:ascii="Arial" w:hAnsi="Arial" w:hint="default"/>
      </w:rPr>
    </w:lvl>
    <w:lvl w:ilvl="7" w:tplc="927412CE" w:tentative="1">
      <w:start w:val="1"/>
      <w:numFmt w:val="bullet"/>
      <w:lvlText w:val="•"/>
      <w:lvlJc w:val="left"/>
      <w:pPr>
        <w:tabs>
          <w:tab w:val="num" w:pos="5760"/>
        </w:tabs>
        <w:ind w:left="5760" w:hanging="360"/>
      </w:pPr>
      <w:rPr>
        <w:rFonts w:ascii="Arial" w:hAnsi="Arial" w:hint="default"/>
      </w:rPr>
    </w:lvl>
    <w:lvl w:ilvl="8" w:tplc="BA4CA6F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E4E5B53"/>
    <w:multiLevelType w:val="hybridMultilevel"/>
    <w:tmpl w:val="6CBE29B0"/>
    <w:lvl w:ilvl="0" w:tplc="E6422532">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57828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285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91384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6143012">
    <w:abstractNumId w:val="3"/>
  </w:num>
  <w:num w:numId="5" w16cid:durableId="926961441">
    <w:abstractNumId w:val="17"/>
  </w:num>
  <w:num w:numId="6" w16cid:durableId="1097748115">
    <w:abstractNumId w:val="7"/>
  </w:num>
  <w:num w:numId="7" w16cid:durableId="1632633447">
    <w:abstractNumId w:val="3"/>
  </w:num>
  <w:num w:numId="8" w16cid:durableId="1439792899">
    <w:abstractNumId w:val="2"/>
  </w:num>
  <w:num w:numId="9" w16cid:durableId="885065406">
    <w:abstractNumId w:val="14"/>
  </w:num>
  <w:num w:numId="10" w16cid:durableId="1730109039">
    <w:abstractNumId w:val="1"/>
  </w:num>
  <w:num w:numId="11" w16cid:durableId="132017985">
    <w:abstractNumId w:val="13"/>
  </w:num>
  <w:num w:numId="12" w16cid:durableId="1941142724">
    <w:abstractNumId w:val="4"/>
  </w:num>
  <w:num w:numId="13" w16cid:durableId="1480734366">
    <w:abstractNumId w:val="26"/>
  </w:num>
  <w:num w:numId="14" w16cid:durableId="860817586">
    <w:abstractNumId w:val="5"/>
  </w:num>
  <w:num w:numId="15" w16cid:durableId="511914511">
    <w:abstractNumId w:val="6"/>
  </w:num>
  <w:num w:numId="16" w16cid:durableId="1662124283">
    <w:abstractNumId w:val="15"/>
  </w:num>
  <w:num w:numId="17" w16cid:durableId="1505899223">
    <w:abstractNumId w:val="0"/>
  </w:num>
  <w:num w:numId="18" w16cid:durableId="70473334">
    <w:abstractNumId w:val="21"/>
  </w:num>
  <w:num w:numId="19" w16cid:durableId="1199855767">
    <w:abstractNumId w:val="20"/>
  </w:num>
  <w:num w:numId="20" w16cid:durableId="19741623">
    <w:abstractNumId w:val="11"/>
  </w:num>
  <w:num w:numId="21" w16cid:durableId="171065127">
    <w:abstractNumId w:val="12"/>
  </w:num>
  <w:num w:numId="22" w16cid:durableId="1118765416">
    <w:abstractNumId w:val="8"/>
  </w:num>
  <w:num w:numId="23" w16cid:durableId="1140657785">
    <w:abstractNumId w:val="10"/>
  </w:num>
  <w:num w:numId="24" w16cid:durableId="1066145119">
    <w:abstractNumId w:val="25"/>
  </w:num>
  <w:num w:numId="25" w16cid:durableId="2125732810">
    <w:abstractNumId w:val="19"/>
  </w:num>
  <w:num w:numId="26" w16cid:durableId="870654431">
    <w:abstractNumId w:val="16"/>
  </w:num>
  <w:num w:numId="27" w16cid:durableId="113793129">
    <w:abstractNumId w:val="22"/>
  </w:num>
  <w:num w:numId="28" w16cid:durableId="133956165">
    <w:abstractNumId w:val="9"/>
  </w:num>
  <w:num w:numId="29" w16cid:durableId="6580032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D7D29"/>
    <w:rsid w:val="00005B85"/>
    <w:rsid w:val="00014766"/>
    <w:rsid w:val="00074703"/>
    <w:rsid w:val="00076569"/>
    <w:rsid w:val="00091A0B"/>
    <w:rsid w:val="000B7C6E"/>
    <w:rsid w:val="000E0BDA"/>
    <w:rsid w:val="000E744F"/>
    <w:rsid w:val="00102242"/>
    <w:rsid w:val="00113377"/>
    <w:rsid w:val="00127240"/>
    <w:rsid w:val="00134B64"/>
    <w:rsid w:val="001468EE"/>
    <w:rsid w:val="0017604F"/>
    <w:rsid w:val="001A11BC"/>
    <w:rsid w:val="001B3303"/>
    <w:rsid w:val="001C5899"/>
    <w:rsid w:val="001F37E5"/>
    <w:rsid w:val="00207F47"/>
    <w:rsid w:val="00226951"/>
    <w:rsid w:val="002351DF"/>
    <w:rsid w:val="00283032"/>
    <w:rsid w:val="0029475D"/>
    <w:rsid w:val="002A052B"/>
    <w:rsid w:val="002A3719"/>
    <w:rsid w:val="002B1745"/>
    <w:rsid w:val="002C657D"/>
    <w:rsid w:val="002D7D29"/>
    <w:rsid w:val="002D7FA9"/>
    <w:rsid w:val="00300923"/>
    <w:rsid w:val="00310870"/>
    <w:rsid w:val="0031100D"/>
    <w:rsid w:val="0031731E"/>
    <w:rsid w:val="00350F3E"/>
    <w:rsid w:val="00366EE1"/>
    <w:rsid w:val="0038318A"/>
    <w:rsid w:val="0039272D"/>
    <w:rsid w:val="00394268"/>
    <w:rsid w:val="00395AA0"/>
    <w:rsid w:val="003B3EE8"/>
    <w:rsid w:val="003D1A5B"/>
    <w:rsid w:val="00405834"/>
    <w:rsid w:val="00406817"/>
    <w:rsid w:val="00407EE8"/>
    <w:rsid w:val="004145A4"/>
    <w:rsid w:val="004210ED"/>
    <w:rsid w:val="0043139F"/>
    <w:rsid w:val="00431E97"/>
    <w:rsid w:val="00443AF7"/>
    <w:rsid w:val="0044491D"/>
    <w:rsid w:val="004529E9"/>
    <w:rsid w:val="004549A0"/>
    <w:rsid w:val="00462B5F"/>
    <w:rsid w:val="00465EE8"/>
    <w:rsid w:val="00467EBF"/>
    <w:rsid w:val="00471DA0"/>
    <w:rsid w:val="00484C8E"/>
    <w:rsid w:val="00484F9B"/>
    <w:rsid w:val="00492021"/>
    <w:rsid w:val="004A6DE1"/>
    <w:rsid w:val="0054606E"/>
    <w:rsid w:val="0056041E"/>
    <w:rsid w:val="00573DCB"/>
    <w:rsid w:val="00591BAF"/>
    <w:rsid w:val="005A5081"/>
    <w:rsid w:val="005B042E"/>
    <w:rsid w:val="005C0933"/>
    <w:rsid w:val="005C4085"/>
    <w:rsid w:val="005E6FBD"/>
    <w:rsid w:val="005F59F6"/>
    <w:rsid w:val="005F7438"/>
    <w:rsid w:val="00603490"/>
    <w:rsid w:val="00603732"/>
    <w:rsid w:val="0060614F"/>
    <w:rsid w:val="00606799"/>
    <w:rsid w:val="00620CFE"/>
    <w:rsid w:val="006217C5"/>
    <w:rsid w:val="006234F1"/>
    <w:rsid w:val="00641D47"/>
    <w:rsid w:val="00656DB9"/>
    <w:rsid w:val="006628AB"/>
    <w:rsid w:val="00663587"/>
    <w:rsid w:val="006942CB"/>
    <w:rsid w:val="006C2BB2"/>
    <w:rsid w:val="006D07E0"/>
    <w:rsid w:val="007058E1"/>
    <w:rsid w:val="00711647"/>
    <w:rsid w:val="007265DF"/>
    <w:rsid w:val="00747EB7"/>
    <w:rsid w:val="007610A5"/>
    <w:rsid w:val="007914ED"/>
    <w:rsid w:val="007A1631"/>
    <w:rsid w:val="007B198E"/>
    <w:rsid w:val="007C5AB4"/>
    <w:rsid w:val="007C6F50"/>
    <w:rsid w:val="007E70DF"/>
    <w:rsid w:val="00800A2E"/>
    <w:rsid w:val="008036D0"/>
    <w:rsid w:val="00803A6D"/>
    <w:rsid w:val="008223D4"/>
    <w:rsid w:val="00842BBD"/>
    <w:rsid w:val="0084773A"/>
    <w:rsid w:val="00860A94"/>
    <w:rsid w:val="0086192B"/>
    <w:rsid w:val="00863F32"/>
    <w:rsid w:val="00870A23"/>
    <w:rsid w:val="00871771"/>
    <w:rsid w:val="00876FF6"/>
    <w:rsid w:val="008835C2"/>
    <w:rsid w:val="008A4B91"/>
    <w:rsid w:val="008B08EE"/>
    <w:rsid w:val="008B6F87"/>
    <w:rsid w:val="008D4734"/>
    <w:rsid w:val="00912C0A"/>
    <w:rsid w:val="009138AD"/>
    <w:rsid w:val="00954DFA"/>
    <w:rsid w:val="00973E8E"/>
    <w:rsid w:val="00980D43"/>
    <w:rsid w:val="00981068"/>
    <w:rsid w:val="009814CD"/>
    <w:rsid w:val="009847D4"/>
    <w:rsid w:val="00994D96"/>
    <w:rsid w:val="00995FDC"/>
    <w:rsid w:val="009A0AC2"/>
    <w:rsid w:val="009C00B4"/>
    <w:rsid w:val="009C7501"/>
    <w:rsid w:val="009E2B7B"/>
    <w:rsid w:val="009F42D7"/>
    <w:rsid w:val="00A01B83"/>
    <w:rsid w:val="00A02FB8"/>
    <w:rsid w:val="00A21170"/>
    <w:rsid w:val="00A2225E"/>
    <w:rsid w:val="00A3501B"/>
    <w:rsid w:val="00A35686"/>
    <w:rsid w:val="00A5335C"/>
    <w:rsid w:val="00A81608"/>
    <w:rsid w:val="00A9154A"/>
    <w:rsid w:val="00AB3FBF"/>
    <w:rsid w:val="00AC1933"/>
    <w:rsid w:val="00AE41EB"/>
    <w:rsid w:val="00AF65C6"/>
    <w:rsid w:val="00B4159D"/>
    <w:rsid w:val="00B47113"/>
    <w:rsid w:val="00BE72F9"/>
    <w:rsid w:val="00BF53A7"/>
    <w:rsid w:val="00C021F3"/>
    <w:rsid w:val="00C02327"/>
    <w:rsid w:val="00C12F49"/>
    <w:rsid w:val="00C22E13"/>
    <w:rsid w:val="00C3561B"/>
    <w:rsid w:val="00C37895"/>
    <w:rsid w:val="00C877AE"/>
    <w:rsid w:val="00C94A89"/>
    <w:rsid w:val="00CA3EDD"/>
    <w:rsid w:val="00CB365B"/>
    <w:rsid w:val="00CB709E"/>
    <w:rsid w:val="00CE336F"/>
    <w:rsid w:val="00CE5BDE"/>
    <w:rsid w:val="00CF24C2"/>
    <w:rsid w:val="00D005DF"/>
    <w:rsid w:val="00D02217"/>
    <w:rsid w:val="00D10EAA"/>
    <w:rsid w:val="00D22001"/>
    <w:rsid w:val="00D22AAD"/>
    <w:rsid w:val="00D26F42"/>
    <w:rsid w:val="00D3183D"/>
    <w:rsid w:val="00D32920"/>
    <w:rsid w:val="00D33A35"/>
    <w:rsid w:val="00D44422"/>
    <w:rsid w:val="00D4501B"/>
    <w:rsid w:val="00D71D36"/>
    <w:rsid w:val="00DA78D0"/>
    <w:rsid w:val="00DB5564"/>
    <w:rsid w:val="00DE15C4"/>
    <w:rsid w:val="00DE1A0F"/>
    <w:rsid w:val="00DF346D"/>
    <w:rsid w:val="00DF7FA2"/>
    <w:rsid w:val="00E00909"/>
    <w:rsid w:val="00E03BFF"/>
    <w:rsid w:val="00E060C2"/>
    <w:rsid w:val="00E1208E"/>
    <w:rsid w:val="00E3548C"/>
    <w:rsid w:val="00E56C79"/>
    <w:rsid w:val="00E6637F"/>
    <w:rsid w:val="00E86190"/>
    <w:rsid w:val="00ED4A22"/>
    <w:rsid w:val="00EE123B"/>
    <w:rsid w:val="00F02B6F"/>
    <w:rsid w:val="00F452D3"/>
    <w:rsid w:val="00F744B0"/>
    <w:rsid w:val="00FA6A17"/>
    <w:rsid w:val="00FA7BCF"/>
    <w:rsid w:val="00FB65EE"/>
    <w:rsid w:val="00FD7A60"/>
    <w:rsid w:val="00FE0F8C"/>
    <w:rsid w:val="00FF671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540E6"/>
  <w15:docId w15:val="{AEEF66C5-B5F7-4C33-8A8B-A97139F7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D29"/>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2D7D29"/>
  </w:style>
  <w:style w:type="paragraph" w:styleId="NoSpacing">
    <w:name w:val="No Spacing"/>
    <w:link w:val="NoSpacingChar"/>
    <w:uiPriority w:val="1"/>
    <w:qFormat/>
    <w:rsid w:val="002D7D29"/>
    <w:pPr>
      <w:spacing w:after="0" w:line="240" w:lineRule="auto"/>
    </w:pPr>
  </w:style>
  <w:style w:type="paragraph" w:styleId="ListParagraph">
    <w:name w:val="List Paragraph"/>
    <w:basedOn w:val="Normal"/>
    <w:uiPriority w:val="34"/>
    <w:qFormat/>
    <w:rsid w:val="002D7D29"/>
    <w:pPr>
      <w:spacing w:after="160" w:line="254" w:lineRule="auto"/>
      <w:ind w:left="720"/>
      <w:contextualSpacing/>
    </w:pPr>
    <w:rPr>
      <w:rFonts w:asciiTheme="minorHAnsi" w:eastAsiaTheme="minorHAnsi" w:hAnsiTheme="minorHAnsi" w:cstheme="minorBidi"/>
      <w:lang w:val="en-US"/>
    </w:rPr>
  </w:style>
  <w:style w:type="table" w:styleId="TableGrid">
    <w:name w:val="Table Grid"/>
    <w:basedOn w:val="TableNormal"/>
    <w:uiPriority w:val="39"/>
    <w:rsid w:val="00994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76569"/>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basedOn w:val="DefaultParagraphFont"/>
    <w:uiPriority w:val="99"/>
    <w:semiHidden/>
    <w:unhideWhenUsed/>
    <w:rsid w:val="00863F32"/>
    <w:rPr>
      <w:color w:val="0000FF"/>
      <w:u w:val="single"/>
    </w:rPr>
  </w:style>
  <w:style w:type="character" w:styleId="CommentReference">
    <w:name w:val="annotation reference"/>
    <w:basedOn w:val="DefaultParagraphFont"/>
    <w:uiPriority w:val="99"/>
    <w:semiHidden/>
    <w:unhideWhenUsed/>
    <w:rsid w:val="00800A2E"/>
    <w:rPr>
      <w:sz w:val="16"/>
      <w:szCs w:val="16"/>
    </w:rPr>
  </w:style>
  <w:style w:type="paragraph" w:styleId="CommentText">
    <w:name w:val="annotation text"/>
    <w:basedOn w:val="Normal"/>
    <w:link w:val="CommentTextChar"/>
    <w:uiPriority w:val="99"/>
    <w:semiHidden/>
    <w:unhideWhenUsed/>
    <w:rsid w:val="00800A2E"/>
    <w:pPr>
      <w:spacing w:line="240" w:lineRule="auto"/>
    </w:pPr>
    <w:rPr>
      <w:sz w:val="20"/>
      <w:szCs w:val="20"/>
    </w:rPr>
  </w:style>
  <w:style w:type="character" w:customStyle="1" w:styleId="CommentTextChar">
    <w:name w:val="Comment Text Char"/>
    <w:basedOn w:val="DefaultParagraphFont"/>
    <w:link w:val="CommentText"/>
    <w:uiPriority w:val="99"/>
    <w:semiHidden/>
    <w:rsid w:val="00800A2E"/>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00A2E"/>
    <w:rPr>
      <w:b/>
      <w:bCs/>
    </w:rPr>
  </w:style>
  <w:style w:type="character" w:customStyle="1" w:styleId="CommentSubjectChar">
    <w:name w:val="Comment Subject Char"/>
    <w:basedOn w:val="CommentTextChar"/>
    <w:link w:val="CommentSubject"/>
    <w:uiPriority w:val="99"/>
    <w:semiHidden/>
    <w:rsid w:val="00800A2E"/>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800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A2E"/>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2850">
      <w:bodyDiv w:val="1"/>
      <w:marLeft w:val="0"/>
      <w:marRight w:val="0"/>
      <w:marTop w:val="0"/>
      <w:marBottom w:val="0"/>
      <w:divBdr>
        <w:top w:val="none" w:sz="0" w:space="0" w:color="auto"/>
        <w:left w:val="none" w:sz="0" w:space="0" w:color="auto"/>
        <w:bottom w:val="none" w:sz="0" w:space="0" w:color="auto"/>
        <w:right w:val="none" w:sz="0" w:space="0" w:color="auto"/>
      </w:divBdr>
      <w:divsChild>
        <w:div w:id="1131554879">
          <w:marLeft w:val="547"/>
          <w:marRight w:val="0"/>
          <w:marTop w:val="0"/>
          <w:marBottom w:val="0"/>
          <w:divBdr>
            <w:top w:val="none" w:sz="0" w:space="0" w:color="auto"/>
            <w:left w:val="none" w:sz="0" w:space="0" w:color="auto"/>
            <w:bottom w:val="none" w:sz="0" w:space="0" w:color="auto"/>
            <w:right w:val="none" w:sz="0" w:space="0" w:color="auto"/>
          </w:divBdr>
        </w:div>
      </w:divsChild>
    </w:div>
    <w:div w:id="34275837">
      <w:bodyDiv w:val="1"/>
      <w:marLeft w:val="0"/>
      <w:marRight w:val="0"/>
      <w:marTop w:val="0"/>
      <w:marBottom w:val="0"/>
      <w:divBdr>
        <w:top w:val="none" w:sz="0" w:space="0" w:color="auto"/>
        <w:left w:val="none" w:sz="0" w:space="0" w:color="auto"/>
        <w:bottom w:val="none" w:sz="0" w:space="0" w:color="auto"/>
        <w:right w:val="none" w:sz="0" w:space="0" w:color="auto"/>
      </w:divBdr>
    </w:div>
    <w:div w:id="41441353">
      <w:bodyDiv w:val="1"/>
      <w:marLeft w:val="0"/>
      <w:marRight w:val="0"/>
      <w:marTop w:val="0"/>
      <w:marBottom w:val="0"/>
      <w:divBdr>
        <w:top w:val="none" w:sz="0" w:space="0" w:color="auto"/>
        <w:left w:val="none" w:sz="0" w:space="0" w:color="auto"/>
        <w:bottom w:val="none" w:sz="0" w:space="0" w:color="auto"/>
        <w:right w:val="none" w:sz="0" w:space="0" w:color="auto"/>
      </w:divBdr>
      <w:divsChild>
        <w:div w:id="1434714899">
          <w:marLeft w:val="547"/>
          <w:marRight w:val="0"/>
          <w:marTop w:val="0"/>
          <w:marBottom w:val="0"/>
          <w:divBdr>
            <w:top w:val="none" w:sz="0" w:space="0" w:color="auto"/>
            <w:left w:val="none" w:sz="0" w:space="0" w:color="auto"/>
            <w:bottom w:val="none" w:sz="0" w:space="0" w:color="auto"/>
            <w:right w:val="none" w:sz="0" w:space="0" w:color="auto"/>
          </w:divBdr>
        </w:div>
      </w:divsChild>
    </w:div>
    <w:div w:id="86780911">
      <w:bodyDiv w:val="1"/>
      <w:marLeft w:val="0"/>
      <w:marRight w:val="0"/>
      <w:marTop w:val="0"/>
      <w:marBottom w:val="0"/>
      <w:divBdr>
        <w:top w:val="none" w:sz="0" w:space="0" w:color="auto"/>
        <w:left w:val="none" w:sz="0" w:space="0" w:color="auto"/>
        <w:bottom w:val="none" w:sz="0" w:space="0" w:color="auto"/>
        <w:right w:val="none" w:sz="0" w:space="0" w:color="auto"/>
      </w:divBdr>
    </w:div>
    <w:div w:id="90781848">
      <w:bodyDiv w:val="1"/>
      <w:marLeft w:val="0"/>
      <w:marRight w:val="0"/>
      <w:marTop w:val="0"/>
      <w:marBottom w:val="0"/>
      <w:divBdr>
        <w:top w:val="none" w:sz="0" w:space="0" w:color="auto"/>
        <w:left w:val="none" w:sz="0" w:space="0" w:color="auto"/>
        <w:bottom w:val="none" w:sz="0" w:space="0" w:color="auto"/>
        <w:right w:val="none" w:sz="0" w:space="0" w:color="auto"/>
      </w:divBdr>
    </w:div>
    <w:div w:id="153104719">
      <w:bodyDiv w:val="1"/>
      <w:marLeft w:val="0"/>
      <w:marRight w:val="0"/>
      <w:marTop w:val="0"/>
      <w:marBottom w:val="0"/>
      <w:divBdr>
        <w:top w:val="none" w:sz="0" w:space="0" w:color="auto"/>
        <w:left w:val="none" w:sz="0" w:space="0" w:color="auto"/>
        <w:bottom w:val="none" w:sz="0" w:space="0" w:color="auto"/>
        <w:right w:val="none" w:sz="0" w:space="0" w:color="auto"/>
      </w:divBdr>
    </w:div>
    <w:div w:id="177231089">
      <w:bodyDiv w:val="1"/>
      <w:marLeft w:val="0"/>
      <w:marRight w:val="0"/>
      <w:marTop w:val="0"/>
      <w:marBottom w:val="0"/>
      <w:divBdr>
        <w:top w:val="none" w:sz="0" w:space="0" w:color="auto"/>
        <w:left w:val="none" w:sz="0" w:space="0" w:color="auto"/>
        <w:bottom w:val="none" w:sz="0" w:space="0" w:color="auto"/>
        <w:right w:val="none" w:sz="0" w:space="0" w:color="auto"/>
      </w:divBdr>
    </w:div>
    <w:div w:id="216088420">
      <w:bodyDiv w:val="1"/>
      <w:marLeft w:val="0"/>
      <w:marRight w:val="0"/>
      <w:marTop w:val="0"/>
      <w:marBottom w:val="0"/>
      <w:divBdr>
        <w:top w:val="none" w:sz="0" w:space="0" w:color="auto"/>
        <w:left w:val="none" w:sz="0" w:space="0" w:color="auto"/>
        <w:bottom w:val="none" w:sz="0" w:space="0" w:color="auto"/>
        <w:right w:val="none" w:sz="0" w:space="0" w:color="auto"/>
      </w:divBdr>
    </w:div>
    <w:div w:id="258411315">
      <w:bodyDiv w:val="1"/>
      <w:marLeft w:val="0"/>
      <w:marRight w:val="0"/>
      <w:marTop w:val="0"/>
      <w:marBottom w:val="0"/>
      <w:divBdr>
        <w:top w:val="none" w:sz="0" w:space="0" w:color="auto"/>
        <w:left w:val="none" w:sz="0" w:space="0" w:color="auto"/>
        <w:bottom w:val="none" w:sz="0" w:space="0" w:color="auto"/>
        <w:right w:val="none" w:sz="0" w:space="0" w:color="auto"/>
      </w:divBdr>
    </w:div>
    <w:div w:id="277106271">
      <w:bodyDiv w:val="1"/>
      <w:marLeft w:val="0"/>
      <w:marRight w:val="0"/>
      <w:marTop w:val="0"/>
      <w:marBottom w:val="0"/>
      <w:divBdr>
        <w:top w:val="none" w:sz="0" w:space="0" w:color="auto"/>
        <w:left w:val="none" w:sz="0" w:space="0" w:color="auto"/>
        <w:bottom w:val="none" w:sz="0" w:space="0" w:color="auto"/>
        <w:right w:val="none" w:sz="0" w:space="0" w:color="auto"/>
      </w:divBdr>
    </w:div>
    <w:div w:id="324017785">
      <w:bodyDiv w:val="1"/>
      <w:marLeft w:val="0"/>
      <w:marRight w:val="0"/>
      <w:marTop w:val="0"/>
      <w:marBottom w:val="0"/>
      <w:divBdr>
        <w:top w:val="none" w:sz="0" w:space="0" w:color="auto"/>
        <w:left w:val="none" w:sz="0" w:space="0" w:color="auto"/>
        <w:bottom w:val="none" w:sz="0" w:space="0" w:color="auto"/>
        <w:right w:val="none" w:sz="0" w:space="0" w:color="auto"/>
      </w:divBdr>
    </w:div>
    <w:div w:id="335502903">
      <w:bodyDiv w:val="1"/>
      <w:marLeft w:val="0"/>
      <w:marRight w:val="0"/>
      <w:marTop w:val="0"/>
      <w:marBottom w:val="0"/>
      <w:divBdr>
        <w:top w:val="none" w:sz="0" w:space="0" w:color="auto"/>
        <w:left w:val="none" w:sz="0" w:space="0" w:color="auto"/>
        <w:bottom w:val="none" w:sz="0" w:space="0" w:color="auto"/>
        <w:right w:val="none" w:sz="0" w:space="0" w:color="auto"/>
      </w:divBdr>
    </w:div>
    <w:div w:id="356388402">
      <w:bodyDiv w:val="1"/>
      <w:marLeft w:val="0"/>
      <w:marRight w:val="0"/>
      <w:marTop w:val="0"/>
      <w:marBottom w:val="0"/>
      <w:divBdr>
        <w:top w:val="none" w:sz="0" w:space="0" w:color="auto"/>
        <w:left w:val="none" w:sz="0" w:space="0" w:color="auto"/>
        <w:bottom w:val="none" w:sz="0" w:space="0" w:color="auto"/>
        <w:right w:val="none" w:sz="0" w:space="0" w:color="auto"/>
      </w:divBdr>
      <w:divsChild>
        <w:div w:id="42143858">
          <w:marLeft w:val="547"/>
          <w:marRight w:val="0"/>
          <w:marTop w:val="0"/>
          <w:marBottom w:val="0"/>
          <w:divBdr>
            <w:top w:val="none" w:sz="0" w:space="0" w:color="auto"/>
            <w:left w:val="none" w:sz="0" w:space="0" w:color="auto"/>
            <w:bottom w:val="none" w:sz="0" w:space="0" w:color="auto"/>
            <w:right w:val="none" w:sz="0" w:space="0" w:color="auto"/>
          </w:divBdr>
        </w:div>
        <w:div w:id="1829857512">
          <w:marLeft w:val="547"/>
          <w:marRight w:val="0"/>
          <w:marTop w:val="0"/>
          <w:marBottom w:val="0"/>
          <w:divBdr>
            <w:top w:val="none" w:sz="0" w:space="0" w:color="auto"/>
            <w:left w:val="none" w:sz="0" w:space="0" w:color="auto"/>
            <w:bottom w:val="none" w:sz="0" w:space="0" w:color="auto"/>
            <w:right w:val="none" w:sz="0" w:space="0" w:color="auto"/>
          </w:divBdr>
        </w:div>
        <w:div w:id="846670945">
          <w:marLeft w:val="547"/>
          <w:marRight w:val="0"/>
          <w:marTop w:val="0"/>
          <w:marBottom w:val="0"/>
          <w:divBdr>
            <w:top w:val="none" w:sz="0" w:space="0" w:color="auto"/>
            <w:left w:val="none" w:sz="0" w:space="0" w:color="auto"/>
            <w:bottom w:val="none" w:sz="0" w:space="0" w:color="auto"/>
            <w:right w:val="none" w:sz="0" w:space="0" w:color="auto"/>
          </w:divBdr>
        </w:div>
      </w:divsChild>
    </w:div>
    <w:div w:id="381293156">
      <w:bodyDiv w:val="1"/>
      <w:marLeft w:val="0"/>
      <w:marRight w:val="0"/>
      <w:marTop w:val="0"/>
      <w:marBottom w:val="0"/>
      <w:divBdr>
        <w:top w:val="none" w:sz="0" w:space="0" w:color="auto"/>
        <w:left w:val="none" w:sz="0" w:space="0" w:color="auto"/>
        <w:bottom w:val="none" w:sz="0" w:space="0" w:color="auto"/>
        <w:right w:val="none" w:sz="0" w:space="0" w:color="auto"/>
      </w:divBdr>
    </w:div>
    <w:div w:id="396100403">
      <w:bodyDiv w:val="1"/>
      <w:marLeft w:val="0"/>
      <w:marRight w:val="0"/>
      <w:marTop w:val="0"/>
      <w:marBottom w:val="0"/>
      <w:divBdr>
        <w:top w:val="none" w:sz="0" w:space="0" w:color="auto"/>
        <w:left w:val="none" w:sz="0" w:space="0" w:color="auto"/>
        <w:bottom w:val="none" w:sz="0" w:space="0" w:color="auto"/>
        <w:right w:val="none" w:sz="0" w:space="0" w:color="auto"/>
      </w:divBdr>
    </w:div>
    <w:div w:id="412050672">
      <w:bodyDiv w:val="1"/>
      <w:marLeft w:val="0"/>
      <w:marRight w:val="0"/>
      <w:marTop w:val="0"/>
      <w:marBottom w:val="0"/>
      <w:divBdr>
        <w:top w:val="none" w:sz="0" w:space="0" w:color="auto"/>
        <w:left w:val="none" w:sz="0" w:space="0" w:color="auto"/>
        <w:bottom w:val="none" w:sz="0" w:space="0" w:color="auto"/>
        <w:right w:val="none" w:sz="0" w:space="0" w:color="auto"/>
      </w:divBdr>
    </w:div>
    <w:div w:id="430128738">
      <w:bodyDiv w:val="1"/>
      <w:marLeft w:val="0"/>
      <w:marRight w:val="0"/>
      <w:marTop w:val="0"/>
      <w:marBottom w:val="0"/>
      <w:divBdr>
        <w:top w:val="none" w:sz="0" w:space="0" w:color="auto"/>
        <w:left w:val="none" w:sz="0" w:space="0" w:color="auto"/>
        <w:bottom w:val="none" w:sz="0" w:space="0" w:color="auto"/>
        <w:right w:val="none" w:sz="0" w:space="0" w:color="auto"/>
      </w:divBdr>
    </w:div>
    <w:div w:id="444036132">
      <w:bodyDiv w:val="1"/>
      <w:marLeft w:val="0"/>
      <w:marRight w:val="0"/>
      <w:marTop w:val="0"/>
      <w:marBottom w:val="0"/>
      <w:divBdr>
        <w:top w:val="none" w:sz="0" w:space="0" w:color="auto"/>
        <w:left w:val="none" w:sz="0" w:space="0" w:color="auto"/>
        <w:bottom w:val="none" w:sz="0" w:space="0" w:color="auto"/>
        <w:right w:val="none" w:sz="0" w:space="0" w:color="auto"/>
      </w:divBdr>
    </w:div>
    <w:div w:id="463350511">
      <w:bodyDiv w:val="1"/>
      <w:marLeft w:val="0"/>
      <w:marRight w:val="0"/>
      <w:marTop w:val="0"/>
      <w:marBottom w:val="0"/>
      <w:divBdr>
        <w:top w:val="none" w:sz="0" w:space="0" w:color="auto"/>
        <w:left w:val="none" w:sz="0" w:space="0" w:color="auto"/>
        <w:bottom w:val="none" w:sz="0" w:space="0" w:color="auto"/>
        <w:right w:val="none" w:sz="0" w:space="0" w:color="auto"/>
      </w:divBdr>
    </w:div>
    <w:div w:id="489097620">
      <w:bodyDiv w:val="1"/>
      <w:marLeft w:val="0"/>
      <w:marRight w:val="0"/>
      <w:marTop w:val="0"/>
      <w:marBottom w:val="0"/>
      <w:divBdr>
        <w:top w:val="none" w:sz="0" w:space="0" w:color="auto"/>
        <w:left w:val="none" w:sz="0" w:space="0" w:color="auto"/>
        <w:bottom w:val="none" w:sz="0" w:space="0" w:color="auto"/>
        <w:right w:val="none" w:sz="0" w:space="0" w:color="auto"/>
      </w:divBdr>
      <w:divsChild>
        <w:div w:id="40322816">
          <w:marLeft w:val="547"/>
          <w:marRight w:val="0"/>
          <w:marTop w:val="0"/>
          <w:marBottom w:val="0"/>
          <w:divBdr>
            <w:top w:val="none" w:sz="0" w:space="0" w:color="auto"/>
            <w:left w:val="none" w:sz="0" w:space="0" w:color="auto"/>
            <w:bottom w:val="none" w:sz="0" w:space="0" w:color="auto"/>
            <w:right w:val="none" w:sz="0" w:space="0" w:color="auto"/>
          </w:divBdr>
        </w:div>
        <w:div w:id="1459951168">
          <w:marLeft w:val="547"/>
          <w:marRight w:val="0"/>
          <w:marTop w:val="0"/>
          <w:marBottom w:val="0"/>
          <w:divBdr>
            <w:top w:val="none" w:sz="0" w:space="0" w:color="auto"/>
            <w:left w:val="none" w:sz="0" w:space="0" w:color="auto"/>
            <w:bottom w:val="none" w:sz="0" w:space="0" w:color="auto"/>
            <w:right w:val="none" w:sz="0" w:space="0" w:color="auto"/>
          </w:divBdr>
        </w:div>
      </w:divsChild>
    </w:div>
    <w:div w:id="525758459">
      <w:bodyDiv w:val="1"/>
      <w:marLeft w:val="0"/>
      <w:marRight w:val="0"/>
      <w:marTop w:val="0"/>
      <w:marBottom w:val="0"/>
      <w:divBdr>
        <w:top w:val="none" w:sz="0" w:space="0" w:color="auto"/>
        <w:left w:val="none" w:sz="0" w:space="0" w:color="auto"/>
        <w:bottom w:val="none" w:sz="0" w:space="0" w:color="auto"/>
        <w:right w:val="none" w:sz="0" w:space="0" w:color="auto"/>
      </w:divBdr>
    </w:div>
    <w:div w:id="613439171">
      <w:bodyDiv w:val="1"/>
      <w:marLeft w:val="0"/>
      <w:marRight w:val="0"/>
      <w:marTop w:val="0"/>
      <w:marBottom w:val="0"/>
      <w:divBdr>
        <w:top w:val="none" w:sz="0" w:space="0" w:color="auto"/>
        <w:left w:val="none" w:sz="0" w:space="0" w:color="auto"/>
        <w:bottom w:val="none" w:sz="0" w:space="0" w:color="auto"/>
        <w:right w:val="none" w:sz="0" w:space="0" w:color="auto"/>
      </w:divBdr>
    </w:div>
    <w:div w:id="635532486">
      <w:bodyDiv w:val="1"/>
      <w:marLeft w:val="0"/>
      <w:marRight w:val="0"/>
      <w:marTop w:val="0"/>
      <w:marBottom w:val="0"/>
      <w:divBdr>
        <w:top w:val="none" w:sz="0" w:space="0" w:color="auto"/>
        <w:left w:val="none" w:sz="0" w:space="0" w:color="auto"/>
        <w:bottom w:val="none" w:sz="0" w:space="0" w:color="auto"/>
        <w:right w:val="none" w:sz="0" w:space="0" w:color="auto"/>
      </w:divBdr>
    </w:div>
    <w:div w:id="686828860">
      <w:bodyDiv w:val="1"/>
      <w:marLeft w:val="0"/>
      <w:marRight w:val="0"/>
      <w:marTop w:val="0"/>
      <w:marBottom w:val="0"/>
      <w:divBdr>
        <w:top w:val="none" w:sz="0" w:space="0" w:color="auto"/>
        <w:left w:val="none" w:sz="0" w:space="0" w:color="auto"/>
        <w:bottom w:val="none" w:sz="0" w:space="0" w:color="auto"/>
        <w:right w:val="none" w:sz="0" w:space="0" w:color="auto"/>
      </w:divBdr>
    </w:div>
    <w:div w:id="691148550">
      <w:bodyDiv w:val="1"/>
      <w:marLeft w:val="0"/>
      <w:marRight w:val="0"/>
      <w:marTop w:val="0"/>
      <w:marBottom w:val="0"/>
      <w:divBdr>
        <w:top w:val="none" w:sz="0" w:space="0" w:color="auto"/>
        <w:left w:val="none" w:sz="0" w:space="0" w:color="auto"/>
        <w:bottom w:val="none" w:sz="0" w:space="0" w:color="auto"/>
        <w:right w:val="none" w:sz="0" w:space="0" w:color="auto"/>
      </w:divBdr>
    </w:div>
    <w:div w:id="703791366">
      <w:bodyDiv w:val="1"/>
      <w:marLeft w:val="0"/>
      <w:marRight w:val="0"/>
      <w:marTop w:val="0"/>
      <w:marBottom w:val="0"/>
      <w:divBdr>
        <w:top w:val="none" w:sz="0" w:space="0" w:color="auto"/>
        <w:left w:val="none" w:sz="0" w:space="0" w:color="auto"/>
        <w:bottom w:val="none" w:sz="0" w:space="0" w:color="auto"/>
        <w:right w:val="none" w:sz="0" w:space="0" w:color="auto"/>
      </w:divBdr>
    </w:div>
    <w:div w:id="711423793">
      <w:bodyDiv w:val="1"/>
      <w:marLeft w:val="0"/>
      <w:marRight w:val="0"/>
      <w:marTop w:val="0"/>
      <w:marBottom w:val="0"/>
      <w:divBdr>
        <w:top w:val="none" w:sz="0" w:space="0" w:color="auto"/>
        <w:left w:val="none" w:sz="0" w:space="0" w:color="auto"/>
        <w:bottom w:val="none" w:sz="0" w:space="0" w:color="auto"/>
        <w:right w:val="none" w:sz="0" w:space="0" w:color="auto"/>
      </w:divBdr>
    </w:div>
    <w:div w:id="713391182">
      <w:bodyDiv w:val="1"/>
      <w:marLeft w:val="0"/>
      <w:marRight w:val="0"/>
      <w:marTop w:val="0"/>
      <w:marBottom w:val="0"/>
      <w:divBdr>
        <w:top w:val="none" w:sz="0" w:space="0" w:color="auto"/>
        <w:left w:val="none" w:sz="0" w:space="0" w:color="auto"/>
        <w:bottom w:val="none" w:sz="0" w:space="0" w:color="auto"/>
        <w:right w:val="none" w:sz="0" w:space="0" w:color="auto"/>
      </w:divBdr>
    </w:div>
    <w:div w:id="718936922">
      <w:bodyDiv w:val="1"/>
      <w:marLeft w:val="0"/>
      <w:marRight w:val="0"/>
      <w:marTop w:val="0"/>
      <w:marBottom w:val="0"/>
      <w:divBdr>
        <w:top w:val="none" w:sz="0" w:space="0" w:color="auto"/>
        <w:left w:val="none" w:sz="0" w:space="0" w:color="auto"/>
        <w:bottom w:val="none" w:sz="0" w:space="0" w:color="auto"/>
        <w:right w:val="none" w:sz="0" w:space="0" w:color="auto"/>
      </w:divBdr>
      <w:divsChild>
        <w:div w:id="101728477">
          <w:marLeft w:val="446"/>
          <w:marRight w:val="0"/>
          <w:marTop w:val="0"/>
          <w:marBottom w:val="0"/>
          <w:divBdr>
            <w:top w:val="none" w:sz="0" w:space="0" w:color="auto"/>
            <w:left w:val="none" w:sz="0" w:space="0" w:color="auto"/>
            <w:bottom w:val="none" w:sz="0" w:space="0" w:color="auto"/>
            <w:right w:val="none" w:sz="0" w:space="0" w:color="auto"/>
          </w:divBdr>
        </w:div>
        <w:div w:id="2032417915">
          <w:marLeft w:val="446"/>
          <w:marRight w:val="0"/>
          <w:marTop w:val="0"/>
          <w:marBottom w:val="0"/>
          <w:divBdr>
            <w:top w:val="none" w:sz="0" w:space="0" w:color="auto"/>
            <w:left w:val="none" w:sz="0" w:space="0" w:color="auto"/>
            <w:bottom w:val="none" w:sz="0" w:space="0" w:color="auto"/>
            <w:right w:val="none" w:sz="0" w:space="0" w:color="auto"/>
          </w:divBdr>
        </w:div>
        <w:div w:id="1729527598">
          <w:marLeft w:val="446"/>
          <w:marRight w:val="0"/>
          <w:marTop w:val="0"/>
          <w:marBottom w:val="0"/>
          <w:divBdr>
            <w:top w:val="none" w:sz="0" w:space="0" w:color="auto"/>
            <w:left w:val="none" w:sz="0" w:space="0" w:color="auto"/>
            <w:bottom w:val="none" w:sz="0" w:space="0" w:color="auto"/>
            <w:right w:val="none" w:sz="0" w:space="0" w:color="auto"/>
          </w:divBdr>
        </w:div>
      </w:divsChild>
    </w:div>
    <w:div w:id="780075712">
      <w:bodyDiv w:val="1"/>
      <w:marLeft w:val="0"/>
      <w:marRight w:val="0"/>
      <w:marTop w:val="0"/>
      <w:marBottom w:val="0"/>
      <w:divBdr>
        <w:top w:val="none" w:sz="0" w:space="0" w:color="auto"/>
        <w:left w:val="none" w:sz="0" w:space="0" w:color="auto"/>
        <w:bottom w:val="none" w:sz="0" w:space="0" w:color="auto"/>
        <w:right w:val="none" w:sz="0" w:space="0" w:color="auto"/>
      </w:divBdr>
    </w:div>
    <w:div w:id="826826135">
      <w:bodyDiv w:val="1"/>
      <w:marLeft w:val="0"/>
      <w:marRight w:val="0"/>
      <w:marTop w:val="0"/>
      <w:marBottom w:val="0"/>
      <w:divBdr>
        <w:top w:val="none" w:sz="0" w:space="0" w:color="auto"/>
        <w:left w:val="none" w:sz="0" w:space="0" w:color="auto"/>
        <w:bottom w:val="none" w:sz="0" w:space="0" w:color="auto"/>
        <w:right w:val="none" w:sz="0" w:space="0" w:color="auto"/>
      </w:divBdr>
    </w:div>
    <w:div w:id="861742914">
      <w:bodyDiv w:val="1"/>
      <w:marLeft w:val="0"/>
      <w:marRight w:val="0"/>
      <w:marTop w:val="0"/>
      <w:marBottom w:val="0"/>
      <w:divBdr>
        <w:top w:val="none" w:sz="0" w:space="0" w:color="auto"/>
        <w:left w:val="none" w:sz="0" w:space="0" w:color="auto"/>
        <w:bottom w:val="none" w:sz="0" w:space="0" w:color="auto"/>
        <w:right w:val="none" w:sz="0" w:space="0" w:color="auto"/>
      </w:divBdr>
    </w:div>
    <w:div w:id="861821328">
      <w:bodyDiv w:val="1"/>
      <w:marLeft w:val="0"/>
      <w:marRight w:val="0"/>
      <w:marTop w:val="0"/>
      <w:marBottom w:val="0"/>
      <w:divBdr>
        <w:top w:val="none" w:sz="0" w:space="0" w:color="auto"/>
        <w:left w:val="none" w:sz="0" w:space="0" w:color="auto"/>
        <w:bottom w:val="none" w:sz="0" w:space="0" w:color="auto"/>
        <w:right w:val="none" w:sz="0" w:space="0" w:color="auto"/>
      </w:divBdr>
    </w:div>
    <w:div w:id="939608297">
      <w:bodyDiv w:val="1"/>
      <w:marLeft w:val="0"/>
      <w:marRight w:val="0"/>
      <w:marTop w:val="0"/>
      <w:marBottom w:val="0"/>
      <w:divBdr>
        <w:top w:val="none" w:sz="0" w:space="0" w:color="auto"/>
        <w:left w:val="none" w:sz="0" w:space="0" w:color="auto"/>
        <w:bottom w:val="none" w:sz="0" w:space="0" w:color="auto"/>
        <w:right w:val="none" w:sz="0" w:space="0" w:color="auto"/>
      </w:divBdr>
    </w:div>
    <w:div w:id="1038243907">
      <w:bodyDiv w:val="1"/>
      <w:marLeft w:val="0"/>
      <w:marRight w:val="0"/>
      <w:marTop w:val="0"/>
      <w:marBottom w:val="0"/>
      <w:divBdr>
        <w:top w:val="none" w:sz="0" w:space="0" w:color="auto"/>
        <w:left w:val="none" w:sz="0" w:space="0" w:color="auto"/>
        <w:bottom w:val="none" w:sz="0" w:space="0" w:color="auto"/>
        <w:right w:val="none" w:sz="0" w:space="0" w:color="auto"/>
      </w:divBdr>
    </w:div>
    <w:div w:id="1052464207">
      <w:bodyDiv w:val="1"/>
      <w:marLeft w:val="0"/>
      <w:marRight w:val="0"/>
      <w:marTop w:val="0"/>
      <w:marBottom w:val="0"/>
      <w:divBdr>
        <w:top w:val="none" w:sz="0" w:space="0" w:color="auto"/>
        <w:left w:val="none" w:sz="0" w:space="0" w:color="auto"/>
        <w:bottom w:val="none" w:sz="0" w:space="0" w:color="auto"/>
        <w:right w:val="none" w:sz="0" w:space="0" w:color="auto"/>
      </w:divBdr>
      <w:divsChild>
        <w:div w:id="1194078266">
          <w:marLeft w:val="547"/>
          <w:marRight w:val="0"/>
          <w:marTop w:val="0"/>
          <w:marBottom w:val="0"/>
          <w:divBdr>
            <w:top w:val="none" w:sz="0" w:space="0" w:color="auto"/>
            <w:left w:val="none" w:sz="0" w:space="0" w:color="auto"/>
            <w:bottom w:val="none" w:sz="0" w:space="0" w:color="auto"/>
            <w:right w:val="none" w:sz="0" w:space="0" w:color="auto"/>
          </w:divBdr>
        </w:div>
      </w:divsChild>
    </w:div>
    <w:div w:id="1100030485">
      <w:bodyDiv w:val="1"/>
      <w:marLeft w:val="0"/>
      <w:marRight w:val="0"/>
      <w:marTop w:val="0"/>
      <w:marBottom w:val="0"/>
      <w:divBdr>
        <w:top w:val="none" w:sz="0" w:space="0" w:color="auto"/>
        <w:left w:val="none" w:sz="0" w:space="0" w:color="auto"/>
        <w:bottom w:val="none" w:sz="0" w:space="0" w:color="auto"/>
        <w:right w:val="none" w:sz="0" w:space="0" w:color="auto"/>
      </w:divBdr>
    </w:div>
    <w:div w:id="1117408519">
      <w:bodyDiv w:val="1"/>
      <w:marLeft w:val="0"/>
      <w:marRight w:val="0"/>
      <w:marTop w:val="0"/>
      <w:marBottom w:val="0"/>
      <w:divBdr>
        <w:top w:val="none" w:sz="0" w:space="0" w:color="auto"/>
        <w:left w:val="none" w:sz="0" w:space="0" w:color="auto"/>
        <w:bottom w:val="none" w:sz="0" w:space="0" w:color="auto"/>
        <w:right w:val="none" w:sz="0" w:space="0" w:color="auto"/>
      </w:divBdr>
    </w:div>
    <w:div w:id="1167942391">
      <w:bodyDiv w:val="1"/>
      <w:marLeft w:val="0"/>
      <w:marRight w:val="0"/>
      <w:marTop w:val="0"/>
      <w:marBottom w:val="0"/>
      <w:divBdr>
        <w:top w:val="none" w:sz="0" w:space="0" w:color="auto"/>
        <w:left w:val="none" w:sz="0" w:space="0" w:color="auto"/>
        <w:bottom w:val="none" w:sz="0" w:space="0" w:color="auto"/>
        <w:right w:val="none" w:sz="0" w:space="0" w:color="auto"/>
      </w:divBdr>
    </w:div>
    <w:div w:id="1172988728">
      <w:bodyDiv w:val="1"/>
      <w:marLeft w:val="0"/>
      <w:marRight w:val="0"/>
      <w:marTop w:val="0"/>
      <w:marBottom w:val="0"/>
      <w:divBdr>
        <w:top w:val="none" w:sz="0" w:space="0" w:color="auto"/>
        <w:left w:val="none" w:sz="0" w:space="0" w:color="auto"/>
        <w:bottom w:val="none" w:sz="0" w:space="0" w:color="auto"/>
        <w:right w:val="none" w:sz="0" w:space="0" w:color="auto"/>
      </w:divBdr>
    </w:div>
    <w:div w:id="1174103769">
      <w:bodyDiv w:val="1"/>
      <w:marLeft w:val="0"/>
      <w:marRight w:val="0"/>
      <w:marTop w:val="0"/>
      <w:marBottom w:val="0"/>
      <w:divBdr>
        <w:top w:val="none" w:sz="0" w:space="0" w:color="auto"/>
        <w:left w:val="none" w:sz="0" w:space="0" w:color="auto"/>
        <w:bottom w:val="none" w:sz="0" w:space="0" w:color="auto"/>
        <w:right w:val="none" w:sz="0" w:space="0" w:color="auto"/>
      </w:divBdr>
    </w:div>
    <w:div w:id="1178694532">
      <w:bodyDiv w:val="1"/>
      <w:marLeft w:val="0"/>
      <w:marRight w:val="0"/>
      <w:marTop w:val="0"/>
      <w:marBottom w:val="0"/>
      <w:divBdr>
        <w:top w:val="none" w:sz="0" w:space="0" w:color="auto"/>
        <w:left w:val="none" w:sz="0" w:space="0" w:color="auto"/>
        <w:bottom w:val="none" w:sz="0" w:space="0" w:color="auto"/>
        <w:right w:val="none" w:sz="0" w:space="0" w:color="auto"/>
      </w:divBdr>
    </w:div>
    <w:div w:id="1185749904">
      <w:bodyDiv w:val="1"/>
      <w:marLeft w:val="0"/>
      <w:marRight w:val="0"/>
      <w:marTop w:val="0"/>
      <w:marBottom w:val="0"/>
      <w:divBdr>
        <w:top w:val="none" w:sz="0" w:space="0" w:color="auto"/>
        <w:left w:val="none" w:sz="0" w:space="0" w:color="auto"/>
        <w:bottom w:val="none" w:sz="0" w:space="0" w:color="auto"/>
        <w:right w:val="none" w:sz="0" w:space="0" w:color="auto"/>
      </w:divBdr>
    </w:div>
    <w:div w:id="1185903926">
      <w:bodyDiv w:val="1"/>
      <w:marLeft w:val="0"/>
      <w:marRight w:val="0"/>
      <w:marTop w:val="0"/>
      <w:marBottom w:val="0"/>
      <w:divBdr>
        <w:top w:val="none" w:sz="0" w:space="0" w:color="auto"/>
        <w:left w:val="none" w:sz="0" w:space="0" w:color="auto"/>
        <w:bottom w:val="none" w:sz="0" w:space="0" w:color="auto"/>
        <w:right w:val="none" w:sz="0" w:space="0" w:color="auto"/>
      </w:divBdr>
    </w:div>
    <w:div w:id="1197544285">
      <w:bodyDiv w:val="1"/>
      <w:marLeft w:val="0"/>
      <w:marRight w:val="0"/>
      <w:marTop w:val="0"/>
      <w:marBottom w:val="0"/>
      <w:divBdr>
        <w:top w:val="none" w:sz="0" w:space="0" w:color="auto"/>
        <w:left w:val="none" w:sz="0" w:space="0" w:color="auto"/>
        <w:bottom w:val="none" w:sz="0" w:space="0" w:color="auto"/>
        <w:right w:val="none" w:sz="0" w:space="0" w:color="auto"/>
      </w:divBdr>
    </w:div>
    <w:div w:id="1257834134">
      <w:bodyDiv w:val="1"/>
      <w:marLeft w:val="0"/>
      <w:marRight w:val="0"/>
      <w:marTop w:val="0"/>
      <w:marBottom w:val="0"/>
      <w:divBdr>
        <w:top w:val="none" w:sz="0" w:space="0" w:color="auto"/>
        <w:left w:val="none" w:sz="0" w:space="0" w:color="auto"/>
        <w:bottom w:val="none" w:sz="0" w:space="0" w:color="auto"/>
        <w:right w:val="none" w:sz="0" w:space="0" w:color="auto"/>
      </w:divBdr>
    </w:div>
    <w:div w:id="1270577275">
      <w:bodyDiv w:val="1"/>
      <w:marLeft w:val="0"/>
      <w:marRight w:val="0"/>
      <w:marTop w:val="0"/>
      <w:marBottom w:val="0"/>
      <w:divBdr>
        <w:top w:val="none" w:sz="0" w:space="0" w:color="auto"/>
        <w:left w:val="none" w:sz="0" w:space="0" w:color="auto"/>
        <w:bottom w:val="none" w:sz="0" w:space="0" w:color="auto"/>
        <w:right w:val="none" w:sz="0" w:space="0" w:color="auto"/>
      </w:divBdr>
    </w:div>
    <w:div w:id="1289318486">
      <w:bodyDiv w:val="1"/>
      <w:marLeft w:val="0"/>
      <w:marRight w:val="0"/>
      <w:marTop w:val="0"/>
      <w:marBottom w:val="0"/>
      <w:divBdr>
        <w:top w:val="none" w:sz="0" w:space="0" w:color="auto"/>
        <w:left w:val="none" w:sz="0" w:space="0" w:color="auto"/>
        <w:bottom w:val="none" w:sz="0" w:space="0" w:color="auto"/>
        <w:right w:val="none" w:sz="0" w:space="0" w:color="auto"/>
      </w:divBdr>
    </w:div>
    <w:div w:id="1314718048">
      <w:bodyDiv w:val="1"/>
      <w:marLeft w:val="0"/>
      <w:marRight w:val="0"/>
      <w:marTop w:val="0"/>
      <w:marBottom w:val="0"/>
      <w:divBdr>
        <w:top w:val="none" w:sz="0" w:space="0" w:color="auto"/>
        <w:left w:val="none" w:sz="0" w:space="0" w:color="auto"/>
        <w:bottom w:val="none" w:sz="0" w:space="0" w:color="auto"/>
        <w:right w:val="none" w:sz="0" w:space="0" w:color="auto"/>
      </w:divBdr>
    </w:div>
    <w:div w:id="1322388039">
      <w:bodyDiv w:val="1"/>
      <w:marLeft w:val="0"/>
      <w:marRight w:val="0"/>
      <w:marTop w:val="0"/>
      <w:marBottom w:val="0"/>
      <w:divBdr>
        <w:top w:val="none" w:sz="0" w:space="0" w:color="auto"/>
        <w:left w:val="none" w:sz="0" w:space="0" w:color="auto"/>
        <w:bottom w:val="none" w:sz="0" w:space="0" w:color="auto"/>
        <w:right w:val="none" w:sz="0" w:space="0" w:color="auto"/>
      </w:divBdr>
    </w:div>
    <w:div w:id="1354190287">
      <w:bodyDiv w:val="1"/>
      <w:marLeft w:val="0"/>
      <w:marRight w:val="0"/>
      <w:marTop w:val="0"/>
      <w:marBottom w:val="0"/>
      <w:divBdr>
        <w:top w:val="none" w:sz="0" w:space="0" w:color="auto"/>
        <w:left w:val="none" w:sz="0" w:space="0" w:color="auto"/>
        <w:bottom w:val="none" w:sz="0" w:space="0" w:color="auto"/>
        <w:right w:val="none" w:sz="0" w:space="0" w:color="auto"/>
      </w:divBdr>
    </w:div>
    <w:div w:id="1388186560">
      <w:bodyDiv w:val="1"/>
      <w:marLeft w:val="0"/>
      <w:marRight w:val="0"/>
      <w:marTop w:val="0"/>
      <w:marBottom w:val="0"/>
      <w:divBdr>
        <w:top w:val="none" w:sz="0" w:space="0" w:color="auto"/>
        <w:left w:val="none" w:sz="0" w:space="0" w:color="auto"/>
        <w:bottom w:val="none" w:sz="0" w:space="0" w:color="auto"/>
        <w:right w:val="none" w:sz="0" w:space="0" w:color="auto"/>
      </w:divBdr>
    </w:div>
    <w:div w:id="1420172097">
      <w:bodyDiv w:val="1"/>
      <w:marLeft w:val="0"/>
      <w:marRight w:val="0"/>
      <w:marTop w:val="0"/>
      <w:marBottom w:val="0"/>
      <w:divBdr>
        <w:top w:val="none" w:sz="0" w:space="0" w:color="auto"/>
        <w:left w:val="none" w:sz="0" w:space="0" w:color="auto"/>
        <w:bottom w:val="none" w:sz="0" w:space="0" w:color="auto"/>
        <w:right w:val="none" w:sz="0" w:space="0" w:color="auto"/>
      </w:divBdr>
    </w:div>
    <w:div w:id="1422022287">
      <w:bodyDiv w:val="1"/>
      <w:marLeft w:val="0"/>
      <w:marRight w:val="0"/>
      <w:marTop w:val="0"/>
      <w:marBottom w:val="0"/>
      <w:divBdr>
        <w:top w:val="none" w:sz="0" w:space="0" w:color="auto"/>
        <w:left w:val="none" w:sz="0" w:space="0" w:color="auto"/>
        <w:bottom w:val="none" w:sz="0" w:space="0" w:color="auto"/>
        <w:right w:val="none" w:sz="0" w:space="0" w:color="auto"/>
      </w:divBdr>
    </w:div>
    <w:div w:id="1437287420">
      <w:bodyDiv w:val="1"/>
      <w:marLeft w:val="0"/>
      <w:marRight w:val="0"/>
      <w:marTop w:val="0"/>
      <w:marBottom w:val="0"/>
      <w:divBdr>
        <w:top w:val="none" w:sz="0" w:space="0" w:color="auto"/>
        <w:left w:val="none" w:sz="0" w:space="0" w:color="auto"/>
        <w:bottom w:val="none" w:sz="0" w:space="0" w:color="auto"/>
        <w:right w:val="none" w:sz="0" w:space="0" w:color="auto"/>
      </w:divBdr>
    </w:div>
    <w:div w:id="1527333965">
      <w:bodyDiv w:val="1"/>
      <w:marLeft w:val="0"/>
      <w:marRight w:val="0"/>
      <w:marTop w:val="0"/>
      <w:marBottom w:val="0"/>
      <w:divBdr>
        <w:top w:val="none" w:sz="0" w:space="0" w:color="auto"/>
        <w:left w:val="none" w:sz="0" w:space="0" w:color="auto"/>
        <w:bottom w:val="none" w:sz="0" w:space="0" w:color="auto"/>
        <w:right w:val="none" w:sz="0" w:space="0" w:color="auto"/>
      </w:divBdr>
      <w:divsChild>
        <w:div w:id="458886564">
          <w:marLeft w:val="547"/>
          <w:marRight w:val="0"/>
          <w:marTop w:val="0"/>
          <w:marBottom w:val="0"/>
          <w:divBdr>
            <w:top w:val="none" w:sz="0" w:space="0" w:color="auto"/>
            <w:left w:val="none" w:sz="0" w:space="0" w:color="auto"/>
            <w:bottom w:val="none" w:sz="0" w:space="0" w:color="auto"/>
            <w:right w:val="none" w:sz="0" w:space="0" w:color="auto"/>
          </w:divBdr>
        </w:div>
      </w:divsChild>
    </w:div>
    <w:div w:id="1564876167">
      <w:bodyDiv w:val="1"/>
      <w:marLeft w:val="0"/>
      <w:marRight w:val="0"/>
      <w:marTop w:val="0"/>
      <w:marBottom w:val="0"/>
      <w:divBdr>
        <w:top w:val="none" w:sz="0" w:space="0" w:color="auto"/>
        <w:left w:val="none" w:sz="0" w:space="0" w:color="auto"/>
        <w:bottom w:val="none" w:sz="0" w:space="0" w:color="auto"/>
        <w:right w:val="none" w:sz="0" w:space="0" w:color="auto"/>
      </w:divBdr>
    </w:div>
    <w:div w:id="1587614296">
      <w:bodyDiv w:val="1"/>
      <w:marLeft w:val="0"/>
      <w:marRight w:val="0"/>
      <w:marTop w:val="0"/>
      <w:marBottom w:val="0"/>
      <w:divBdr>
        <w:top w:val="none" w:sz="0" w:space="0" w:color="auto"/>
        <w:left w:val="none" w:sz="0" w:space="0" w:color="auto"/>
        <w:bottom w:val="none" w:sz="0" w:space="0" w:color="auto"/>
        <w:right w:val="none" w:sz="0" w:space="0" w:color="auto"/>
      </w:divBdr>
    </w:div>
    <w:div w:id="1601598656">
      <w:bodyDiv w:val="1"/>
      <w:marLeft w:val="0"/>
      <w:marRight w:val="0"/>
      <w:marTop w:val="0"/>
      <w:marBottom w:val="0"/>
      <w:divBdr>
        <w:top w:val="none" w:sz="0" w:space="0" w:color="auto"/>
        <w:left w:val="none" w:sz="0" w:space="0" w:color="auto"/>
        <w:bottom w:val="none" w:sz="0" w:space="0" w:color="auto"/>
        <w:right w:val="none" w:sz="0" w:space="0" w:color="auto"/>
      </w:divBdr>
    </w:div>
    <w:div w:id="1633171900">
      <w:bodyDiv w:val="1"/>
      <w:marLeft w:val="0"/>
      <w:marRight w:val="0"/>
      <w:marTop w:val="0"/>
      <w:marBottom w:val="0"/>
      <w:divBdr>
        <w:top w:val="none" w:sz="0" w:space="0" w:color="auto"/>
        <w:left w:val="none" w:sz="0" w:space="0" w:color="auto"/>
        <w:bottom w:val="none" w:sz="0" w:space="0" w:color="auto"/>
        <w:right w:val="none" w:sz="0" w:space="0" w:color="auto"/>
      </w:divBdr>
    </w:div>
    <w:div w:id="1643925091">
      <w:bodyDiv w:val="1"/>
      <w:marLeft w:val="0"/>
      <w:marRight w:val="0"/>
      <w:marTop w:val="0"/>
      <w:marBottom w:val="0"/>
      <w:divBdr>
        <w:top w:val="none" w:sz="0" w:space="0" w:color="auto"/>
        <w:left w:val="none" w:sz="0" w:space="0" w:color="auto"/>
        <w:bottom w:val="none" w:sz="0" w:space="0" w:color="auto"/>
        <w:right w:val="none" w:sz="0" w:space="0" w:color="auto"/>
      </w:divBdr>
    </w:div>
    <w:div w:id="1647467941">
      <w:bodyDiv w:val="1"/>
      <w:marLeft w:val="0"/>
      <w:marRight w:val="0"/>
      <w:marTop w:val="0"/>
      <w:marBottom w:val="0"/>
      <w:divBdr>
        <w:top w:val="none" w:sz="0" w:space="0" w:color="auto"/>
        <w:left w:val="none" w:sz="0" w:space="0" w:color="auto"/>
        <w:bottom w:val="none" w:sz="0" w:space="0" w:color="auto"/>
        <w:right w:val="none" w:sz="0" w:space="0" w:color="auto"/>
      </w:divBdr>
      <w:divsChild>
        <w:div w:id="905916896">
          <w:marLeft w:val="547"/>
          <w:marRight w:val="0"/>
          <w:marTop w:val="0"/>
          <w:marBottom w:val="0"/>
          <w:divBdr>
            <w:top w:val="none" w:sz="0" w:space="0" w:color="auto"/>
            <w:left w:val="none" w:sz="0" w:space="0" w:color="auto"/>
            <w:bottom w:val="none" w:sz="0" w:space="0" w:color="auto"/>
            <w:right w:val="none" w:sz="0" w:space="0" w:color="auto"/>
          </w:divBdr>
        </w:div>
      </w:divsChild>
    </w:div>
    <w:div w:id="1662658868">
      <w:bodyDiv w:val="1"/>
      <w:marLeft w:val="0"/>
      <w:marRight w:val="0"/>
      <w:marTop w:val="0"/>
      <w:marBottom w:val="0"/>
      <w:divBdr>
        <w:top w:val="none" w:sz="0" w:space="0" w:color="auto"/>
        <w:left w:val="none" w:sz="0" w:space="0" w:color="auto"/>
        <w:bottom w:val="none" w:sz="0" w:space="0" w:color="auto"/>
        <w:right w:val="none" w:sz="0" w:space="0" w:color="auto"/>
      </w:divBdr>
    </w:div>
    <w:div w:id="1669014049">
      <w:bodyDiv w:val="1"/>
      <w:marLeft w:val="0"/>
      <w:marRight w:val="0"/>
      <w:marTop w:val="0"/>
      <w:marBottom w:val="0"/>
      <w:divBdr>
        <w:top w:val="none" w:sz="0" w:space="0" w:color="auto"/>
        <w:left w:val="none" w:sz="0" w:space="0" w:color="auto"/>
        <w:bottom w:val="none" w:sz="0" w:space="0" w:color="auto"/>
        <w:right w:val="none" w:sz="0" w:space="0" w:color="auto"/>
      </w:divBdr>
      <w:divsChild>
        <w:div w:id="1786266280">
          <w:marLeft w:val="446"/>
          <w:marRight w:val="0"/>
          <w:marTop w:val="0"/>
          <w:marBottom w:val="0"/>
          <w:divBdr>
            <w:top w:val="none" w:sz="0" w:space="0" w:color="auto"/>
            <w:left w:val="none" w:sz="0" w:space="0" w:color="auto"/>
            <w:bottom w:val="none" w:sz="0" w:space="0" w:color="auto"/>
            <w:right w:val="none" w:sz="0" w:space="0" w:color="auto"/>
          </w:divBdr>
        </w:div>
        <w:div w:id="814949263">
          <w:marLeft w:val="446"/>
          <w:marRight w:val="0"/>
          <w:marTop w:val="0"/>
          <w:marBottom w:val="0"/>
          <w:divBdr>
            <w:top w:val="none" w:sz="0" w:space="0" w:color="auto"/>
            <w:left w:val="none" w:sz="0" w:space="0" w:color="auto"/>
            <w:bottom w:val="none" w:sz="0" w:space="0" w:color="auto"/>
            <w:right w:val="none" w:sz="0" w:space="0" w:color="auto"/>
          </w:divBdr>
        </w:div>
        <w:div w:id="1076442015">
          <w:marLeft w:val="446"/>
          <w:marRight w:val="0"/>
          <w:marTop w:val="0"/>
          <w:marBottom w:val="0"/>
          <w:divBdr>
            <w:top w:val="none" w:sz="0" w:space="0" w:color="auto"/>
            <w:left w:val="none" w:sz="0" w:space="0" w:color="auto"/>
            <w:bottom w:val="none" w:sz="0" w:space="0" w:color="auto"/>
            <w:right w:val="none" w:sz="0" w:space="0" w:color="auto"/>
          </w:divBdr>
        </w:div>
      </w:divsChild>
    </w:div>
    <w:div w:id="1690176085">
      <w:bodyDiv w:val="1"/>
      <w:marLeft w:val="0"/>
      <w:marRight w:val="0"/>
      <w:marTop w:val="0"/>
      <w:marBottom w:val="0"/>
      <w:divBdr>
        <w:top w:val="none" w:sz="0" w:space="0" w:color="auto"/>
        <w:left w:val="none" w:sz="0" w:space="0" w:color="auto"/>
        <w:bottom w:val="none" w:sz="0" w:space="0" w:color="auto"/>
        <w:right w:val="none" w:sz="0" w:space="0" w:color="auto"/>
      </w:divBdr>
    </w:div>
    <w:div w:id="1728919266">
      <w:bodyDiv w:val="1"/>
      <w:marLeft w:val="0"/>
      <w:marRight w:val="0"/>
      <w:marTop w:val="0"/>
      <w:marBottom w:val="0"/>
      <w:divBdr>
        <w:top w:val="none" w:sz="0" w:space="0" w:color="auto"/>
        <w:left w:val="none" w:sz="0" w:space="0" w:color="auto"/>
        <w:bottom w:val="none" w:sz="0" w:space="0" w:color="auto"/>
        <w:right w:val="none" w:sz="0" w:space="0" w:color="auto"/>
      </w:divBdr>
    </w:div>
    <w:div w:id="1783259774">
      <w:bodyDiv w:val="1"/>
      <w:marLeft w:val="0"/>
      <w:marRight w:val="0"/>
      <w:marTop w:val="0"/>
      <w:marBottom w:val="0"/>
      <w:divBdr>
        <w:top w:val="none" w:sz="0" w:space="0" w:color="auto"/>
        <w:left w:val="none" w:sz="0" w:space="0" w:color="auto"/>
        <w:bottom w:val="none" w:sz="0" w:space="0" w:color="auto"/>
        <w:right w:val="none" w:sz="0" w:space="0" w:color="auto"/>
      </w:divBdr>
    </w:div>
    <w:div w:id="1790934541">
      <w:bodyDiv w:val="1"/>
      <w:marLeft w:val="0"/>
      <w:marRight w:val="0"/>
      <w:marTop w:val="0"/>
      <w:marBottom w:val="0"/>
      <w:divBdr>
        <w:top w:val="none" w:sz="0" w:space="0" w:color="auto"/>
        <w:left w:val="none" w:sz="0" w:space="0" w:color="auto"/>
        <w:bottom w:val="none" w:sz="0" w:space="0" w:color="auto"/>
        <w:right w:val="none" w:sz="0" w:space="0" w:color="auto"/>
      </w:divBdr>
    </w:div>
    <w:div w:id="1793666665">
      <w:bodyDiv w:val="1"/>
      <w:marLeft w:val="0"/>
      <w:marRight w:val="0"/>
      <w:marTop w:val="0"/>
      <w:marBottom w:val="0"/>
      <w:divBdr>
        <w:top w:val="none" w:sz="0" w:space="0" w:color="auto"/>
        <w:left w:val="none" w:sz="0" w:space="0" w:color="auto"/>
        <w:bottom w:val="none" w:sz="0" w:space="0" w:color="auto"/>
        <w:right w:val="none" w:sz="0" w:space="0" w:color="auto"/>
      </w:divBdr>
    </w:div>
    <w:div w:id="1797214552">
      <w:bodyDiv w:val="1"/>
      <w:marLeft w:val="0"/>
      <w:marRight w:val="0"/>
      <w:marTop w:val="0"/>
      <w:marBottom w:val="0"/>
      <w:divBdr>
        <w:top w:val="none" w:sz="0" w:space="0" w:color="auto"/>
        <w:left w:val="none" w:sz="0" w:space="0" w:color="auto"/>
        <w:bottom w:val="none" w:sz="0" w:space="0" w:color="auto"/>
        <w:right w:val="none" w:sz="0" w:space="0" w:color="auto"/>
      </w:divBdr>
    </w:div>
    <w:div w:id="1916628449">
      <w:bodyDiv w:val="1"/>
      <w:marLeft w:val="0"/>
      <w:marRight w:val="0"/>
      <w:marTop w:val="0"/>
      <w:marBottom w:val="0"/>
      <w:divBdr>
        <w:top w:val="none" w:sz="0" w:space="0" w:color="auto"/>
        <w:left w:val="none" w:sz="0" w:space="0" w:color="auto"/>
        <w:bottom w:val="none" w:sz="0" w:space="0" w:color="auto"/>
        <w:right w:val="none" w:sz="0" w:space="0" w:color="auto"/>
      </w:divBdr>
    </w:div>
    <w:div w:id="1935433267">
      <w:bodyDiv w:val="1"/>
      <w:marLeft w:val="0"/>
      <w:marRight w:val="0"/>
      <w:marTop w:val="0"/>
      <w:marBottom w:val="0"/>
      <w:divBdr>
        <w:top w:val="none" w:sz="0" w:space="0" w:color="auto"/>
        <w:left w:val="none" w:sz="0" w:space="0" w:color="auto"/>
        <w:bottom w:val="none" w:sz="0" w:space="0" w:color="auto"/>
        <w:right w:val="none" w:sz="0" w:space="0" w:color="auto"/>
      </w:divBdr>
    </w:div>
    <w:div w:id="1935746861">
      <w:bodyDiv w:val="1"/>
      <w:marLeft w:val="0"/>
      <w:marRight w:val="0"/>
      <w:marTop w:val="0"/>
      <w:marBottom w:val="0"/>
      <w:divBdr>
        <w:top w:val="none" w:sz="0" w:space="0" w:color="auto"/>
        <w:left w:val="none" w:sz="0" w:space="0" w:color="auto"/>
        <w:bottom w:val="none" w:sz="0" w:space="0" w:color="auto"/>
        <w:right w:val="none" w:sz="0" w:space="0" w:color="auto"/>
      </w:divBdr>
    </w:div>
    <w:div w:id="1946881568">
      <w:bodyDiv w:val="1"/>
      <w:marLeft w:val="0"/>
      <w:marRight w:val="0"/>
      <w:marTop w:val="0"/>
      <w:marBottom w:val="0"/>
      <w:divBdr>
        <w:top w:val="none" w:sz="0" w:space="0" w:color="auto"/>
        <w:left w:val="none" w:sz="0" w:space="0" w:color="auto"/>
        <w:bottom w:val="none" w:sz="0" w:space="0" w:color="auto"/>
        <w:right w:val="none" w:sz="0" w:space="0" w:color="auto"/>
      </w:divBdr>
    </w:div>
    <w:div w:id="2047217558">
      <w:bodyDiv w:val="1"/>
      <w:marLeft w:val="0"/>
      <w:marRight w:val="0"/>
      <w:marTop w:val="0"/>
      <w:marBottom w:val="0"/>
      <w:divBdr>
        <w:top w:val="none" w:sz="0" w:space="0" w:color="auto"/>
        <w:left w:val="none" w:sz="0" w:space="0" w:color="auto"/>
        <w:bottom w:val="none" w:sz="0" w:space="0" w:color="auto"/>
        <w:right w:val="none" w:sz="0" w:space="0" w:color="auto"/>
      </w:divBdr>
    </w:div>
    <w:div w:id="2083522793">
      <w:bodyDiv w:val="1"/>
      <w:marLeft w:val="0"/>
      <w:marRight w:val="0"/>
      <w:marTop w:val="0"/>
      <w:marBottom w:val="0"/>
      <w:divBdr>
        <w:top w:val="none" w:sz="0" w:space="0" w:color="auto"/>
        <w:left w:val="none" w:sz="0" w:space="0" w:color="auto"/>
        <w:bottom w:val="none" w:sz="0" w:space="0" w:color="auto"/>
        <w:right w:val="none" w:sz="0" w:space="0" w:color="auto"/>
      </w:divBdr>
    </w:div>
    <w:div w:id="2091652928">
      <w:bodyDiv w:val="1"/>
      <w:marLeft w:val="0"/>
      <w:marRight w:val="0"/>
      <w:marTop w:val="0"/>
      <w:marBottom w:val="0"/>
      <w:divBdr>
        <w:top w:val="none" w:sz="0" w:space="0" w:color="auto"/>
        <w:left w:val="none" w:sz="0" w:space="0" w:color="auto"/>
        <w:bottom w:val="none" w:sz="0" w:space="0" w:color="auto"/>
        <w:right w:val="none" w:sz="0" w:space="0" w:color="auto"/>
      </w:divBdr>
    </w:div>
    <w:div w:id="21080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A6F8C-C348-445A-8D6A-D3ED3FA6E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7</Pages>
  <Words>1797</Words>
  <Characters>10248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Pooja</dc:creator>
  <cp:lastModifiedBy>Thevuni Halangode</cp:lastModifiedBy>
  <cp:revision>40</cp:revision>
  <dcterms:created xsi:type="dcterms:W3CDTF">2022-04-20T10:43:00Z</dcterms:created>
  <dcterms:modified xsi:type="dcterms:W3CDTF">2022-05-02T04:19:00Z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2021-03-23T09:27:59Z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760ac974-84e9-4240-9aa2-9804ad2a45d0</vt:lpwstr>
  </property>
  <property fmtid="{D5CDD505-2E9C-101B-9397-08002B2CF9AE}" pid="8" name="MSIP_Label_2059aa38-f392-4105-be92-628035578272_ContentBits">
    <vt:lpwstr>0</vt:lpwstr>
  </property>
</Properties>
</file>