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EC7FA" w14:textId="77777777" w:rsidR="00852211" w:rsidRDefault="00852211" w:rsidP="00852211">
      <w:pPr>
        <w:spacing w:after="160" w:line="256" w:lineRule="auto"/>
        <w:jc w:val="center"/>
        <w:rPr>
          <w:rFonts w:asciiTheme="minorHAnsi" w:hAnsiTheme="minorHAnsi" w:cstheme="minorHAnsi"/>
          <w:b/>
          <w:bCs/>
          <w:sz w:val="28"/>
          <w:lang w:val="en-US"/>
        </w:rPr>
      </w:pPr>
      <w:r>
        <w:rPr>
          <w:rFonts w:asciiTheme="minorHAnsi" w:hAnsiTheme="minorHAnsi" w:cstheme="minorHAnsi"/>
          <w:b/>
          <w:bCs/>
          <w:sz w:val="28"/>
          <w:lang w:val="en-US"/>
        </w:rPr>
        <w:t xml:space="preserve">STOCKHOLM +50 </w:t>
      </w:r>
    </w:p>
    <w:p w14:paraId="539AAA1F" w14:textId="68B44F72" w:rsidR="00852211" w:rsidRDefault="00852211" w:rsidP="00852211">
      <w:pPr>
        <w:spacing w:after="160" w:line="256" w:lineRule="auto"/>
        <w:jc w:val="center"/>
        <w:rPr>
          <w:rFonts w:asciiTheme="minorHAnsi" w:hAnsiTheme="minorHAnsi" w:cstheme="minorHAnsi"/>
          <w:b/>
          <w:bCs/>
          <w:sz w:val="28"/>
          <w:lang w:val="en-US"/>
        </w:rPr>
      </w:pPr>
      <w:r>
        <w:rPr>
          <w:rFonts w:asciiTheme="minorHAnsi" w:hAnsiTheme="minorHAnsi" w:cstheme="minorHAnsi"/>
          <w:b/>
          <w:bCs/>
          <w:sz w:val="28"/>
          <w:lang w:val="en-US"/>
        </w:rPr>
        <w:t xml:space="preserve">PROFESSIONAL </w:t>
      </w:r>
      <w:r w:rsidR="00196E81">
        <w:rPr>
          <w:rFonts w:asciiTheme="minorHAnsi" w:hAnsiTheme="minorHAnsi" w:cstheme="minorHAnsi"/>
          <w:b/>
          <w:bCs/>
          <w:sz w:val="28"/>
          <w:lang w:val="en-US"/>
        </w:rPr>
        <w:t>ASSOCIATIONS</w:t>
      </w:r>
      <w:r>
        <w:rPr>
          <w:rFonts w:asciiTheme="minorHAnsi" w:hAnsiTheme="minorHAnsi" w:cstheme="minorHAnsi"/>
          <w:b/>
          <w:bCs/>
          <w:sz w:val="28"/>
          <w:lang w:val="en-US"/>
        </w:rPr>
        <w:t xml:space="preserve"> CONSULTATION </w:t>
      </w:r>
    </w:p>
    <w:p w14:paraId="6F7D3B1B" w14:textId="77777777" w:rsidR="00852211" w:rsidRDefault="00852211" w:rsidP="00852211">
      <w:pPr>
        <w:spacing w:after="160" w:line="256" w:lineRule="auto"/>
        <w:jc w:val="center"/>
        <w:rPr>
          <w:rFonts w:asciiTheme="minorHAnsi" w:hAnsiTheme="minorHAnsi" w:cstheme="minorHAnsi"/>
          <w:b/>
          <w:bCs/>
          <w:sz w:val="28"/>
          <w:lang w:val="en-US"/>
        </w:rPr>
      </w:pPr>
      <w:r>
        <w:rPr>
          <w:rFonts w:asciiTheme="minorHAnsi" w:hAnsiTheme="minorHAnsi" w:cstheme="minorHAnsi"/>
          <w:b/>
          <w:bCs/>
          <w:sz w:val="28"/>
          <w:lang w:val="en-US"/>
        </w:rPr>
        <w:t>MEETING MINUTES</w:t>
      </w:r>
    </w:p>
    <w:tbl>
      <w:tblPr>
        <w:tblpPr w:leftFromText="180" w:rightFromText="180" w:bottomFromText="160" w:vertAnchor="text" w:horzAnchor="margin" w:tblpX="108" w:tblpY="204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9563"/>
      </w:tblGrid>
      <w:tr w:rsidR="00852211" w14:paraId="371680A1" w14:textId="77777777" w:rsidTr="004769C5">
        <w:trPr>
          <w:trHeight w:val="25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hideMark/>
          </w:tcPr>
          <w:p w14:paraId="32515E77" w14:textId="77777777" w:rsidR="00852211" w:rsidRDefault="00852211" w:rsidP="004769C5">
            <w:pPr>
              <w:spacing w:after="0" w:line="240" w:lineRule="auto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 xml:space="preserve">Date </w:t>
            </w:r>
          </w:p>
        </w:tc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C52F" w14:textId="5CABF35A" w:rsidR="00852211" w:rsidRPr="005F59F6" w:rsidRDefault="00852211" w:rsidP="004769C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Pr="005F59F6">
              <w:rPr>
                <w:lang w:val="en-US"/>
              </w:rPr>
              <w:t xml:space="preserve"> </w:t>
            </w:r>
            <w:r>
              <w:rPr>
                <w:lang w:val="en-US"/>
              </w:rPr>
              <w:t>May 2022 (Tuesday</w:t>
            </w:r>
            <w:r w:rsidRPr="005F59F6">
              <w:rPr>
                <w:lang w:val="en-US"/>
              </w:rPr>
              <w:t>)</w:t>
            </w:r>
          </w:p>
        </w:tc>
      </w:tr>
      <w:tr w:rsidR="00852211" w14:paraId="51C7FA19" w14:textId="77777777" w:rsidTr="004769C5">
        <w:trPr>
          <w:trHeight w:val="275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hideMark/>
          </w:tcPr>
          <w:p w14:paraId="75517155" w14:textId="77777777" w:rsidR="00852211" w:rsidRDefault="00852211" w:rsidP="004769C5">
            <w:pPr>
              <w:spacing w:after="0" w:line="240" w:lineRule="auto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Time</w:t>
            </w:r>
          </w:p>
        </w:tc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5C9B5" w14:textId="5E836694" w:rsidR="00852211" w:rsidRPr="005F59F6" w:rsidRDefault="00852211" w:rsidP="004769C5">
            <w:pPr>
              <w:spacing w:after="0" w:line="240" w:lineRule="auto"/>
              <w:rPr>
                <w:lang w:val="en-US"/>
              </w:rPr>
            </w:pPr>
            <w:r>
              <w:t>09.00 AM - 12</w:t>
            </w:r>
            <w:r w:rsidRPr="005F59F6">
              <w:t>:3</w:t>
            </w:r>
            <w:r>
              <w:t>5 PM</w:t>
            </w:r>
          </w:p>
        </w:tc>
      </w:tr>
      <w:tr w:rsidR="00852211" w14:paraId="5F61287A" w14:textId="77777777" w:rsidTr="004769C5">
        <w:trPr>
          <w:trHeight w:val="25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hideMark/>
          </w:tcPr>
          <w:p w14:paraId="7FD266A6" w14:textId="77777777" w:rsidR="00852211" w:rsidRDefault="00852211" w:rsidP="004769C5">
            <w:pPr>
              <w:spacing w:after="0" w:line="240" w:lineRule="auto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 xml:space="preserve">Venue </w:t>
            </w:r>
          </w:p>
        </w:tc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D8C7" w14:textId="77777777" w:rsidR="00852211" w:rsidRPr="005F59F6" w:rsidRDefault="00852211" w:rsidP="004769C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Virtual via Zoom </w:t>
            </w:r>
          </w:p>
        </w:tc>
      </w:tr>
    </w:tbl>
    <w:p w14:paraId="2D5AB686" w14:textId="77777777" w:rsidR="00852211" w:rsidRDefault="00852211" w:rsidP="00852211">
      <w:pPr>
        <w:pStyle w:val="NoSpacing"/>
        <w:jc w:val="both"/>
        <w:rPr>
          <w:szCs w:val="18"/>
          <w:lang w:val="en-GB"/>
        </w:rPr>
      </w:pPr>
    </w:p>
    <w:p w14:paraId="02901534" w14:textId="775C2FAE" w:rsidR="00852211" w:rsidRPr="00196E81" w:rsidRDefault="00852211" w:rsidP="00852211">
      <w:pPr>
        <w:jc w:val="both"/>
        <w:rPr>
          <w:b/>
          <w:sz w:val="24"/>
        </w:rPr>
      </w:pPr>
      <w:r>
        <w:rPr>
          <w:b/>
          <w:sz w:val="24"/>
        </w:rPr>
        <w:t>Meeting Participants: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538"/>
        <w:gridCol w:w="2157"/>
        <w:gridCol w:w="1980"/>
        <w:gridCol w:w="1216"/>
        <w:gridCol w:w="2834"/>
        <w:gridCol w:w="2160"/>
      </w:tblGrid>
      <w:tr w:rsidR="00C64DDC" w:rsidRPr="001E5C3E" w14:paraId="2002BF6B" w14:textId="77777777" w:rsidTr="00AB28C6">
        <w:tc>
          <w:tcPr>
            <w:tcW w:w="538" w:type="dxa"/>
          </w:tcPr>
          <w:p w14:paraId="45083EBA" w14:textId="77777777" w:rsidR="00C64DDC" w:rsidRPr="001E5C3E" w:rsidRDefault="00C64DDC" w:rsidP="004769C5">
            <w:pPr>
              <w:jc w:val="center"/>
              <w:rPr>
                <w:b/>
                <w:bCs/>
              </w:rPr>
            </w:pPr>
            <w:r w:rsidRPr="001E5C3E">
              <w:rPr>
                <w:b/>
                <w:bCs/>
              </w:rPr>
              <w:t>No.</w:t>
            </w:r>
          </w:p>
        </w:tc>
        <w:tc>
          <w:tcPr>
            <w:tcW w:w="2157" w:type="dxa"/>
          </w:tcPr>
          <w:p w14:paraId="685B3B23" w14:textId="77777777" w:rsidR="00C64DDC" w:rsidRPr="001E5C3E" w:rsidRDefault="00C64DDC" w:rsidP="004769C5">
            <w:pPr>
              <w:jc w:val="center"/>
              <w:rPr>
                <w:b/>
                <w:bCs/>
              </w:rPr>
            </w:pPr>
            <w:r w:rsidRPr="001E5C3E">
              <w:rPr>
                <w:b/>
                <w:bCs/>
              </w:rPr>
              <w:t>Name</w:t>
            </w:r>
          </w:p>
        </w:tc>
        <w:tc>
          <w:tcPr>
            <w:tcW w:w="1980" w:type="dxa"/>
          </w:tcPr>
          <w:p w14:paraId="0EF89831" w14:textId="77777777" w:rsidR="00C64DDC" w:rsidRPr="001E5C3E" w:rsidRDefault="00C64DDC" w:rsidP="004769C5">
            <w:pPr>
              <w:jc w:val="center"/>
              <w:rPr>
                <w:b/>
                <w:bCs/>
              </w:rPr>
            </w:pPr>
            <w:r w:rsidRPr="001E5C3E">
              <w:rPr>
                <w:b/>
                <w:bCs/>
              </w:rPr>
              <w:t>Title</w:t>
            </w:r>
          </w:p>
        </w:tc>
        <w:tc>
          <w:tcPr>
            <w:tcW w:w="1216" w:type="dxa"/>
          </w:tcPr>
          <w:p w14:paraId="71F3478B" w14:textId="77777777" w:rsidR="00C64DDC" w:rsidRPr="001E5C3E" w:rsidRDefault="00C64DDC" w:rsidP="004769C5">
            <w:pPr>
              <w:jc w:val="center"/>
              <w:rPr>
                <w:b/>
                <w:bCs/>
              </w:rPr>
            </w:pPr>
            <w:r w:rsidRPr="001E5C3E">
              <w:rPr>
                <w:b/>
                <w:bCs/>
              </w:rPr>
              <w:t>Gender</w:t>
            </w:r>
          </w:p>
        </w:tc>
        <w:tc>
          <w:tcPr>
            <w:tcW w:w="2834" w:type="dxa"/>
          </w:tcPr>
          <w:p w14:paraId="1D0CA518" w14:textId="14154E7B" w:rsidR="00C64DDC" w:rsidRPr="001E5C3E" w:rsidRDefault="00196E81" w:rsidP="004769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Professional Association</w:t>
            </w:r>
          </w:p>
        </w:tc>
        <w:tc>
          <w:tcPr>
            <w:tcW w:w="2160" w:type="dxa"/>
          </w:tcPr>
          <w:p w14:paraId="09265E77" w14:textId="30CAEF5C" w:rsidR="00C64DDC" w:rsidRPr="001E5C3E" w:rsidRDefault="0013160C" w:rsidP="004769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Expertise</w:t>
            </w:r>
          </w:p>
        </w:tc>
      </w:tr>
      <w:tr w:rsidR="00C64DDC" w14:paraId="0839FF1C" w14:textId="77777777" w:rsidTr="00AB28C6">
        <w:tc>
          <w:tcPr>
            <w:tcW w:w="538" w:type="dxa"/>
          </w:tcPr>
          <w:p w14:paraId="24762A97" w14:textId="77777777" w:rsidR="00C64DDC" w:rsidRDefault="00C64DDC" w:rsidP="004769C5">
            <w:r>
              <w:t>1</w:t>
            </w:r>
          </w:p>
        </w:tc>
        <w:tc>
          <w:tcPr>
            <w:tcW w:w="2157" w:type="dxa"/>
          </w:tcPr>
          <w:p w14:paraId="644C979A" w14:textId="77777777" w:rsidR="00C64DDC" w:rsidRDefault="00C64DDC" w:rsidP="004769C5">
            <w:r>
              <w:t>Sriyani Kumarasinghe</w:t>
            </w:r>
          </w:p>
        </w:tc>
        <w:tc>
          <w:tcPr>
            <w:tcW w:w="1980" w:type="dxa"/>
          </w:tcPr>
          <w:p w14:paraId="6960EA5A" w14:textId="03C19BDB" w:rsidR="00C64DDC" w:rsidRDefault="00563A1C" w:rsidP="004769C5">
            <w:r>
              <w:t>President</w:t>
            </w:r>
          </w:p>
        </w:tc>
        <w:tc>
          <w:tcPr>
            <w:tcW w:w="1216" w:type="dxa"/>
          </w:tcPr>
          <w:p w14:paraId="460B5EC1" w14:textId="77777777" w:rsidR="00C64DDC" w:rsidRDefault="00C64DDC" w:rsidP="004769C5">
            <w:r>
              <w:t>Female</w:t>
            </w:r>
          </w:p>
        </w:tc>
        <w:tc>
          <w:tcPr>
            <w:tcW w:w="2834" w:type="dxa"/>
          </w:tcPr>
          <w:p w14:paraId="3D3EE6B5" w14:textId="77777777" w:rsidR="00C64DDC" w:rsidRDefault="00C64DDC" w:rsidP="004769C5">
            <w:r>
              <w:t>Graduate Nurses Foundation of Sri Lanka</w:t>
            </w:r>
          </w:p>
        </w:tc>
        <w:tc>
          <w:tcPr>
            <w:tcW w:w="2160" w:type="dxa"/>
          </w:tcPr>
          <w:p w14:paraId="31258A5E" w14:textId="77777777" w:rsidR="00C64DDC" w:rsidRDefault="00C64DDC" w:rsidP="004769C5">
            <w:r>
              <w:t>Medical, Pharma, Biotech</w:t>
            </w:r>
          </w:p>
        </w:tc>
      </w:tr>
      <w:tr w:rsidR="00C64DDC" w14:paraId="1252818A" w14:textId="77777777" w:rsidTr="00AB28C6">
        <w:tc>
          <w:tcPr>
            <w:tcW w:w="538" w:type="dxa"/>
          </w:tcPr>
          <w:p w14:paraId="33FC892C" w14:textId="77777777" w:rsidR="00C64DDC" w:rsidRDefault="00C64DDC" w:rsidP="004769C5">
            <w:r>
              <w:t>2</w:t>
            </w:r>
          </w:p>
        </w:tc>
        <w:tc>
          <w:tcPr>
            <w:tcW w:w="2157" w:type="dxa"/>
          </w:tcPr>
          <w:p w14:paraId="7A273911" w14:textId="77777777" w:rsidR="00C64DDC" w:rsidRDefault="00C64DDC" w:rsidP="004769C5">
            <w:r>
              <w:t>Sujatha Hewage</w:t>
            </w:r>
          </w:p>
        </w:tc>
        <w:tc>
          <w:tcPr>
            <w:tcW w:w="1980" w:type="dxa"/>
          </w:tcPr>
          <w:p w14:paraId="4DC54A72" w14:textId="77777777" w:rsidR="00C64DDC" w:rsidRDefault="00C64DDC" w:rsidP="004769C5">
            <w:r>
              <w:t>Council Member</w:t>
            </w:r>
          </w:p>
        </w:tc>
        <w:tc>
          <w:tcPr>
            <w:tcW w:w="1216" w:type="dxa"/>
          </w:tcPr>
          <w:p w14:paraId="24C5C844" w14:textId="77777777" w:rsidR="00C64DDC" w:rsidRDefault="00C64DDC" w:rsidP="004769C5">
            <w:r>
              <w:t>Female</w:t>
            </w:r>
          </w:p>
        </w:tc>
        <w:tc>
          <w:tcPr>
            <w:tcW w:w="2834" w:type="dxa"/>
          </w:tcPr>
          <w:p w14:paraId="52A08BCE" w14:textId="77777777" w:rsidR="00C64DDC" w:rsidRDefault="00C64DDC" w:rsidP="004769C5">
            <w:r>
              <w:t>Institute of Chemistry Ceylon</w:t>
            </w:r>
          </w:p>
        </w:tc>
        <w:tc>
          <w:tcPr>
            <w:tcW w:w="2160" w:type="dxa"/>
          </w:tcPr>
          <w:p w14:paraId="74203307" w14:textId="77777777" w:rsidR="00C64DDC" w:rsidRDefault="00C64DDC" w:rsidP="004769C5">
            <w:r>
              <w:t>Education</w:t>
            </w:r>
          </w:p>
        </w:tc>
      </w:tr>
      <w:tr w:rsidR="00C64DDC" w14:paraId="01714703" w14:textId="77777777" w:rsidTr="00AB28C6">
        <w:tc>
          <w:tcPr>
            <w:tcW w:w="538" w:type="dxa"/>
          </w:tcPr>
          <w:p w14:paraId="0240577D" w14:textId="77777777" w:rsidR="00C64DDC" w:rsidRDefault="00C64DDC" w:rsidP="004769C5">
            <w:r>
              <w:t>3</w:t>
            </w:r>
          </w:p>
        </w:tc>
        <w:tc>
          <w:tcPr>
            <w:tcW w:w="2157" w:type="dxa"/>
          </w:tcPr>
          <w:p w14:paraId="79690D68" w14:textId="77777777" w:rsidR="00C64DDC" w:rsidRDefault="00C64DDC" w:rsidP="004769C5">
            <w:r>
              <w:t>Kasun Karunanayake</w:t>
            </w:r>
          </w:p>
        </w:tc>
        <w:tc>
          <w:tcPr>
            <w:tcW w:w="1980" w:type="dxa"/>
          </w:tcPr>
          <w:p w14:paraId="4E34350F" w14:textId="42A784B7" w:rsidR="00C64DDC" w:rsidRDefault="00ED4DB0" w:rsidP="004769C5">
            <w:r>
              <w:t>Member</w:t>
            </w:r>
          </w:p>
        </w:tc>
        <w:tc>
          <w:tcPr>
            <w:tcW w:w="1216" w:type="dxa"/>
          </w:tcPr>
          <w:p w14:paraId="43E46EF8" w14:textId="77777777" w:rsidR="00C64DDC" w:rsidRDefault="00C64DDC" w:rsidP="004769C5">
            <w:r>
              <w:t>Male</w:t>
            </w:r>
          </w:p>
        </w:tc>
        <w:tc>
          <w:tcPr>
            <w:tcW w:w="2834" w:type="dxa"/>
          </w:tcPr>
          <w:p w14:paraId="2D81F6DD" w14:textId="7B8400F5" w:rsidR="00C64DDC" w:rsidRPr="00096429" w:rsidRDefault="00ED4DB0" w:rsidP="004769C5">
            <w:pPr>
              <w:rPr>
                <w:highlight w:val="yellow"/>
              </w:rPr>
            </w:pPr>
            <w:r w:rsidRPr="00C00282">
              <w:t xml:space="preserve">Sustainable Consumption and </w:t>
            </w:r>
            <w:r w:rsidR="008351A2" w:rsidRPr="00C00282">
              <w:t>Production Forum Sri Lanka</w:t>
            </w:r>
          </w:p>
        </w:tc>
        <w:tc>
          <w:tcPr>
            <w:tcW w:w="2160" w:type="dxa"/>
          </w:tcPr>
          <w:p w14:paraId="6DE83CCC" w14:textId="4B0FED73" w:rsidR="00C64DDC" w:rsidRPr="00096429" w:rsidRDefault="00C64DDC" w:rsidP="004769C5">
            <w:pPr>
              <w:rPr>
                <w:highlight w:val="yellow"/>
              </w:rPr>
            </w:pPr>
            <w:r w:rsidRPr="00C00282">
              <w:t>Environment</w:t>
            </w:r>
            <w:r w:rsidR="007D2A1D">
              <w:t>, Sustainable Development</w:t>
            </w:r>
          </w:p>
        </w:tc>
      </w:tr>
      <w:tr w:rsidR="00C64DDC" w14:paraId="390E15B6" w14:textId="77777777" w:rsidTr="00AB28C6">
        <w:tc>
          <w:tcPr>
            <w:tcW w:w="538" w:type="dxa"/>
          </w:tcPr>
          <w:p w14:paraId="71BDFCF4" w14:textId="77777777" w:rsidR="00C64DDC" w:rsidRDefault="00C64DDC" w:rsidP="004769C5">
            <w:r>
              <w:t>4</w:t>
            </w:r>
          </w:p>
        </w:tc>
        <w:tc>
          <w:tcPr>
            <w:tcW w:w="2157" w:type="dxa"/>
          </w:tcPr>
          <w:p w14:paraId="209E05B2" w14:textId="77777777" w:rsidR="00C64DDC" w:rsidRDefault="00C64DDC" w:rsidP="004769C5">
            <w:r>
              <w:t>Devsriyani Jayasundera</w:t>
            </w:r>
          </w:p>
        </w:tc>
        <w:tc>
          <w:tcPr>
            <w:tcW w:w="1980" w:type="dxa"/>
          </w:tcPr>
          <w:p w14:paraId="694D2FA4" w14:textId="77777777" w:rsidR="00C64DDC" w:rsidRDefault="00C64DDC" w:rsidP="004769C5">
            <w:r>
              <w:t>President</w:t>
            </w:r>
          </w:p>
        </w:tc>
        <w:tc>
          <w:tcPr>
            <w:tcW w:w="1216" w:type="dxa"/>
          </w:tcPr>
          <w:p w14:paraId="51298656" w14:textId="77777777" w:rsidR="00C64DDC" w:rsidRDefault="00C64DDC" w:rsidP="004769C5">
            <w:r>
              <w:t>Female</w:t>
            </w:r>
          </w:p>
        </w:tc>
        <w:tc>
          <w:tcPr>
            <w:tcW w:w="2834" w:type="dxa"/>
          </w:tcPr>
          <w:p w14:paraId="41137054" w14:textId="77777777" w:rsidR="00C64DDC" w:rsidRDefault="00C64DDC" w:rsidP="004769C5">
            <w:r>
              <w:t>Institute of Town Planner Sri Lanka</w:t>
            </w:r>
          </w:p>
        </w:tc>
        <w:tc>
          <w:tcPr>
            <w:tcW w:w="2160" w:type="dxa"/>
          </w:tcPr>
          <w:p w14:paraId="21C90D40" w14:textId="77777777" w:rsidR="00C64DDC" w:rsidRDefault="00C64DDC" w:rsidP="004769C5">
            <w:r>
              <w:t>Urban Development</w:t>
            </w:r>
          </w:p>
        </w:tc>
      </w:tr>
      <w:tr w:rsidR="00C64DDC" w14:paraId="678FD693" w14:textId="77777777" w:rsidTr="00AB28C6">
        <w:tc>
          <w:tcPr>
            <w:tcW w:w="538" w:type="dxa"/>
          </w:tcPr>
          <w:p w14:paraId="6C63A934" w14:textId="77777777" w:rsidR="00C64DDC" w:rsidRDefault="00C64DDC" w:rsidP="004769C5">
            <w:r>
              <w:t>5</w:t>
            </w:r>
          </w:p>
        </w:tc>
        <w:tc>
          <w:tcPr>
            <w:tcW w:w="2157" w:type="dxa"/>
          </w:tcPr>
          <w:p w14:paraId="465F11AC" w14:textId="77777777" w:rsidR="00C64DDC" w:rsidRDefault="00C64DDC" w:rsidP="004769C5">
            <w:r>
              <w:t>Harshani Abayawardhana</w:t>
            </w:r>
          </w:p>
        </w:tc>
        <w:tc>
          <w:tcPr>
            <w:tcW w:w="1980" w:type="dxa"/>
          </w:tcPr>
          <w:p w14:paraId="4835CEF9" w14:textId="77777777" w:rsidR="00C64DDC" w:rsidRDefault="00C64DDC" w:rsidP="004769C5">
            <w:r>
              <w:t>Environmental Officer</w:t>
            </w:r>
          </w:p>
        </w:tc>
        <w:tc>
          <w:tcPr>
            <w:tcW w:w="1216" w:type="dxa"/>
          </w:tcPr>
          <w:p w14:paraId="5351F7FA" w14:textId="77777777" w:rsidR="00C64DDC" w:rsidRDefault="00C64DDC" w:rsidP="004769C5">
            <w:r>
              <w:t>Female</w:t>
            </w:r>
          </w:p>
        </w:tc>
        <w:tc>
          <w:tcPr>
            <w:tcW w:w="2834" w:type="dxa"/>
          </w:tcPr>
          <w:p w14:paraId="0AA323A4" w14:textId="77777777" w:rsidR="00C64DDC" w:rsidRDefault="00C64DDC" w:rsidP="004769C5">
            <w:r>
              <w:t>Centre for Environmental Justice</w:t>
            </w:r>
          </w:p>
        </w:tc>
        <w:tc>
          <w:tcPr>
            <w:tcW w:w="2160" w:type="dxa"/>
          </w:tcPr>
          <w:p w14:paraId="2F9AFAAF" w14:textId="77777777" w:rsidR="00C64DDC" w:rsidRDefault="00C64DDC" w:rsidP="004769C5">
            <w:r>
              <w:t>Environment</w:t>
            </w:r>
          </w:p>
        </w:tc>
      </w:tr>
      <w:tr w:rsidR="00C64DDC" w14:paraId="6169F653" w14:textId="77777777" w:rsidTr="00AB28C6">
        <w:tc>
          <w:tcPr>
            <w:tcW w:w="538" w:type="dxa"/>
          </w:tcPr>
          <w:p w14:paraId="1427BECA" w14:textId="77777777" w:rsidR="00C64DDC" w:rsidRDefault="00C64DDC" w:rsidP="004769C5">
            <w:r>
              <w:t>6</w:t>
            </w:r>
          </w:p>
        </w:tc>
        <w:tc>
          <w:tcPr>
            <w:tcW w:w="2157" w:type="dxa"/>
          </w:tcPr>
          <w:p w14:paraId="53CF08C0" w14:textId="77777777" w:rsidR="00C64DDC" w:rsidRDefault="00C64DDC" w:rsidP="004769C5">
            <w:r>
              <w:t>Parakrama Jayasinghe</w:t>
            </w:r>
          </w:p>
        </w:tc>
        <w:tc>
          <w:tcPr>
            <w:tcW w:w="1980" w:type="dxa"/>
          </w:tcPr>
          <w:p w14:paraId="488F7E86" w14:textId="77777777" w:rsidR="00C64DDC" w:rsidRDefault="00C64DDC" w:rsidP="004769C5">
            <w:r>
              <w:t>Council Member</w:t>
            </w:r>
          </w:p>
        </w:tc>
        <w:tc>
          <w:tcPr>
            <w:tcW w:w="1216" w:type="dxa"/>
          </w:tcPr>
          <w:p w14:paraId="43F5AD2D" w14:textId="77777777" w:rsidR="00C64DDC" w:rsidRDefault="00C64DDC" w:rsidP="004769C5">
            <w:r>
              <w:t>Male</w:t>
            </w:r>
          </w:p>
        </w:tc>
        <w:tc>
          <w:tcPr>
            <w:tcW w:w="2834" w:type="dxa"/>
          </w:tcPr>
          <w:p w14:paraId="430170AA" w14:textId="77777777" w:rsidR="00C64DDC" w:rsidRDefault="00C64DDC" w:rsidP="004769C5">
            <w:r>
              <w:t>Bio Energy Association of Sri Lanka</w:t>
            </w:r>
          </w:p>
        </w:tc>
        <w:tc>
          <w:tcPr>
            <w:tcW w:w="2160" w:type="dxa"/>
          </w:tcPr>
          <w:p w14:paraId="294BF104" w14:textId="77777777" w:rsidR="00C64DDC" w:rsidRDefault="00C64DDC" w:rsidP="004769C5">
            <w:r>
              <w:t>Energy, Chemical, Utilities</w:t>
            </w:r>
          </w:p>
        </w:tc>
      </w:tr>
      <w:tr w:rsidR="00C64DDC" w14:paraId="3A60D1FD" w14:textId="77777777" w:rsidTr="00AB28C6">
        <w:tc>
          <w:tcPr>
            <w:tcW w:w="538" w:type="dxa"/>
          </w:tcPr>
          <w:p w14:paraId="391BC01E" w14:textId="77777777" w:rsidR="00C64DDC" w:rsidRDefault="00C64DDC" w:rsidP="004769C5">
            <w:r>
              <w:t>7</w:t>
            </w:r>
          </w:p>
        </w:tc>
        <w:tc>
          <w:tcPr>
            <w:tcW w:w="2157" w:type="dxa"/>
          </w:tcPr>
          <w:p w14:paraId="78A6234D" w14:textId="77777777" w:rsidR="00C64DDC" w:rsidRDefault="00C64DDC" w:rsidP="004769C5">
            <w:r>
              <w:t>Samath Dharmaratne</w:t>
            </w:r>
          </w:p>
        </w:tc>
        <w:tc>
          <w:tcPr>
            <w:tcW w:w="1980" w:type="dxa"/>
          </w:tcPr>
          <w:p w14:paraId="18A52A1A" w14:textId="52C2558E" w:rsidR="00C64DDC" w:rsidRDefault="00A51EFA" w:rsidP="004769C5">
            <w:r>
              <w:t>President</w:t>
            </w:r>
          </w:p>
        </w:tc>
        <w:tc>
          <w:tcPr>
            <w:tcW w:w="1216" w:type="dxa"/>
          </w:tcPr>
          <w:p w14:paraId="134CD4EE" w14:textId="77777777" w:rsidR="00C64DDC" w:rsidRDefault="00C64DDC" w:rsidP="004769C5">
            <w:r>
              <w:t>Male</w:t>
            </w:r>
          </w:p>
        </w:tc>
        <w:tc>
          <w:tcPr>
            <w:tcW w:w="2834" w:type="dxa"/>
          </w:tcPr>
          <w:p w14:paraId="05916BC2" w14:textId="39260E6E" w:rsidR="00C64DDC" w:rsidRPr="009C579D" w:rsidRDefault="00A51EFA" w:rsidP="004769C5">
            <w:r w:rsidRPr="009C579D">
              <w:t>Sri Lanka Medical Association</w:t>
            </w:r>
          </w:p>
        </w:tc>
        <w:tc>
          <w:tcPr>
            <w:tcW w:w="2160" w:type="dxa"/>
          </w:tcPr>
          <w:p w14:paraId="36DF94EB" w14:textId="3114C9CC" w:rsidR="00C64DDC" w:rsidRPr="009C579D" w:rsidRDefault="00A51EFA" w:rsidP="004769C5">
            <w:r w:rsidRPr="009C579D">
              <w:t>Health</w:t>
            </w:r>
          </w:p>
        </w:tc>
      </w:tr>
      <w:tr w:rsidR="00C64DDC" w14:paraId="2B0E2917" w14:textId="77777777" w:rsidTr="00AB28C6">
        <w:tc>
          <w:tcPr>
            <w:tcW w:w="538" w:type="dxa"/>
          </w:tcPr>
          <w:p w14:paraId="2F64AFDA" w14:textId="77777777" w:rsidR="00C64DDC" w:rsidRDefault="00C64DDC" w:rsidP="004769C5">
            <w:r>
              <w:t>8</w:t>
            </w:r>
          </w:p>
        </w:tc>
        <w:tc>
          <w:tcPr>
            <w:tcW w:w="2157" w:type="dxa"/>
          </w:tcPr>
          <w:p w14:paraId="44BB08F9" w14:textId="77777777" w:rsidR="00C64DDC" w:rsidRDefault="00C64DDC" w:rsidP="004769C5">
            <w:r>
              <w:t>Saumya Amarasiriwardane</w:t>
            </w:r>
          </w:p>
        </w:tc>
        <w:tc>
          <w:tcPr>
            <w:tcW w:w="1980" w:type="dxa"/>
          </w:tcPr>
          <w:p w14:paraId="56541CEF" w14:textId="77777777" w:rsidR="00C64DDC" w:rsidRDefault="00C64DDC" w:rsidP="004769C5">
            <w:r>
              <w:t>Senior Research Associate</w:t>
            </w:r>
          </w:p>
        </w:tc>
        <w:tc>
          <w:tcPr>
            <w:tcW w:w="1216" w:type="dxa"/>
          </w:tcPr>
          <w:p w14:paraId="73E6ECEA" w14:textId="77777777" w:rsidR="00C64DDC" w:rsidRDefault="00C64DDC" w:rsidP="004769C5">
            <w:r>
              <w:t>Female</w:t>
            </w:r>
          </w:p>
        </w:tc>
        <w:tc>
          <w:tcPr>
            <w:tcW w:w="2834" w:type="dxa"/>
          </w:tcPr>
          <w:p w14:paraId="7D1BC304" w14:textId="77777777" w:rsidR="00C64DDC" w:rsidRPr="009C579D" w:rsidRDefault="00C64DDC" w:rsidP="004769C5">
            <w:r w:rsidRPr="009C579D">
              <w:t>The Ceylon Chamber of Commerce</w:t>
            </w:r>
          </w:p>
        </w:tc>
        <w:tc>
          <w:tcPr>
            <w:tcW w:w="2160" w:type="dxa"/>
          </w:tcPr>
          <w:p w14:paraId="2D1573F4" w14:textId="39A3B450" w:rsidR="00C64DDC" w:rsidRPr="009C579D" w:rsidRDefault="009D19C8" w:rsidP="004769C5">
            <w:r>
              <w:t>Commerce</w:t>
            </w:r>
          </w:p>
        </w:tc>
      </w:tr>
      <w:tr w:rsidR="00C64DDC" w14:paraId="5D038A1B" w14:textId="77777777" w:rsidTr="00AB28C6">
        <w:tc>
          <w:tcPr>
            <w:tcW w:w="538" w:type="dxa"/>
          </w:tcPr>
          <w:p w14:paraId="594B1BD7" w14:textId="77777777" w:rsidR="00C64DDC" w:rsidRDefault="00C64DDC" w:rsidP="004769C5">
            <w:r>
              <w:t>9</w:t>
            </w:r>
          </w:p>
        </w:tc>
        <w:tc>
          <w:tcPr>
            <w:tcW w:w="2157" w:type="dxa"/>
          </w:tcPr>
          <w:p w14:paraId="3177E1B2" w14:textId="77777777" w:rsidR="00C64DDC" w:rsidRDefault="00C64DDC" w:rsidP="004769C5">
            <w:r>
              <w:t>Nandika Buddhipala</w:t>
            </w:r>
          </w:p>
        </w:tc>
        <w:tc>
          <w:tcPr>
            <w:tcW w:w="1980" w:type="dxa"/>
          </w:tcPr>
          <w:p w14:paraId="5F1A344B" w14:textId="0E8E279D" w:rsidR="00C64DDC" w:rsidRDefault="00D15B77" w:rsidP="004769C5">
            <w:r>
              <w:t>President</w:t>
            </w:r>
          </w:p>
        </w:tc>
        <w:tc>
          <w:tcPr>
            <w:tcW w:w="1216" w:type="dxa"/>
          </w:tcPr>
          <w:p w14:paraId="0B54F7CB" w14:textId="77777777" w:rsidR="00C64DDC" w:rsidRDefault="00C64DDC" w:rsidP="004769C5">
            <w:r>
              <w:t>Male</w:t>
            </w:r>
          </w:p>
        </w:tc>
        <w:tc>
          <w:tcPr>
            <w:tcW w:w="2834" w:type="dxa"/>
          </w:tcPr>
          <w:p w14:paraId="55B2D25A" w14:textId="3B078F3E" w:rsidR="00C64DDC" w:rsidRPr="00674670" w:rsidRDefault="00D15B77" w:rsidP="004769C5">
            <w:r w:rsidRPr="00674670">
              <w:t xml:space="preserve">Association of Charted </w:t>
            </w:r>
            <w:r w:rsidR="00674670" w:rsidRPr="00674670">
              <w:t>Certified Accountants of Sri Lanka</w:t>
            </w:r>
          </w:p>
        </w:tc>
        <w:tc>
          <w:tcPr>
            <w:tcW w:w="2160" w:type="dxa"/>
          </w:tcPr>
          <w:p w14:paraId="483CBBF5" w14:textId="3107F0D1" w:rsidR="00C64DDC" w:rsidRPr="00674670" w:rsidRDefault="00674670" w:rsidP="004769C5">
            <w:r>
              <w:t>Accounting</w:t>
            </w:r>
          </w:p>
        </w:tc>
      </w:tr>
      <w:tr w:rsidR="00C64DDC" w14:paraId="4C528B54" w14:textId="77777777" w:rsidTr="00AB28C6">
        <w:tc>
          <w:tcPr>
            <w:tcW w:w="538" w:type="dxa"/>
          </w:tcPr>
          <w:p w14:paraId="6BD6216C" w14:textId="77777777" w:rsidR="00C64DDC" w:rsidRDefault="00C64DDC" w:rsidP="004769C5">
            <w:r>
              <w:t>10</w:t>
            </w:r>
          </w:p>
        </w:tc>
        <w:tc>
          <w:tcPr>
            <w:tcW w:w="2157" w:type="dxa"/>
          </w:tcPr>
          <w:p w14:paraId="10CD107E" w14:textId="77777777" w:rsidR="00C64DDC" w:rsidRDefault="00C64DDC" w:rsidP="004769C5">
            <w:r>
              <w:t>Zahara Ansary</w:t>
            </w:r>
          </w:p>
        </w:tc>
        <w:tc>
          <w:tcPr>
            <w:tcW w:w="1980" w:type="dxa"/>
          </w:tcPr>
          <w:p w14:paraId="25FE66C0" w14:textId="77777777" w:rsidR="00C64DDC" w:rsidRDefault="00C64DDC" w:rsidP="004769C5">
            <w:r>
              <w:t>Country Head</w:t>
            </w:r>
          </w:p>
        </w:tc>
        <w:tc>
          <w:tcPr>
            <w:tcW w:w="1216" w:type="dxa"/>
          </w:tcPr>
          <w:p w14:paraId="2BB89756" w14:textId="77777777" w:rsidR="00C64DDC" w:rsidRDefault="00C64DDC" w:rsidP="004769C5">
            <w:r>
              <w:t>Female</w:t>
            </w:r>
          </w:p>
        </w:tc>
        <w:tc>
          <w:tcPr>
            <w:tcW w:w="2834" w:type="dxa"/>
          </w:tcPr>
          <w:p w14:paraId="639291EF" w14:textId="77777777" w:rsidR="00C64DDC" w:rsidRPr="0098497B" w:rsidRDefault="00C64DDC" w:rsidP="004769C5">
            <w:pPr>
              <w:rPr>
                <w:highlight w:val="yellow"/>
              </w:rPr>
            </w:pPr>
            <w:r w:rsidRPr="00327A72">
              <w:t>CIMA</w:t>
            </w:r>
          </w:p>
        </w:tc>
        <w:tc>
          <w:tcPr>
            <w:tcW w:w="2160" w:type="dxa"/>
          </w:tcPr>
          <w:p w14:paraId="08F579E9" w14:textId="6318DE51" w:rsidR="00C64DDC" w:rsidRDefault="00327A72" w:rsidP="004769C5">
            <w:r>
              <w:t>Accounting</w:t>
            </w:r>
          </w:p>
        </w:tc>
      </w:tr>
      <w:tr w:rsidR="00C64DDC" w14:paraId="203E8FF3" w14:textId="77777777" w:rsidTr="00AB28C6">
        <w:tc>
          <w:tcPr>
            <w:tcW w:w="538" w:type="dxa"/>
          </w:tcPr>
          <w:p w14:paraId="15B7EB63" w14:textId="77777777" w:rsidR="00C64DDC" w:rsidRDefault="00C64DDC" w:rsidP="004769C5">
            <w:r>
              <w:t>11</w:t>
            </w:r>
          </w:p>
        </w:tc>
        <w:tc>
          <w:tcPr>
            <w:tcW w:w="2157" w:type="dxa"/>
          </w:tcPr>
          <w:p w14:paraId="4BCDEE96" w14:textId="77777777" w:rsidR="00C64DDC" w:rsidRDefault="00C64DDC" w:rsidP="004769C5">
            <w:r>
              <w:t>Nimal Manorathne</w:t>
            </w:r>
          </w:p>
        </w:tc>
        <w:tc>
          <w:tcPr>
            <w:tcW w:w="1980" w:type="dxa"/>
          </w:tcPr>
          <w:p w14:paraId="3646BE1E" w14:textId="1661A7FC" w:rsidR="00C64DDC" w:rsidRDefault="006336E5" w:rsidP="004769C5">
            <w:r>
              <w:t>Member</w:t>
            </w:r>
          </w:p>
        </w:tc>
        <w:tc>
          <w:tcPr>
            <w:tcW w:w="1216" w:type="dxa"/>
          </w:tcPr>
          <w:p w14:paraId="52F865A1" w14:textId="77777777" w:rsidR="00C64DDC" w:rsidRDefault="00C64DDC" w:rsidP="004769C5">
            <w:r>
              <w:t>Male</w:t>
            </w:r>
          </w:p>
        </w:tc>
        <w:tc>
          <w:tcPr>
            <w:tcW w:w="2834" w:type="dxa"/>
          </w:tcPr>
          <w:p w14:paraId="1E5FBE70" w14:textId="6F88807A" w:rsidR="00C64DDC" w:rsidRPr="00096429" w:rsidRDefault="0096396F" w:rsidP="004769C5">
            <w:pPr>
              <w:rPr>
                <w:highlight w:val="yellow"/>
              </w:rPr>
            </w:pPr>
            <w:r w:rsidRPr="00C00282">
              <w:t>Sustainable Consumption and Production Forum Sri Lanka</w:t>
            </w:r>
          </w:p>
        </w:tc>
        <w:tc>
          <w:tcPr>
            <w:tcW w:w="2160" w:type="dxa"/>
          </w:tcPr>
          <w:p w14:paraId="5A198635" w14:textId="57E7639C" w:rsidR="00C64DDC" w:rsidRPr="00096429" w:rsidRDefault="0096396F" w:rsidP="004769C5">
            <w:pPr>
              <w:rPr>
                <w:highlight w:val="yellow"/>
              </w:rPr>
            </w:pPr>
            <w:r w:rsidRPr="0096396F">
              <w:t>Environment</w:t>
            </w:r>
            <w:r w:rsidR="007D2A1D">
              <w:t>, Sustainable Development</w:t>
            </w:r>
          </w:p>
        </w:tc>
      </w:tr>
      <w:tr w:rsidR="00C64DDC" w14:paraId="1B67DA20" w14:textId="77777777" w:rsidTr="00AB28C6">
        <w:tc>
          <w:tcPr>
            <w:tcW w:w="538" w:type="dxa"/>
          </w:tcPr>
          <w:p w14:paraId="1B2517F3" w14:textId="77777777" w:rsidR="00C64DDC" w:rsidRDefault="00C64DDC" w:rsidP="004769C5">
            <w:r>
              <w:t>12</w:t>
            </w:r>
          </w:p>
        </w:tc>
        <w:tc>
          <w:tcPr>
            <w:tcW w:w="2157" w:type="dxa"/>
          </w:tcPr>
          <w:p w14:paraId="7914815E" w14:textId="77777777" w:rsidR="00C64DDC" w:rsidRDefault="00C64DDC" w:rsidP="004769C5">
            <w:r>
              <w:t>Nishanthi Perera</w:t>
            </w:r>
          </w:p>
        </w:tc>
        <w:tc>
          <w:tcPr>
            <w:tcW w:w="1980" w:type="dxa"/>
          </w:tcPr>
          <w:p w14:paraId="22B3E6EA" w14:textId="77777777" w:rsidR="00C64DDC" w:rsidRDefault="00C64DDC" w:rsidP="004769C5">
            <w:r>
              <w:t>Consultant</w:t>
            </w:r>
          </w:p>
        </w:tc>
        <w:tc>
          <w:tcPr>
            <w:tcW w:w="1216" w:type="dxa"/>
          </w:tcPr>
          <w:p w14:paraId="6AAE6AE8" w14:textId="77777777" w:rsidR="00C64DDC" w:rsidRDefault="00C64DDC" w:rsidP="004769C5">
            <w:r>
              <w:t>Female</w:t>
            </w:r>
          </w:p>
        </w:tc>
        <w:tc>
          <w:tcPr>
            <w:tcW w:w="2834" w:type="dxa"/>
          </w:tcPr>
          <w:p w14:paraId="4048468F" w14:textId="77777777" w:rsidR="00C64DDC" w:rsidRPr="00096429" w:rsidRDefault="00C64DDC" w:rsidP="004769C5">
            <w:pPr>
              <w:rPr>
                <w:highlight w:val="yellow"/>
              </w:rPr>
            </w:pPr>
            <w:r w:rsidRPr="0096396F">
              <w:t>Freelance</w:t>
            </w:r>
          </w:p>
        </w:tc>
        <w:tc>
          <w:tcPr>
            <w:tcW w:w="2160" w:type="dxa"/>
          </w:tcPr>
          <w:p w14:paraId="2FC7B497" w14:textId="77777777" w:rsidR="00C64DDC" w:rsidRPr="00096429" w:rsidRDefault="00C64DDC" w:rsidP="004769C5">
            <w:pPr>
              <w:rPr>
                <w:highlight w:val="yellow"/>
              </w:rPr>
            </w:pPr>
            <w:r w:rsidRPr="0096396F">
              <w:t>Consulting</w:t>
            </w:r>
          </w:p>
        </w:tc>
      </w:tr>
      <w:tr w:rsidR="00C64DDC" w14:paraId="1F722BB3" w14:textId="77777777" w:rsidTr="00AB28C6">
        <w:tc>
          <w:tcPr>
            <w:tcW w:w="538" w:type="dxa"/>
          </w:tcPr>
          <w:p w14:paraId="7A27CC39" w14:textId="77777777" w:rsidR="00C64DDC" w:rsidRDefault="00C64DDC" w:rsidP="004769C5">
            <w:r>
              <w:lastRenderedPageBreak/>
              <w:t>13</w:t>
            </w:r>
          </w:p>
        </w:tc>
        <w:tc>
          <w:tcPr>
            <w:tcW w:w="2157" w:type="dxa"/>
          </w:tcPr>
          <w:p w14:paraId="63D2954D" w14:textId="77777777" w:rsidR="00C64DDC" w:rsidRDefault="00C64DDC" w:rsidP="004769C5">
            <w:r>
              <w:t>Renuka Jayamanne</w:t>
            </w:r>
          </w:p>
        </w:tc>
        <w:tc>
          <w:tcPr>
            <w:tcW w:w="1980" w:type="dxa"/>
          </w:tcPr>
          <w:p w14:paraId="20B688B6" w14:textId="77777777" w:rsidR="00C64DDC" w:rsidRDefault="00C64DDC" w:rsidP="004769C5">
            <w:r>
              <w:t>Chairperson</w:t>
            </w:r>
          </w:p>
        </w:tc>
        <w:tc>
          <w:tcPr>
            <w:tcW w:w="1216" w:type="dxa"/>
          </w:tcPr>
          <w:p w14:paraId="15A76A83" w14:textId="77777777" w:rsidR="00C64DDC" w:rsidRDefault="00C64DDC" w:rsidP="004769C5">
            <w:r>
              <w:t>Female</w:t>
            </w:r>
          </w:p>
        </w:tc>
        <w:tc>
          <w:tcPr>
            <w:tcW w:w="2834" w:type="dxa"/>
          </w:tcPr>
          <w:p w14:paraId="52ADE680" w14:textId="77777777" w:rsidR="00C64DDC" w:rsidRDefault="00C64DDC" w:rsidP="004769C5">
            <w:r>
              <w:t>Institute of Hospitality Sri Lanka</w:t>
            </w:r>
          </w:p>
        </w:tc>
        <w:tc>
          <w:tcPr>
            <w:tcW w:w="2160" w:type="dxa"/>
          </w:tcPr>
          <w:p w14:paraId="74709E34" w14:textId="77777777" w:rsidR="00C64DDC" w:rsidRDefault="00C64DDC" w:rsidP="004769C5">
            <w:r>
              <w:t>Hospitality, Travel, Tourism</w:t>
            </w:r>
          </w:p>
        </w:tc>
      </w:tr>
      <w:tr w:rsidR="00C64DDC" w14:paraId="7B6268CD" w14:textId="77777777" w:rsidTr="00AB28C6">
        <w:tc>
          <w:tcPr>
            <w:tcW w:w="538" w:type="dxa"/>
          </w:tcPr>
          <w:p w14:paraId="7A0340C6" w14:textId="77777777" w:rsidR="00C64DDC" w:rsidRDefault="00C64DDC" w:rsidP="004769C5">
            <w:r>
              <w:t>14</w:t>
            </w:r>
          </w:p>
        </w:tc>
        <w:tc>
          <w:tcPr>
            <w:tcW w:w="2157" w:type="dxa"/>
          </w:tcPr>
          <w:p w14:paraId="69D8E875" w14:textId="77777777" w:rsidR="00C64DDC" w:rsidRDefault="00C64DDC" w:rsidP="004769C5">
            <w:r>
              <w:t>Mohamed Aashik Alawdeen</w:t>
            </w:r>
          </w:p>
        </w:tc>
        <w:tc>
          <w:tcPr>
            <w:tcW w:w="1980" w:type="dxa"/>
          </w:tcPr>
          <w:p w14:paraId="415ACC83" w14:textId="77777777" w:rsidR="00C64DDC" w:rsidRDefault="00C64DDC" w:rsidP="004769C5">
            <w:r>
              <w:t>President</w:t>
            </w:r>
          </w:p>
        </w:tc>
        <w:tc>
          <w:tcPr>
            <w:tcW w:w="1216" w:type="dxa"/>
          </w:tcPr>
          <w:p w14:paraId="536488AB" w14:textId="77777777" w:rsidR="00C64DDC" w:rsidRDefault="00C64DDC" w:rsidP="004769C5">
            <w:r>
              <w:t>Male</w:t>
            </w:r>
          </w:p>
        </w:tc>
        <w:tc>
          <w:tcPr>
            <w:tcW w:w="2834" w:type="dxa"/>
          </w:tcPr>
          <w:p w14:paraId="52DBE21C" w14:textId="77777777" w:rsidR="00C64DDC" w:rsidRDefault="00C64DDC" w:rsidP="004769C5">
            <w:r>
              <w:t>Institute of Facilities Management</w:t>
            </w:r>
          </w:p>
        </w:tc>
        <w:tc>
          <w:tcPr>
            <w:tcW w:w="2160" w:type="dxa"/>
          </w:tcPr>
          <w:p w14:paraId="587E2BC7" w14:textId="77777777" w:rsidR="00C64DDC" w:rsidRDefault="00C64DDC" w:rsidP="004769C5">
            <w:r>
              <w:t>Real Estate</w:t>
            </w:r>
          </w:p>
        </w:tc>
      </w:tr>
      <w:tr w:rsidR="00C64DDC" w14:paraId="7E3BD8A1" w14:textId="77777777" w:rsidTr="00AB28C6">
        <w:tc>
          <w:tcPr>
            <w:tcW w:w="538" w:type="dxa"/>
          </w:tcPr>
          <w:p w14:paraId="095B75D0" w14:textId="77777777" w:rsidR="00C64DDC" w:rsidRDefault="00C64DDC" w:rsidP="004769C5">
            <w:r>
              <w:t>15</w:t>
            </w:r>
          </w:p>
        </w:tc>
        <w:tc>
          <w:tcPr>
            <w:tcW w:w="2157" w:type="dxa"/>
          </w:tcPr>
          <w:p w14:paraId="14C3716D" w14:textId="77777777" w:rsidR="00C64DDC" w:rsidRDefault="00C64DDC" w:rsidP="004769C5">
            <w:r>
              <w:t>Chandana Siriwardana</w:t>
            </w:r>
          </w:p>
        </w:tc>
        <w:tc>
          <w:tcPr>
            <w:tcW w:w="1980" w:type="dxa"/>
          </w:tcPr>
          <w:p w14:paraId="28E3134E" w14:textId="77777777" w:rsidR="00C64DDC" w:rsidRDefault="00C64DDC" w:rsidP="004769C5">
            <w:r>
              <w:t>President Elect</w:t>
            </w:r>
          </w:p>
        </w:tc>
        <w:tc>
          <w:tcPr>
            <w:tcW w:w="1216" w:type="dxa"/>
          </w:tcPr>
          <w:p w14:paraId="2A684D5C" w14:textId="77777777" w:rsidR="00C64DDC" w:rsidRDefault="00C64DDC" w:rsidP="004769C5">
            <w:r>
              <w:t>Male</w:t>
            </w:r>
          </w:p>
        </w:tc>
        <w:tc>
          <w:tcPr>
            <w:tcW w:w="2834" w:type="dxa"/>
          </w:tcPr>
          <w:p w14:paraId="7E6C9AD5" w14:textId="77777777" w:rsidR="00C64DDC" w:rsidRDefault="00C64DDC" w:rsidP="004769C5">
            <w:r>
              <w:t>Association of Disaster Risk Management Professionals</w:t>
            </w:r>
          </w:p>
        </w:tc>
        <w:tc>
          <w:tcPr>
            <w:tcW w:w="2160" w:type="dxa"/>
          </w:tcPr>
          <w:p w14:paraId="277CEA79" w14:textId="77777777" w:rsidR="00C64DDC" w:rsidRDefault="00C64DDC" w:rsidP="004769C5">
            <w:r>
              <w:t xml:space="preserve">Disaster Management </w:t>
            </w:r>
          </w:p>
        </w:tc>
      </w:tr>
    </w:tbl>
    <w:p w14:paraId="3851CCBA" w14:textId="77777777" w:rsidR="00814CFA" w:rsidRDefault="00814CFA" w:rsidP="00852211">
      <w:pPr>
        <w:jc w:val="both"/>
        <w:rPr>
          <w:b/>
          <w:sz w:val="24"/>
          <w:szCs w:val="18"/>
        </w:rPr>
      </w:pPr>
    </w:p>
    <w:p w14:paraId="6C8A1C84" w14:textId="77777777" w:rsidR="00852211" w:rsidRPr="005F59F6" w:rsidRDefault="00852211" w:rsidP="00852211">
      <w:pPr>
        <w:jc w:val="both"/>
        <w:rPr>
          <w:b/>
          <w:sz w:val="24"/>
          <w:szCs w:val="18"/>
        </w:rPr>
      </w:pPr>
      <w:r>
        <w:rPr>
          <w:b/>
          <w:sz w:val="24"/>
          <w:szCs w:val="18"/>
        </w:rPr>
        <w:t xml:space="preserve">Discussion Summary: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24"/>
        <w:gridCol w:w="9458"/>
      </w:tblGrid>
      <w:tr w:rsidR="00852211" w14:paraId="25FCB8E7" w14:textId="77777777" w:rsidTr="004769C5">
        <w:tc>
          <w:tcPr>
            <w:tcW w:w="1365" w:type="dxa"/>
            <w:shd w:val="clear" w:color="auto" w:fill="1F3864" w:themeFill="accent1" w:themeFillShade="80"/>
          </w:tcPr>
          <w:p w14:paraId="0974EFBE" w14:textId="77777777" w:rsidR="00852211" w:rsidRDefault="00852211" w:rsidP="004769C5">
            <w:pPr>
              <w:pStyle w:val="NoSpacing"/>
              <w:jc w:val="center"/>
              <w:rPr>
                <w:szCs w:val="18"/>
                <w:lang w:val="en-GB"/>
              </w:rPr>
            </w:pPr>
            <w:r>
              <w:rPr>
                <w:szCs w:val="18"/>
                <w:lang w:val="en-GB"/>
              </w:rPr>
              <w:t>Agenda Item</w:t>
            </w:r>
          </w:p>
        </w:tc>
        <w:tc>
          <w:tcPr>
            <w:tcW w:w="9458" w:type="dxa"/>
            <w:shd w:val="clear" w:color="auto" w:fill="1F3864" w:themeFill="accent1" w:themeFillShade="80"/>
          </w:tcPr>
          <w:p w14:paraId="661DF2E9" w14:textId="77777777" w:rsidR="00852211" w:rsidRDefault="00852211" w:rsidP="004769C5">
            <w:pPr>
              <w:pStyle w:val="NoSpacing"/>
              <w:jc w:val="center"/>
              <w:rPr>
                <w:szCs w:val="18"/>
                <w:lang w:val="en-GB"/>
              </w:rPr>
            </w:pPr>
            <w:r>
              <w:rPr>
                <w:szCs w:val="18"/>
                <w:lang w:val="en-GB"/>
              </w:rPr>
              <w:t>Discussion</w:t>
            </w:r>
          </w:p>
        </w:tc>
      </w:tr>
      <w:tr w:rsidR="00852211" w:rsidRPr="005F59F6" w14:paraId="226C1411" w14:textId="77777777" w:rsidTr="004769C5">
        <w:tc>
          <w:tcPr>
            <w:tcW w:w="1365" w:type="dxa"/>
          </w:tcPr>
          <w:p w14:paraId="6B4E2ABD" w14:textId="77777777" w:rsidR="00852211" w:rsidRPr="005F59F6" w:rsidRDefault="00852211" w:rsidP="004769C5">
            <w:pPr>
              <w:pStyle w:val="NoSpacing"/>
              <w:jc w:val="both"/>
              <w:rPr>
                <w:szCs w:val="18"/>
                <w:lang w:val="en-GB"/>
              </w:rPr>
            </w:pPr>
            <w:r w:rsidRPr="005F59F6">
              <w:rPr>
                <w:szCs w:val="18"/>
                <w:lang w:val="en-GB"/>
              </w:rPr>
              <w:t xml:space="preserve">Technical Discussion </w:t>
            </w:r>
          </w:p>
        </w:tc>
        <w:tc>
          <w:tcPr>
            <w:tcW w:w="9458" w:type="dxa"/>
          </w:tcPr>
          <w:p w14:paraId="30CA9709" w14:textId="77777777" w:rsidR="00852211" w:rsidRDefault="00852211" w:rsidP="004769C5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Following a breakdown of participants into 3 groups assigned to a particular LD group, and following an extensive focused group discussion amidst each, a focal point from each group presented their answers, and the following responses were discussed and validated – </w:t>
            </w:r>
          </w:p>
          <w:p w14:paraId="67111034" w14:textId="77777777" w:rsidR="00852211" w:rsidRPr="005F59F6" w:rsidRDefault="00852211" w:rsidP="004769C5">
            <w:pPr>
              <w:shd w:val="clear" w:color="auto" w:fill="9CC2E5" w:themeFill="accent5" w:themeFillTint="99"/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</w:rPr>
              <w:t xml:space="preserve">Leadership Dialogue 1: Reflecting on the urgent need for actions to achieve a healthy planet and prosperity for all – (assigned to </w:t>
            </w:r>
            <w:r>
              <w:rPr>
                <w:rFonts w:cstheme="minorHAnsi"/>
              </w:rPr>
              <w:t>Group 1</w:t>
            </w:r>
            <w:r w:rsidRPr="005F59F6">
              <w:rPr>
                <w:rFonts w:cstheme="minorHAnsi"/>
              </w:rPr>
              <w:t>)</w:t>
            </w:r>
          </w:p>
          <w:p w14:paraId="14A7963A" w14:textId="77777777" w:rsidR="00852211" w:rsidRPr="005F59F6" w:rsidRDefault="00852211" w:rsidP="004769C5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Group 1</w:t>
            </w:r>
            <w:r w:rsidRPr="005F59F6">
              <w:rPr>
                <w:rFonts w:cstheme="minorHAnsi"/>
              </w:rPr>
              <w:t xml:space="preserve"> suggested the following inputs under each GQ, for w</w:t>
            </w:r>
            <w:r>
              <w:rPr>
                <w:rFonts w:cstheme="minorHAnsi"/>
              </w:rPr>
              <w:t xml:space="preserve">hich the other participants </w:t>
            </w:r>
            <w:r w:rsidRPr="005F59F6">
              <w:rPr>
                <w:rFonts w:cstheme="minorHAnsi"/>
              </w:rPr>
              <w:t>provide</w:t>
            </w:r>
            <w:r>
              <w:rPr>
                <w:rFonts w:cstheme="minorHAnsi"/>
              </w:rPr>
              <w:t>d suggestions (see below</w:t>
            </w:r>
            <w:r w:rsidRPr="005F59F6">
              <w:rPr>
                <w:rFonts w:cstheme="minorHAnsi"/>
              </w:rPr>
              <w:t xml:space="preserve">) which were incorporated to finalize the overall inputs - </w:t>
            </w:r>
          </w:p>
          <w:p w14:paraId="7C3AE1CB" w14:textId="77777777" w:rsidR="00852211" w:rsidRPr="005F59F6" w:rsidRDefault="00852211" w:rsidP="004769C5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GQ1</w:t>
            </w:r>
            <w:r w:rsidRPr="005F59F6">
              <w:rPr>
                <w:rFonts w:cstheme="minorHAnsi"/>
              </w:rPr>
              <w:t xml:space="preserve"> - </w:t>
            </w:r>
          </w:p>
          <w:tbl>
            <w:tblPr>
              <w:tblStyle w:val="TableGrid"/>
              <w:tblW w:w="9232" w:type="dxa"/>
              <w:tblLook w:val="04A0" w:firstRow="1" w:lastRow="0" w:firstColumn="1" w:lastColumn="0" w:noHBand="0" w:noVBand="1"/>
            </w:tblPr>
            <w:tblGrid>
              <w:gridCol w:w="4024"/>
              <w:gridCol w:w="5208"/>
            </w:tblGrid>
            <w:tr w:rsidR="00852211" w:rsidRPr="005F59F6" w14:paraId="6CB9E661" w14:textId="77777777" w:rsidTr="004769C5">
              <w:tc>
                <w:tcPr>
                  <w:tcW w:w="4024" w:type="dxa"/>
                </w:tcPr>
                <w:p w14:paraId="79F527D2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Good Practices</w:t>
                  </w:r>
                </w:p>
              </w:tc>
              <w:tc>
                <w:tcPr>
                  <w:tcW w:w="5208" w:type="dxa"/>
                </w:tcPr>
                <w:p w14:paraId="4D05A5E3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Pathways</w:t>
                  </w:r>
                </w:p>
              </w:tc>
            </w:tr>
            <w:tr w:rsidR="006F16F3" w:rsidRPr="005F59F6" w14:paraId="1CE37652" w14:textId="77777777" w:rsidTr="004769C5">
              <w:tc>
                <w:tcPr>
                  <w:tcW w:w="4024" w:type="dxa"/>
                </w:tcPr>
                <w:p w14:paraId="1935B859" w14:textId="77777777" w:rsidR="006F16F3" w:rsidRDefault="006F16F3" w:rsidP="004769C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Promote the use of renewable energy</w:t>
                  </w:r>
                  <w:r w:rsidRPr="002A3961">
                    <w:rPr>
                      <w:rFonts w:cstheme="minorHAnsi"/>
                      <w:lang w:val="en-US"/>
                    </w:rPr>
                    <w:t xml:space="preserve"> </w:t>
                  </w:r>
                </w:p>
                <w:p w14:paraId="32C80D2D" w14:textId="49D55BF6" w:rsidR="006F16F3" w:rsidRPr="00B93B8F" w:rsidRDefault="006F16F3" w:rsidP="004769C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</w:p>
              </w:tc>
              <w:tc>
                <w:tcPr>
                  <w:tcW w:w="5208" w:type="dxa"/>
                  <w:vMerge w:val="restart"/>
                </w:tcPr>
                <w:p w14:paraId="15994483" w14:textId="4EEA7DB9" w:rsidR="006F16F3" w:rsidRDefault="006F16F3" w:rsidP="006F16F3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Long term national policy for the country</w:t>
                  </w:r>
                </w:p>
                <w:p w14:paraId="14E5F621" w14:textId="00852170" w:rsidR="006F16F3" w:rsidRDefault="006F16F3" w:rsidP="006F16F3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All sectoral policies to be aligned with</w:t>
                  </w:r>
                  <w:r w:rsidR="00432DC5">
                    <w:rPr>
                      <w:rFonts w:cstheme="minorHAnsi"/>
                      <w:lang w:val="en-US"/>
                    </w:rPr>
                    <w:t xml:space="preserve"> the National Physical Plan and the Policy</w:t>
                  </w:r>
                </w:p>
                <w:p w14:paraId="3FAE4D97" w14:textId="2B6E4BD4" w:rsidR="006F16F3" w:rsidRPr="00432DC5" w:rsidRDefault="00432DC5" w:rsidP="00432DC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Establish link between NPD and NPPD together with sectoral ministries and their line agencies</w:t>
                  </w:r>
                </w:p>
              </w:tc>
            </w:tr>
            <w:tr w:rsidR="006F16F3" w:rsidRPr="005F59F6" w14:paraId="20CFD2EF" w14:textId="77777777" w:rsidTr="004769C5">
              <w:tc>
                <w:tcPr>
                  <w:tcW w:w="4024" w:type="dxa"/>
                </w:tcPr>
                <w:p w14:paraId="60641328" w14:textId="7A3FD09A" w:rsidR="006F16F3" w:rsidRDefault="006F16F3" w:rsidP="004769C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Conservation of critical habitats (Such as central highlands, coastal areas, and wetlands)</w:t>
                  </w:r>
                </w:p>
                <w:p w14:paraId="504347CE" w14:textId="5CAFD3FA" w:rsidR="006F16F3" w:rsidRPr="006F16F3" w:rsidRDefault="006F16F3" w:rsidP="004769C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</w:p>
              </w:tc>
              <w:tc>
                <w:tcPr>
                  <w:tcW w:w="5208" w:type="dxa"/>
                  <w:vMerge/>
                </w:tcPr>
                <w:p w14:paraId="4026852D" w14:textId="4CDAB6F4" w:rsidR="006F16F3" w:rsidRPr="00B93B8F" w:rsidRDefault="006F16F3" w:rsidP="004769C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</w:p>
              </w:tc>
            </w:tr>
            <w:tr w:rsidR="006F16F3" w:rsidRPr="005F59F6" w14:paraId="6874E00F" w14:textId="77777777" w:rsidTr="004769C5">
              <w:tc>
                <w:tcPr>
                  <w:tcW w:w="4024" w:type="dxa"/>
                </w:tcPr>
                <w:p w14:paraId="150B7507" w14:textId="77777777" w:rsidR="006F16F3" w:rsidRDefault="006F16F3" w:rsidP="004769C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Proper management of waste</w:t>
                  </w:r>
                </w:p>
                <w:p w14:paraId="07713D52" w14:textId="415FD8C3" w:rsidR="00432DC5" w:rsidRPr="006F16F3" w:rsidRDefault="00432DC5" w:rsidP="004769C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</w:p>
              </w:tc>
              <w:tc>
                <w:tcPr>
                  <w:tcW w:w="5208" w:type="dxa"/>
                  <w:vMerge/>
                </w:tcPr>
                <w:p w14:paraId="1D12773B" w14:textId="54D40738" w:rsidR="006F16F3" w:rsidRPr="00306A5D" w:rsidRDefault="006F16F3" w:rsidP="004769C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</w:p>
              </w:tc>
            </w:tr>
          </w:tbl>
          <w:p w14:paraId="66C4802E" w14:textId="77777777" w:rsidR="00852211" w:rsidRDefault="00852211" w:rsidP="004769C5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1B7651A9" w14:textId="77777777" w:rsidR="00852211" w:rsidRPr="005F59F6" w:rsidRDefault="00852211" w:rsidP="004769C5">
            <w:pPr>
              <w:spacing w:after="0" w:line="240" w:lineRule="auto"/>
              <w:jc w:val="both"/>
              <w:rPr>
                <w:rFonts w:cstheme="minorHAnsi"/>
                <w:shd w:val="clear" w:color="auto" w:fill="D5DCE4" w:themeFill="text2" w:themeFillTint="33"/>
              </w:rPr>
            </w:pPr>
          </w:p>
          <w:p w14:paraId="252777EB" w14:textId="77777777" w:rsidR="00852211" w:rsidRDefault="00852211" w:rsidP="004769C5">
            <w:pPr>
              <w:spacing w:after="0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GQ2</w:t>
            </w:r>
            <w:r w:rsidRPr="005F59F6">
              <w:rPr>
                <w:rFonts w:cstheme="minorHAnsi"/>
              </w:rPr>
              <w:t xml:space="preserve"> – </w:t>
            </w:r>
          </w:p>
          <w:p w14:paraId="76303CB2" w14:textId="77777777" w:rsidR="00852211" w:rsidRPr="005F59F6" w:rsidRDefault="00852211" w:rsidP="004769C5">
            <w:pPr>
              <w:spacing w:after="0" w:line="240" w:lineRule="auto"/>
              <w:jc w:val="both"/>
              <w:rPr>
                <w:rFonts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70"/>
              <w:gridCol w:w="2871"/>
              <w:gridCol w:w="3491"/>
            </w:tblGrid>
            <w:tr w:rsidR="00852211" w:rsidRPr="005F59F6" w14:paraId="5064854B" w14:textId="77777777" w:rsidTr="004769C5">
              <w:tc>
                <w:tcPr>
                  <w:tcW w:w="2870" w:type="dxa"/>
                </w:tcPr>
                <w:p w14:paraId="33958010" w14:textId="77777777" w:rsidR="00852211" w:rsidRPr="005F59F6" w:rsidRDefault="00852211" w:rsidP="004769C5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Actions</w:t>
                  </w:r>
                </w:p>
              </w:tc>
              <w:tc>
                <w:tcPr>
                  <w:tcW w:w="2871" w:type="dxa"/>
                </w:tcPr>
                <w:p w14:paraId="095EA1FC" w14:textId="77777777" w:rsidR="00852211" w:rsidRPr="005F59F6" w:rsidRDefault="00852211" w:rsidP="004769C5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Policies</w:t>
                  </w:r>
                </w:p>
              </w:tc>
              <w:tc>
                <w:tcPr>
                  <w:tcW w:w="3491" w:type="dxa"/>
                </w:tcPr>
                <w:p w14:paraId="0E78EE8E" w14:textId="77777777" w:rsidR="00852211" w:rsidRPr="005F59F6" w:rsidRDefault="00852211" w:rsidP="004769C5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Structures</w:t>
                  </w:r>
                </w:p>
              </w:tc>
            </w:tr>
            <w:tr w:rsidR="00306F8F" w:rsidRPr="005F59F6" w14:paraId="40BA3EBB" w14:textId="77777777" w:rsidTr="004769C5">
              <w:trPr>
                <w:trHeight w:val="1255"/>
              </w:trPr>
              <w:tc>
                <w:tcPr>
                  <w:tcW w:w="2870" w:type="dxa"/>
                </w:tcPr>
                <w:p w14:paraId="3B5A6191" w14:textId="374ACFDF" w:rsidR="00306F8F" w:rsidRPr="007142D8" w:rsidRDefault="00306F8F" w:rsidP="004769C5">
                  <w:pPr>
                    <w:spacing w:after="0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Reduction of GHG emissions </w:t>
                  </w:r>
                </w:p>
              </w:tc>
              <w:tc>
                <w:tcPr>
                  <w:tcW w:w="2871" w:type="dxa"/>
                </w:tcPr>
                <w:p w14:paraId="6EF5B435" w14:textId="77777777" w:rsidR="00306F8F" w:rsidRDefault="00306F8F" w:rsidP="00B807B5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cstheme="minorHAnsi"/>
                    </w:rPr>
                  </w:pPr>
                  <w:r w:rsidRPr="00623A85">
                    <w:rPr>
                      <w:rFonts w:cstheme="minorHAnsi"/>
                    </w:rPr>
                    <w:t xml:space="preserve">Incentive </w:t>
                  </w:r>
                  <w:r>
                    <w:rPr>
                      <w:rFonts w:cstheme="minorHAnsi"/>
                    </w:rPr>
                    <w:t>Reasonable feeding tariff for solar energy.</w:t>
                  </w:r>
                </w:p>
                <w:p w14:paraId="53753263" w14:textId="70934590" w:rsidR="00306F8F" w:rsidRDefault="00306F8F" w:rsidP="00B807B5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Promoting e-mobility</w:t>
                  </w:r>
                </w:p>
                <w:p w14:paraId="5CE08FEF" w14:textId="7194D26F" w:rsidR="00306F8F" w:rsidRDefault="00306F8F" w:rsidP="00B807B5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Promoting public transport</w:t>
                  </w:r>
                </w:p>
                <w:p w14:paraId="7559EEEC" w14:textId="2DF49DC3" w:rsidR="00306F8F" w:rsidRDefault="00306F8F" w:rsidP="00B807B5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lastRenderedPageBreak/>
                    <w:t>Promote walkability/cycling lanes</w:t>
                  </w:r>
                </w:p>
                <w:p w14:paraId="521AF18E" w14:textId="77777777" w:rsidR="00306F8F" w:rsidRPr="00623A85" w:rsidRDefault="00306F8F" w:rsidP="004769C5">
                  <w:pPr>
                    <w:pStyle w:val="ListParagraph"/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3491" w:type="dxa"/>
                  <w:vMerge w:val="restart"/>
                </w:tcPr>
                <w:p w14:paraId="6EB1BC82" w14:textId="2B74A622" w:rsidR="00306F8F" w:rsidRPr="005173FE" w:rsidRDefault="004F6ECC" w:rsidP="00306F8F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lastRenderedPageBreak/>
                    <w:t>Provide legal provisions, identify mandated agencies, pass regulations</w:t>
                  </w:r>
                  <w:r w:rsidR="00B76BB7">
                    <w:rPr>
                      <w:rFonts w:cstheme="minorHAnsi"/>
                    </w:rPr>
                    <w:t>,</w:t>
                  </w:r>
                  <w:r>
                    <w:rPr>
                      <w:rFonts w:cstheme="minorHAnsi"/>
                    </w:rPr>
                    <w:t xml:space="preserve"> and issue circulars</w:t>
                  </w:r>
                </w:p>
                <w:p w14:paraId="735C8DD6" w14:textId="26E2A2A5" w:rsidR="00306F8F" w:rsidRPr="005173FE" w:rsidRDefault="004F6ECC" w:rsidP="00306F8F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Address policy inconsistencies and </w:t>
                  </w:r>
                  <w:r>
                    <w:rPr>
                      <w:rFonts w:cstheme="minorHAnsi"/>
                    </w:rPr>
                    <w:lastRenderedPageBreak/>
                    <w:t>incoherence to enable smooth implementation of actions</w:t>
                  </w:r>
                </w:p>
              </w:tc>
            </w:tr>
            <w:tr w:rsidR="00306F8F" w:rsidRPr="005F59F6" w14:paraId="462E1218" w14:textId="77777777" w:rsidTr="004769C5">
              <w:trPr>
                <w:trHeight w:val="1255"/>
              </w:trPr>
              <w:tc>
                <w:tcPr>
                  <w:tcW w:w="2870" w:type="dxa"/>
                </w:tcPr>
                <w:p w14:paraId="44056CAB" w14:textId="432AA98E" w:rsidR="00306F8F" w:rsidRDefault="00306F8F" w:rsidP="004769C5">
                  <w:pPr>
                    <w:spacing w:after="0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lastRenderedPageBreak/>
                    <w:t>Conservation of critical habitats including watershed and wetlands</w:t>
                  </w:r>
                </w:p>
              </w:tc>
              <w:tc>
                <w:tcPr>
                  <w:tcW w:w="2871" w:type="dxa"/>
                </w:tcPr>
                <w:p w14:paraId="623C754B" w14:textId="71DBF175" w:rsidR="00306F8F" w:rsidRPr="005F59F6" w:rsidRDefault="00306F8F" w:rsidP="006206BD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Consider ‘debt for nature swaps’ for conservation initiatives and mitigation of climate change </w:t>
                  </w:r>
                </w:p>
              </w:tc>
              <w:tc>
                <w:tcPr>
                  <w:tcW w:w="3491" w:type="dxa"/>
                  <w:vMerge/>
                </w:tcPr>
                <w:p w14:paraId="60876B59" w14:textId="77777777" w:rsidR="00306F8F" w:rsidRPr="007142D8" w:rsidRDefault="00306F8F" w:rsidP="004769C5">
                  <w:pPr>
                    <w:spacing w:after="0" w:line="240" w:lineRule="auto"/>
                    <w:rPr>
                      <w:rFonts w:cstheme="minorHAnsi"/>
                      <w:lang w:val="en-US"/>
                    </w:rPr>
                  </w:pPr>
                </w:p>
              </w:tc>
            </w:tr>
          </w:tbl>
          <w:p w14:paraId="44E34895" w14:textId="77777777" w:rsidR="00852211" w:rsidRPr="005F59F6" w:rsidRDefault="00852211" w:rsidP="004769C5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5E64469B" w14:textId="77777777" w:rsidR="00852211" w:rsidRPr="005F59F6" w:rsidRDefault="00852211" w:rsidP="004769C5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GQ3</w:t>
            </w:r>
            <w:r w:rsidRPr="005F59F6">
              <w:rPr>
                <w:rFonts w:cstheme="minorHAnsi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852211" w:rsidRPr="005F59F6" w14:paraId="33B95902" w14:textId="77777777" w:rsidTr="004769C5">
              <w:tc>
                <w:tcPr>
                  <w:tcW w:w="9232" w:type="dxa"/>
                  <w:gridSpan w:val="2"/>
                </w:tcPr>
                <w:p w14:paraId="47F59747" w14:textId="77777777" w:rsidR="00852211" w:rsidRPr="005F59F6" w:rsidRDefault="00852211" w:rsidP="004769C5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How could marginalized and vulnerable groups benefit?</w:t>
                  </w:r>
                </w:p>
              </w:tc>
            </w:tr>
            <w:tr w:rsidR="00852211" w:rsidRPr="005F59F6" w14:paraId="5C0E17C7" w14:textId="77777777" w:rsidTr="004769C5">
              <w:tc>
                <w:tcPr>
                  <w:tcW w:w="427" w:type="dxa"/>
                </w:tcPr>
                <w:p w14:paraId="68986FE0" w14:textId="77777777" w:rsidR="00852211" w:rsidRPr="005F59F6" w:rsidRDefault="00852211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3B08CF86" w14:textId="77EE9DDA" w:rsidR="00852211" w:rsidRPr="007142D8" w:rsidRDefault="00B76BB7" w:rsidP="004769C5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Targeted financial support to vulnerable/marginalized groups</w:t>
                  </w:r>
                  <w:r w:rsidR="00852211">
                    <w:rPr>
                      <w:rFonts w:cstheme="minorHAnsi"/>
                      <w:lang w:val="en-US"/>
                    </w:rPr>
                    <w:t xml:space="preserve"> </w:t>
                  </w:r>
                </w:p>
              </w:tc>
            </w:tr>
            <w:tr w:rsidR="00852211" w:rsidRPr="005F59F6" w14:paraId="5C8210D6" w14:textId="77777777" w:rsidTr="004769C5">
              <w:tc>
                <w:tcPr>
                  <w:tcW w:w="427" w:type="dxa"/>
                </w:tcPr>
                <w:p w14:paraId="23B30DCD" w14:textId="77777777" w:rsidR="00852211" w:rsidRPr="005F59F6" w:rsidRDefault="00852211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27254984" w14:textId="5BEA4E41" w:rsidR="00852211" w:rsidRPr="007142D8" w:rsidRDefault="00B76BB7" w:rsidP="004769C5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Public transport, walkability and cycling (wetlands and green areas) as modes of transport will help them</w:t>
                  </w:r>
                  <w:r w:rsidR="00852211">
                    <w:rPr>
                      <w:rFonts w:cstheme="minorHAnsi"/>
                      <w:lang w:val="en-US"/>
                    </w:rPr>
                    <w:t xml:space="preserve"> </w:t>
                  </w:r>
                </w:p>
              </w:tc>
            </w:tr>
            <w:tr w:rsidR="00852211" w:rsidRPr="005F59F6" w14:paraId="09FFCA28" w14:textId="77777777" w:rsidTr="004769C5">
              <w:tc>
                <w:tcPr>
                  <w:tcW w:w="427" w:type="dxa"/>
                </w:tcPr>
                <w:p w14:paraId="04CCD150" w14:textId="77777777" w:rsidR="00852211" w:rsidRPr="005F59F6" w:rsidRDefault="00852211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805" w:type="dxa"/>
                </w:tcPr>
                <w:p w14:paraId="4086AF4C" w14:textId="79C398E0" w:rsidR="00852211" w:rsidRPr="007142D8" w:rsidRDefault="007068D2" w:rsidP="004769C5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Promotion of good agricultural practices and sustainable livelihoods </w:t>
                  </w:r>
                  <w:r w:rsidR="00852211">
                    <w:rPr>
                      <w:rFonts w:cstheme="minorHAnsi"/>
                      <w:lang w:val="en-US"/>
                    </w:rPr>
                    <w:t xml:space="preserve"> </w:t>
                  </w:r>
                </w:p>
              </w:tc>
            </w:tr>
            <w:tr w:rsidR="00852211" w:rsidRPr="005F59F6" w14:paraId="00C4D4D1" w14:textId="77777777" w:rsidTr="004769C5">
              <w:tc>
                <w:tcPr>
                  <w:tcW w:w="427" w:type="dxa"/>
                </w:tcPr>
                <w:p w14:paraId="34FB2850" w14:textId="77777777" w:rsidR="00852211" w:rsidRPr="005F59F6" w:rsidRDefault="00852211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8805" w:type="dxa"/>
                </w:tcPr>
                <w:p w14:paraId="22465F5A" w14:textId="1E511255" w:rsidR="00852211" w:rsidRDefault="007068D2" w:rsidP="004769C5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Reduction of disaster risk and pollution </w:t>
                  </w:r>
                  <w:r w:rsidR="00740AAC">
                    <w:rPr>
                      <w:rFonts w:cstheme="minorHAnsi"/>
                      <w:lang w:val="en-US"/>
                    </w:rPr>
                    <w:t>related impacts</w:t>
                  </w:r>
                </w:p>
              </w:tc>
            </w:tr>
          </w:tbl>
          <w:p w14:paraId="1A251697" w14:textId="77777777" w:rsidR="00852211" w:rsidRDefault="00852211" w:rsidP="004769C5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1BE06F55" w14:textId="77777777" w:rsidR="00852211" w:rsidRPr="00CB4C5C" w:rsidRDefault="00852211" w:rsidP="004769C5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0C1BD202" w14:textId="77777777" w:rsidR="00852211" w:rsidRPr="005F59F6" w:rsidRDefault="00852211" w:rsidP="004769C5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GQ4</w:t>
            </w:r>
            <w:r w:rsidRPr="005F59F6">
              <w:rPr>
                <w:rFonts w:cstheme="minorHAnsi"/>
              </w:rPr>
              <w:t xml:space="preserve"> –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852211" w:rsidRPr="005F59F6" w14:paraId="1585FBF3" w14:textId="77777777" w:rsidTr="004769C5">
              <w:tc>
                <w:tcPr>
                  <w:tcW w:w="9232" w:type="dxa"/>
                  <w:gridSpan w:val="2"/>
                </w:tcPr>
                <w:p w14:paraId="22544273" w14:textId="77777777" w:rsidR="00852211" w:rsidRPr="005F59F6" w:rsidRDefault="00852211" w:rsidP="004769C5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How can we safeguard the rights of people and nature?</w:t>
                  </w:r>
                </w:p>
              </w:tc>
            </w:tr>
            <w:tr w:rsidR="00852211" w:rsidRPr="005F59F6" w14:paraId="2378BC80" w14:textId="77777777" w:rsidTr="004769C5">
              <w:tc>
                <w:tcPr>
                  <w:tcW w:w="427" w:type="dxa"/>
                </w:tcPr>
                <w:p w14:paraId="501F6405" w14:textId="77777777" w:rsidR="00852211" w:rsidRPr="005F59F6" w:rsidRDefault="00852211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5F4CE1A1" w14:textId="3BEBEE26" w:rsidR="00852211" w:rsidRPr="005F59F6" w:rsidRDefault="00E733D9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By</w:t>
                  </w:r>
                  <w:r w:rsidR="00900D43">
                    <w:rPr>
                      <w:rFonts w:cstheme="minorHAnsi"/>
                    </w:rPr>
                    <w:t xml:space="preserve"> planning with the people and planning for people</w:t>
                  </w:r>
                </w:p>
              </w:tc>
            </w:tr>
            <w:tr w:rsidR="00852211" w:rsidRPr="005F59F6" w14:paraId="44900E3B" w14:textId="77777777" w:rsidTr="004769C5">
              <w:tc>
                <w:tcPr>
                  <w:tcW w:w="427" w:type="dxa"/>
                </w:tcPr>
                <w:p w14:paraId="69E43A43" w14:textId="77777777" w:rsidR="00852211" w:rsidRPr="005F59F6" w:rsidRDefault="00852211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739C0C48" w14:textId="5CA537CE" w:rsidR="00852211" w:rsidRPr="007142D8" w:rsidRDefault="00900D43" w:rsidP="004769C5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Enforce environmental litigation </w:t>
                  </w:r>
                </w:p>
              </w:tc>
            </w:tr>
            <w:tr w:rsidR="00852211" w:rsidRPr="005F59F6" w14:paraId="01136400" w14:textId="77777777" w:rsidTr="004769C5">
              <w:tc>
                <w:tcPr>
                  <w:tcW w:w="427" w:type="dxa"/>
                </w:tcPr>
                <w:p w14:paraId="657ED2CF" w14:textId="77777777" w:rsidR="00852211" w:rsidRDefault="00852211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805" w:type="dxa"/>
                </w:tcPr>
                <w:p w14:paraId="4D6A462F" w14:textId="1002A21A" w:rsidR="00852211" w:rsidRDefault="00900D43" w:rsidP="004769C5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Awareness raising, education and initiatives for atti</w:t>
                  </w:r>
                  <w:r w:rsidR="005D31F7">
                    <w:rPr>
                      <w:rFonts w:cstheme="minorHAnsi"/>
                      <w:lang w:val="en-US"/>
                    </w:rPr>
                    <w:t>tudinal changes</w:t>
                  </w:r>
                </w:p>
              </w:tc>
            </w:tr>
          </w:tbl>
          <w:p w14:paraId="72AEC214" w14:textId="77777777" w:rsidR="00852211" w:rsidRDefault="00852211" w:rsidP="004769C5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</w:p>
          <w:p w14:paraId="35586F94" w14:textId="77777777" w:rsidR="00852211" w:rsidRPr="005F59F6" w:rsidRDefault="00852211" w:rsidP="004769C5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GQ5</w:t>
            </w:r>
            <w:r w:rsidRPr="005F59F6">
              <w:rPr>
                <w:rFonts w:cstheme="minorHAnsi"/>
              </w:rPr>
              <w:t xml:space="preserve"> –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06"/>
              <w:gridCol w:w="4926"/>
            </w:tblGrid>
            <w:tr w:rsidR="00852211" w:rsidRPr="005F59F6" w14:paraId="78A26A11" w14:textId="77777777" w:rsidTr="004769C5">
              <w:tc>
                <w:tcPr>
                  <w:tcW w:w="4306" w:type="dxa"/>
                </w:tcPr>
                <w:p w14:paraId="1CBD536A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Metrics</w:t>
                  </w:r>
                </w:p>
              </w:tc>
              <w:tc>
                <w:tcPr>
                  <w:tcW w:w="4926" w:type="dxa"/>
                </w:tcPr>
                <w:p w14:paraId="2635CA66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Indicators</w:t>
                  </w:r>
                </w:p>
              </w:tc>
            </w:tr>
            <w:tr w:rsidR="00852211" w:rsidRPr="005F59F6" w14:paraId="5133937B" w14:textId="77777777" w:rsidTr="004769C5">
              <w:tc>
                <w:tcPr>
                  <w:tcW w:w="4306" w:type="dxa"/>
                </w:tcPr>
                <w:p w14:paraId="09CC052A" w14:textId="3A9DF7F7" w:rsidR="00852211" w:rsidRPr="007142D8" w:rsidRDefault="005D31F7" w:rsidP="004769C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Number of legal actions taken </w:t>
                  </w:r>
                  <w:r w:rsidR="001D711D">
                    <w:rPr>
                      <w:rFonts w:cstheme="minorHAnsi"/>
                      <w:lang w:val="en-US"/>
                    </w:rPr>
                    <w:t>(Against waste and habitat related violations)</w:t>
                  </w:r>
                </w:p>
              </w:tc>
              <w:tc>
                <w:tcPr>
                  <w:tcW w:w="4926" w:type="dxa"/>
                </w:tcPr>
                <w:p w14:paraId="72EEE0D0" w14:textId="5EDFAE18" w:rsidR="00852211" w:rsidRPr="007142D8" w:rsidRDefault="004463A0" w:rsidP="004769C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Percentage of c</w:t>
                  </w:r>
                  <w:r w:rsidR="001D711D">
                    <w:rPr>
                      <w:rFonts w:cstheme="minorHAnsi"/>
                      <w:lang w:val="en-US"/>
                    </w:rPr>
                    <w:t>ontribution of renewables to total energy generation</w:t>
                  </w:r>
                </w:p>
              </w:tc>
            </w:tr>
            <w:tr w:rsidR="00852211" w:rsidRPr="005F59F6" w14:paraId="442D2F18" w14:textId="77777777" w:rsidTr="004769C5">
              <w:tc>
                <w:tcPr>
                  <w:tcW w:w="4306" w:type="dxa"/>
                </w:tcPr>
                <w:p w14:paraId="42ADC2B4" w14:textId="77777777" w:rsidR="00852211" w:rsidRPr="007142D8" w:rsidRDefault="00852211" w:rsidP="004769C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</w:p>
              </w:tc>
              <w:tc>
                <w:tcPr>
                  <w:tcW w:w="4926" w:type="dxa"/>
                </w:tcPr>
                <w:p w14:paraId="1F13583F" w14:textId="7DF0346F" w:rsidR="00852211" w:rsidRPr="007142D8" w:rsidRDefault="004463A0" w:rsidP="004769C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Percentage change</w:t>
                  </w:r>
                  <w:r w:rsidR="00852211">
                    <w:rPr>
                      <w:rFonts w:cstheme="minorHAnsi"/>
                      <w:lang w:val="en-US"/>
                    </w:rPr>
                    <w:t xml:space="preserve"> in </w:t>
                  </w:r>
                  <w:r w:rsidR="001D711D">
                    <w:rPr>
                      <w:rFonts w:cstheme="minorHAnsi"/>
                      <w:lang w:val="en-US"/>
                    </w:rPr>
                    <w:t>people affected by natural disasters</w:t>
                  </w:r>
                  <w:r w:rsidR="00852211" w:rsidRPr="007142D8">
                    <w:rPr>
                      <w:rFonts w:cstheme="minorHAnsi"/>
                      <w:lang w:val="en-US"/>
                    </w:rPr>
                    <w:t xml:space="preserve"> </w:t>
                  </w:r>
                </w:p>
              </w:tc>
            </w:tr>
            <w:tr w:rsidR="00852211" w:rsidRPr="005F59F6" w14:paraId="5E64C41B" w14:textId="77777777" w:rsidTr="004769C5">
              <w:tc>
                <w:tcPr>
                  <w:tcW w:w="4306" w:type="dxa"/>
                </w:tcPr>
                <w:p w14:paraId="14748D21" w14:textId="77777777" w:rsidR="00852211" w:rsidRPr="007142D8" w:rsidRDefault="00852211" w:rsidP="004769C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</w:p>
              </w:tc>
              <w:tc>
                <w:tcPr>
                  <w:tcW w:w="4926" w:type="dxa"/>
                </w:tcPr>
                <w:p w14:paraId="5656E38F" w14:textId="4D609525" w:rsidR="00852211" w:rsidRPr="005F59F6" w:rsidRDefault="004463A0" w:rsidP="004769C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Percentage</w:t>
                  </w:r>
                  <w:r w:rsidR="00640F85">
                    <w:rPr>
                      <w:rFonts w:cstheme="minorHAnsi"/>
                    </w:rPr>
                    <w:t xml:space="preserve"> of organic </w:t>
                  </w:r>
                  <w:r>
                    <w:rPr>
                      <w:rFonts w:cstheme="minorHAnsi"/>
                    </w:rPr>
                    <w:t xml:space="preserve">waste composted, reduction in </w:t>
                  </w:r>
                  <w:r w:rsidR="00C71F18">
                    <w:rPr>
                      <w:rFonts w:cstheme="minorHAnsi"/>
                    </w:rPr>
                    <w:t xml:space="preserve">the </w:t>
                  </w:r>
                  <w:r>
                    <w:rPr>
                      <w:rFonts w:cstheme="minorHAnsi"/>
                    </w:rPr>
                    <w:t xml:space="preserve">amount </w:t>
                  </w:r>
                  <w:r w:rsidR="00C71F18">
                    <w:rPr>
                      <w:rFonts w:cstheme="minorHAnsi"/>
                    </w:rPr>
                    <w:t>of waste generated</w:t>
                  </w:r>
                </w:p>
              </w:tc>
            </w:tr>
            <w:tr w:rsidR="00C71F18" w:rsidRPr="005F59F6" w14:paraId="1A523CFB" w14:textId="77777777" w:rsidTr="004769C5">
              <w:tc>
                <w:tcPr>
                  <w:tcW w:w="4306" w:type="dxa"/>
                </w:tcPr>
                <w:p w14:paraId="029C82D1" w14:textId="77777777" w:rsidR="00C71F18" w:rsidRPr="007142D8" w:rsidRDefault="00C71F18" w:rsidP="004769C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</w:p>
              </w:tc>
              <w:tc>
                <w:tcPr>
                  <w:tcW w:w="4926" w:type="dxa"/>
                </w:tcPr>
                <w:p w14:paraId="49534386" w14:textId="76559EA0" w:rsidR="00C71F18" w:rsidRDefault="00C71F18" w:rsidP="004769C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Extent of protected area</w:t>
                  </w:r>
                  <w:r w:rsidR="00226924">
                    <w:rPr>
                      <w:rFonts w:cstheme="minorHAnsi"/>
                    </w:rPr>
                    <w:t>s</w:t>
                  </w:r>
                  <w:r>
                    <w:rPr>
                      <w:rFonts w:cstheme="minorHAnsi"/>
                    </w:rPr>
                    <w:t xml:space="preserve">/total </w:t>
                  </w:r>
                  <w:r w:rsidR="00226924">
                    <w:rPr>
                      <w:rFonts w:cstheme="minorHAnsi"/>
                    </w:rPr>
                    <w:t>land area</w:t>
                  </w:r>
                </w:p>
              </w:tc>
            </w:tr>
          </w:tbl>
          <w:p w14:paraId="7747B44F" w14:textId="77777777" w:rsidR="00B66CE9" w:rsidRDefault="00B66CE9" w:rsidP="004769C5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bCs/>
              </w:rPr>
            </w:pPr>
          </w:p>
          <w:p w14:paraId="3E3312D0" w14:textId="08F69891" w:rsidR="00852211" w:rsidRPr="005F59F6" w:rsidRDefault="00852211" w:rsidP="004769C5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Meeting specific question</w:t>
            </w:r>
            <w:r w:rsidRPr="005F59F6">
              <w:rPr>
                <w:rFonts w:cstheme="minorHAnsi"/>
              </w:rPr>
              <w:t xml:space="preserve"> –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852211" w:rsidRPr="005F59F6" w14:paraId="786114EF" w14:textId="77777777" w:rsidTr="004769C5">
              <w:tc>
                <w:tcPr>
                  <w:tcW w:w="9232" w:type="dxa"/>
                  <w:gridSpan w:val="2"/>
                </w:tcPr>
                <w:p w14:paraId="48657C5F" w14:textId="77777777" w:rsidR="00852211" w:rsidRPr="005F59F6" w:rsidRDefault="00852211" w:rsidP="004769C5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What kind of follow-up activities would you like to see?</w:t>
                  </w:r>
                </w:p>
              </w:tc>
            </w:tr>
            <w:tr w:rsidR="00852211" w:rsidRPr="005F59F6" w14:paraId="4CBE02EF" w14:textId="77777777" w:rsidTr="004769C5">
              <w:tc>
                <w:tcPr>
                  <w:tcW w:w="427" w:type="dxa"/>
                </w:tcPr>
                <w:p w14:paraId="3F6D1F84" w14:textId="77777777" w:rsidR="00852211" w:rsidRPr="005F59F6" w:rsidRDefault="00852211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585EED2F" w14:textId="6B190C55" w:rsidR="00852211" w:rsidRPr="007142D8" w:rsidRDefault="001C0910" w:rsidP="004769C5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Mechanism for sharing </w:t>
                  </w:r>
                  <w:r w:rsidR="00514AFF">
                    <w:rPr>
                      <w:rFonts w:cstheme="minorHAnsi"/>
                      <w:lang w:val="en-US"/>
                    </w:rPr>
                    <w:t>of best practices, technology</w:t>
                  </w:r>
                  <w:r w:rsidR="00083FDE">
                    <w:rPr>
                      <w:rFonts w:cstheme="minorHAnsi"/>
                      <w:lang w:val="en-US"/>
                    </w:rPr>
                    <w:t>,</w:t>
                  </w:r>
                  <w:r w:rsidR="00514AFF">
                    <w:rPr>
                      <w:rFonts w:cstheme="minorHAnsi"/>
                      <w:lang w:val="en-US"/>
                    </w:rPr>
                    <w:t xml:space="preserve"> and financial assistance to developing countries</w:t>
                  </w:r>
                  <w:r w:rsidR="00852211">
                    <w:rPr>
                      <w:rFonts w:cstheme="minorHAnsi"/>
                      <w:lang w:val="en-US"/>
                    </w:rPr>
                    <w:t xml:space="preserve"> </w:t>
                  </w:r>
                </w:p>
              </w:tc>
            </w:tr>
            <w:tr w:rsidR="00852211" w:rsidRPr="005F59F6" w14:paraId="6118FEC1" w14:textId="77777777" w:rsidTr="004769C5">
              <w:tc>
                <w:tcPr>
                  <w:tcW w:w="427" w:type="dxa"/>
                </w:tcPr>
                <w:p w14:paraId="30836304" w14:textId="77777777" w:rsidR="00852211" w:rsidRPr="005F59F6" w:rsidRDefault="00852211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3B7A6247" w14:textId="0935AC20" w:rsidR="00852211" w:rsidRPr="007142D8" w:rsidRDefault="00514AFF" w:rsidP="004769C5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Establish linkages between different </w:t>
                  </w:r>
                  <w:r w:rsidR="00083FDE">
                    <w:rPr>
                      <w:rFonts w:cstheme="minorHAnsi"/>
                      <w:lang w:val="en-US"/>
                    </w:rPr>
                    <w:t>conventions</w:t>
                  </w:r>
                  <w:r w:rsidR="00852211">
                    <w:rPr>
                      <w:rFonts w:cstheme="minorHAnsi"/>
                      <w:lang w:val="en-US"/>
                    </w:rPr>
                    <w:t xml:space="preserve"> </w:t>
                  </w:r>
                </w:p>
              </w:tc>
            </w:tr>
            <w:tr w:rsidR="00852211" w:rsidRPr="005F59F6" w14:paraId="21AF3E73" w14:textId="77777777" w:rsidTr="004769C5">
              <w:tc>
                <w:tcPr>
                  <w:tcW w:w="427" w:type="dxa"/>
                </w:tcPr>
                <w:p w14:paraId="16F21E76" w14:textId="77777777" w:rsidR="00852211" w:rsidRPr="005F59F6" w:rsidRDefault="00852211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805" w:type="dxa"/>
                </w:tcPr>
                <w:p w14:paraId="6187615E" w14:textId="4AFC5BF7" w:rsidR="00852211" w:rsidRPr="007142D8" w:rsidRDefault="00083FDE" w:rsidP="004769C5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Communicate findings of the </w:t>
                  </w:r>
                  <w:r w:rsidR="00F70FBC">
                    <w:rPr>
                      <w:rFonts w:cstheme="minorHAnsi"/>
                      <w:lang w:val="en-US"/>
                    </w:rPr>
                    <w:t>convention with all concerned</w:t>
                  </w:r>
                  <w:r w:rsidR="00852211">
                    <w:rPr>
                      <w:rFonts w:cstheme="minorHAnsi"/>
                      <w:lang w:val="en-US"/>
                    </w:rPr>
                    <w:t xml:space="preserve">  </w:t>
                  </w:r>
                </w:p>
              </w:tc>
            </w:tr>
            <w:tr w:rsidR="00F70FBC" w:rsidRPr="005F59F6" w14:paraId="7FB13825" w14:textId="77777777" w:rsidTr="004769C5">
              <w:tc>
                <w:tcPr>
                  <w:tcW w:w="427" w:type="dxa"/>
                </w:tcPr>
                <w:p w14:paraId="37E99C81" w14:textId="4CC3E00C" w:rsidR="00F70FBC" w:rsidRDefault="00F70FBC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8805" w:type="dxa"/>
                </w:tcPr>
                <w:p w14:paraId="1825DD8D" w14:textId="258B9EBE" w:rsidR="00F70FBC" w:rsidRDefault="00F70FBC" w:rsidP="004769C5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Implementation </w:t>
                  </w:r>
                  <w:r w:rsidR="000E4DF2">
                    <w:rPr>
                      <w:rFonts w:cstheme="minorHAnsi"/>
                      <w:lang w:val="en-US"/>
                    </w:rPr>
                    <w:t>of recommendations at all levels</w:t>
                  </w:r>
                </w:p>
              </w:tc>
            </w:tr>
          </w:tbl>
          <w:p w14:paraId="5AFB7973" w14:textId="77777777" w:rsidR="00852211" w:rsidRPr="005F59F6" w:rsidRDefault="00852211" w:rsidP="004769C5">
            <w:pPr>
              <w:shd w:val="clear" w:color="auto" w:fill="B4C6E7" w:themeFill="accent1" w:themeFillTint="66"/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</w:rPr>
              <w:lastRenderedPageBreak/>
              <w:t>Leadership Dialogue 2: Achieving a sustainable and inclusive recovery from</w:t>
            </w:r>
            <w:r>
              <w:rPr>
                <w:rFonts w:cstheme="minorHAnsi"/>
              </w:rPr>
              <w:t xml:space="preserve"> COVID-19 – (assigned to Group 2</w:t>
            </w:r>
            <w:r w:rsidRPr="005F59F6">
              <w:rPr>
                <w:rFonts w:cstheme="minorHAnsi"/>
              </w:rPr>
              <w:t>)</w:t>
            </w:r>
          </w:p>
          <w:p w14:paraId="7C6F090A" w14:textId="77777777" w:rsidR="00852211" w:rsidRPr="005F59F6" w:rsidRDefault="00852211" w:rsidP="004769C5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Group 2</w:t>
            </w:r>
            <w:r w:rsidRPr="005F59F6">
              <w:rPr>
                <w:rFonts w:cstheme="minorHAnsi"/>
              </w:rPr>
              <w:t xml:space="preserve"> suggested the following inputs under each GQ, for w</w:t>
            </w:r>
            <w:r>
              <w:rPr>
                <w:rFonts w:cstheme="minorHAnsi"/>
              </w:rPr>
              <w:t xml:space="preserve">hich the other participants </w:t>
            </w:r>
            <w:r w:rsidRPr="005F59F6">
              <w:rPr>
                <w:rFonts w:cstheme="minorHAnsi"/>
              </w:rPr>
              <w:t>provide</w:t>
            </w:r>
            <w:r>
              <w:rPr>
                <w:rFonts w:cstheme="minorHAnsi"/>
              </w:rPr>
              <w:t>d suggestions (see below</w:t>
            </w:r>
            <w:r w:rsidRPr="005F59F6">
              <w:rPr>
                <w:rFonts w:cstheme="minorHAnsi"/>
              </w:rPr>
              <w:t xml:space="preserve">) which were incorporated to finalize the overall inputs – </w:t>
            </w:r>
          </w:p>
          <w:p w14:paraId="4ABAC3C9" w14:textId="77777777" w:rsidR="00852211" w:rsidRPr="005F59F6" w:rsidRDefault="00852211" w:rsidP="004769C5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GQ1</w:t>
            </w:r>
            <w:r w:rsidRPr="005F59F6">
              <w:rPr>
                <w:rFonts w:cstheme="minorHAnsi"/>
              </w:rPr>
              <w:t xml:space="preserve"> - </w:t>
            </w:r>
          </w:p>
          <w:tbl>
            <w:tblPr>
              <w:tblStyle w:val="TableGrid"/>
              <w:tblW w:w="9232" w:type="dxa"/>
              <w:tblLook w:val="04A0" w:firstRow="1" w:lastRow="0" w:firstColumn="1" w:lastColumn="0" w:noHBand="0" w:noVBand="1"/>
            </w:tblPr>
            <w:tblGrid>
              <w:gridCol w:w="2157"/>
              <w:gridCol w:w="2159"/>
              <w:gridCol w:w="2160"/>
              <w:gridCol w:w="2756"/>
            </w:tblGrid>
            <w:tr w:rsidR="00852211" w:rsidRPr="005F59F6" w14:paraId="654E85CC" w14:textId="77777777" w:rsidTr="004769C5">
              <w:tc>
                <w:tcPr>
                  <w:tcW w:w="2157" w:type="dxa"/>
                </w:tcPr>
                <w:p w14:paraId="79F5D94C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Current Recovery Practices </w:t>
                  </w:r>
                </w:p>
              </w:tc>
              <w:tc>
                <w:tcPr>
                  <w:tcW w:w="2159" w:type="dxa"/>
                </w:tcPr>
                <w:p w14:paraId="679E2C4C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Public </w:t>
                  </w:r>
                </w:p>
              </w:tc>
              <w:tc>
                <w:tcPr>
                  <w:tcW w:w="2160" w:type="dxa"/>
                </w:tcPr>
                <w:p w14:paraId="3A164AD5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Private </w:t>
                  </w:r>
                </w:p>
              </w:tc>
              <w:tc>
                <w:tcPr>
                  <w:tcW w:w="2756" w:type="dxa"/>
                </w:tcPr>
                <w:p w14:paraId="0441A473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Civil Society </w:t>
                  </w:r>
                </w:p>
              </w:tc>
            </w:tr>
            <w:tr w:rsidR="00852211" w:rsidRPr="005F59F6" w14:paraId="6576F81F" w14:textId="77777777" w:rsidTr="004769C5">
              <w:tc>
                <w:tcPr>
                  <w:tcW w:w="2157" w:type="dxa"/>
                  <w:vMerge w:val="restart"/>
                </w:tcPr>
                <w:p w14:paraId="106FE1E4" w14:textId="77777777" w:rsidR="00852211" w:rsidRDefault="00852211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Individual</w:t>
                  </w:r>
                </w:p>
                <w:p w14:paraId="2F39A831" w14:textId="77777777" w:rsidR="00852211" w:rsidRPr="005F59F6" w:rsidRDefault="00852211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Community</w:t>
                  </w:r>
                </w:p>
                <w:p w14:paraId="51F63AC3" w14:textId="77777777" w:rsidR="00852211" w:rsidRPr="005F59F6" w:rsidRDefault="00852211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City</w:t>
                  </w:r>
                </w:p>
                <w:p w14:paraId="6E39384F" w14:textId="77777777" w:rsidR="00852211" w:rsidRPr="005F59F6" w:rsidRDefault="00852211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Regional</w:t>
                  </w:r>
                </w:p>
                <w:p w14:paraId="24321700" w14:textId="77777777" w:rsidR="00852211" w:rsidRPr="005F59F6" w:rsidRDefault="00852211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 xml:space="preserve">Country </w:t>
                  </w:r>
                </w:p>
              </w:tc>
              <w:tc>
                <w:tcPr>
                  <w:tcW w:w="7075" w:type="dxa"/>
                  <w:gridSpan w:val="3"/>
                </w:tcPr>
                <w:p w14:paraId="30A92ED9" w14:textId="39B541EF" w:rsidR="00852211" w:rsidRPr="005F59F6" w:rsidRDefault="00113502" w:rsidP="004769C5">
                  <w:p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Working from home – hybrid working arrangements – resulting in energy savings and less demand </w:t>
                  </w:r>
                  <w:r w:rsidR="007B54A9">
                    <w:rPr>
                      <w:rFonts w:cstheme="minorHAnsi"/>
                    </w:rPr>
                    <w:t>for travel</w:t>
                  </w:r>
                </w:p>
              </w:tc>
            </w:tr>
            <w:tr w:rsidR="00852211" w:rsidRPr="005F59F6" w14:paraId="0AD7A5B6" w14:textId="77777777" w:rsidTr="004769C5">
              <w:tc>
                <w:tcPr>
                  <w:tcW w:w="2157" w:type="dxa"/>
                  <w:vMerge/>
                </w:tcPr>
                <w:p w14:paraId="2019AD6F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7075" w:type="dxa"/>
                  <w:gridSpan w:val="3"/>
                </w:tcPr>
                <w:p w14:paraId="141F2B95" w14:textId="3EF27158" w:rsidR="00852211" w:rsidRPr="005F59F6" w:rsidRDefault="007B54A9" w:rsidP="004769C5">
                  <w:p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Extensive use of e-communication and e-commerce, use of social media etc. </w:t>
                  </w:r>
                </w:p>
              </w:tc>
            </w:tr>
            <w:tr w:rsidR="00852211" w:rsidRPr="005F59F6" w14:paraId="74B9D231" w14:textId="77777777" w:rsidTr="004769C5">
              <w:tc>
                <w:tcPr>
                  <w:tcW w:w="2157" w:type="dxa"/>
                  <w:vMerge/>
                </w:tcPr>
                <w:p w14:paraId="0DFCDB89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7075" w:type="dxa"/>
                  <w:gridSpan w:val="3"/>
                </w:tcPr>
                <w:p w14:paraId="387ED4E3" w14:textId="31EAAD20" w:rsidR="00852211" w:rsidRPr="007142D8" w:rsidRDefault="007B54A9" w:rsidP="004769C5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Old generation</w:t>
                  </w:r>
                  <w:r w:rsidR="007A3E77">
                    <w:rPr>
                      <w:rFonts w:cstheme="minorHAnsi"/>
                      <w:lang w:val="en-US"/>
                    </w:rPr>
                    <w:t xml:space="preserve"> too is getting acquainted with and adopting/embarking ICT technologies and devices</w:t>
                  </w:r>
                </w:p>
              </w:tc>
            </w:tr>
            <w:tr w:rsidR="00852211" w:rsidRPr="005F59F6" w14:paraId="3FD11B66" w14:textId="77777777" w:rsidTr="004769C5">
              <w:trPr>
                <w:trHeight w:val="547"/>
              </w:trPr>
              <w:tc>
                <w:tcPr>
                  <w:tcW w:w="2157" w:type="dxa"/>
                  <w:vMerge/>
                </w:tcPr>
                <w:p w14:paraId="17C197D1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7075" w:type="dxa"/>
                  <w:gridSpan w:val="3"/>
                </w:tcPr>
                <w:p w14:paraId="78E9E3B2" w14:textId="3943E291" w:rsidR="00852211" w:rsidRPr="007142D8" w:rsidRDefault="007A3E77" w:rsidP="004769C5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Extensive use of various virtual platforms for meetings, workshops, seminars etc. </w:t>
                  </w:r>
                </w:p>
              </w:tc>
            </w:tr>
          </w:tbl>
          <w:p w14:paraId="5414FC15" w14:textId="77777777" w:rsidR="00852211" w:rsidRDefault="00852211" w:rsidP="004769C5">
            <w:pPr>
              <w:spacing w:after="0" w:line="240" w:lineRule="auto"/>
              <w:jc w:val="both"/>
              <w:rPr>
                <w:rFonts w:cstheme="minorHAnsi"/>
              </w:rPr>
            </w:pPr>
          </w:p>
          <w:tbl>
            <w:tblPr>
              <w:tblStyle w:val="TableGrid"/>
              <w:tblW w:w="9232" w:type="dxa"/>
              <w:tblLook w:val="04A0" w:firstRow="1" w:lastRow="0" w:firstColumn="1" w:lastColumn="0" w:noHBand="0" w:noVBand="1"/>
            </w:tblPr>
            <w:tblGrid>
              <w:gridCol w:w="2158"/>
              <w:gridCol w:w="2157"/>
              <w:gridCol w:w="2157"/>
              <w:gridCol w:w="2760"/>
            </w:tblGrid>
            <w:tr w:rsidR="00852211" w:rsidRPr="005F59F6" w14:paraId="1B5D9D49" w14:textId="77777777" w:rsidTr="004769C5">
              <w:tc>
                <w:tcPr>
                  <w:tcW w:w="2158" w:type="dxa"/>
                </w:tcPr>
                <w:p w14:paraId="44179E46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 xml:space="preserve">Scale up </w:t>
                  </w:r>
                </w:p>
              </w:tc>
              <w:tc>
                <w:tcPr>
                  <w:tcW w:w="2157" w:type="dxa"/>
                </w:tcPr>
                <w:p w14:paraId="591FCBCE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Public </w:t>
                  </w:r>
                </w:p>
              </w:tc>
              <w:tc>
                <w:tcPr>
                  <w:tcW w:w="2157" w:type="dxa"/>
                </w:tcPr>
                <w:p w14:paraId="33DA78A6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Private </w:t>
                  </w:r>
                </w:p>
              </w:tc>
              <w:tc>
                <w:tcPr>
                  <w:tcW w:w="2760" w:type="dxa"/>
                </w:tcPr>
                <w:p w14:paraId="5F5357D6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Civil Society </w:t>
                  </w:r>
                </w:p>
              </w:tc>
            </w:tr>
            <w:tr w:rsidR="00B914CB" w:rsidRPr="005F59F6" w14:paraId="7431DE53" w14:textId="77777777" w:rsidTr="00F70A35">
              <w:trPr>
                <w:trHeight w:val="547"/>
              </w:trPr>
              <w:tc>
                <w:tcPr>
                  <w:tcW w:w="2158" w:type="dxa"/>
                  <w:vMerge w:val="restart"/>
                </w:tcPr>
                <w:p w14:paraId="7167CC9D" w14:textId="77777777" w:rsidR="00B914CB" w:rsidRPr="005F59F6" w:rsidRDefault="00B914CB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Individual</w:t>
                  </w:r>
                </w:p>
                <w:p w14:paraId="36218DBC" w14:textId="77777777" w:rsidR="00B914CB" w:rsidRPr="005F59F6" w:rsidRDefault="00B914CB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Community</w:t>
                  </w:r>
                </w:p>
                <w:p w14:paraId="404731F3" w14:textId="77777777" w:rsidR="00B914CB" w:rsidRPr="005F59F6" w:rsidRDefault="00B914CB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City</w:t>
                  </w:r>
                </w:p>
                <w:p w14:paraId="06540A27" w14:textId="77777777" w:rsidR="00B914CB" w:rsidRPr="005F59F6" w:rsidRDefault="00B914CB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Regional</w:t>
                  </w:r>
                </w:p>
                <w:p w14:paraId="61162999" w14:textId="77777777" w:rsidR="00B914CB" w:rsidRPr="005F59F6" w:rsidRDefault="00B914CB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 xml:space="preserve">Country </w:t>
                  </w:r>
                </w:p>
              </w:tc>
              <w:tc>
                <w:tcPr>
                  <w:tcW w:w="7074" w:type="dxa"/>
                  <w:gridSpan w:val="3"/>
                  <w:tcBorders>
                    <w:bottom w:val="single" w:sz="4" w:space="0" w:color="auto"/>
                  </w:tcBorders>
                </w:tcPr>
                <w:p w14:paraId="2A46AB99" w14:textId="19415175" w:rsidR="00B914CB" w:rsidRPr="007142D8" w:rsidRDefault="00B914CB" w:rsidP="004769C5">
                  <w:pPr>
                    <w:spacing w:after="0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ICT infrastructure development in general in all areas and particularly in the state sector and the education sector – enabling them to get the best use this development </w:t>
                  </w:r>
                </w:p>
              </w:tc>
            </w:tr>
            <w:tr w:rsidR="00B914CB" w:rsidRPr="005F59F6" w14:paraId="2E03058E" w14:textId="77777777" w:rsidTr="004769C5">
              <w:tc>
                <w:tcPr>
                  <w:tcW w:w="2158" w:type="dxa"/>
                  <w:vMerge/>
                </w:tcPr>
                <w:p w14:paraId="382B1CE0" w14:textId="77777777" w:rsidR="00B914CB" w:rsidRPr="005F59F6" w:rsidRDefault="00B914CB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7074" w:type="dxa"/>
                  <w:gridSpan w:val="3"/>
                </w:tcPr>
                <w:p w14:paraId="68FF87A0" w14:textId="4949A58C" w:rsidR="00B914CB" w:rsidRPr="005F59F6" w:rsidRDefault="00B914CB" w:rsidP="004769C5">
                  <w:p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  <w:lang w:val="en-US"/>
                    </w:rPr>
                    <w:t>Creating awareness and giving confidence to hesitant users</w:t>
                  </w:r>
                  <w:r w:rsidRPr="007142D8">
                    <w:rPr>
                      <w:rFonts w:cstheme="minorHAnsi"/>
                      <w:lang w:val="en-US"/>
                    </w:rPr>
                    <w:t xml:space="preserve"> </w:t>
                  </w:r>
                </w:p>
              </w:tc>
            </w:tr>
            <w:tr w:rsidR="00B914CB" w:rsidRPr="005F59F6" w14:paraId="7686E6D9" w14:textId="77777777" w:rsidTr="004769C5">
              <w:trPr>
                <w:trHeight w:val="547"/>
              </w:trPr>
              <w:tc>
                <w:tcPr>
                  <w:tcW w:w="2158" w:type="dxa"/>
                  <w:vMerge/>
                </w:tcPr>
                <w:p w14:paraId="44F8D8CD" w14:textId="77777777" w:rsidR="00B914CB" w:rsidRPr="005F59F6" w:rsidRDefault="00B914CB" w:rsidP="004769C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7074" w:type="dxa"/>
                  <w:gridSpan w:val="3"/>
                </w:tcPr>
                <w:p w14:paraId="19A1FD80" w14:textId="0431D2D7" w:rsidR="00B914CB" w:rsidRPr="007142D8" w:rsidRDefault="00B914CB" w:rsidP="004769C5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Free/affordable or unlimited access to virtual platforms – maybe through locally developed platforms </w:t>
                  </w:r>
                </w:p>
              </w:tc>
            </w:tr>
            <w:tr w:rsidR="00B914CB" w:rsidRPr="005F59F6" w14:paraId="1E4BE82A" w14:textId="77777777" w:rsidTr="004769C5">
              <w:trPr>
                <w:trHeight w:val="547"/>
              </w:trPr>
              <w:tc>
                <w:tcPr>
                  <w:tcW w:w="2158" w:type="dxa"/>
                  <w:vMerge/>
                </w:tcPr>
                <w:p w14:paraId="1241B84A" w14:textId="77777777" w:rsidR="00B914CB" w:rsidRPr="005F59F6" w:rsidRDefault="00B914CB" w:rsidP="004769C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7074" w:type="dxa"/>
                  <w:gridSpan w:val="3"/>
                </w:tcPr>
                <w:p w14:paraId="7E47A9D9" w14:textId="3EBAA235" w:rsidR="00B914CB" w:rsidRDefault="00B914CB" w:rsidP="004769C5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Acquiring good practices from other countries</w:t>
                  </w:r>
                </w:p>
              </w:tc>
            </w:tr>
            <w:tr w:rsidR="00B914CB" w:rsidRPr="005F59F6" w14:paraId="0236CBC9" w14:textId="77777777" w:rsidTr="004769C5">
              <w:trPr>
                <w:trHeight w:val="547"/>
              </w:trPr>
              <w:tc>
                <w:tcPr>
                  <w:tcW w:w="2158" w:type="dxa"/>
                  <w:vMerge/>
                </w:tcPr>
                <w:p w14:paraId="62B59EE7" w14:textId="77777777" w:rsidR="00B914CB" w:rsidRPr="005F59F6" w:rsidRDefault="00B914CB" w:rsidP="004769C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7074" w:type="dxa"/>
                  <w:gridSpan w:val="3"/>
                </w:tcPr>
                <w:p w14:paraId="6C9DF116" w14:textId="66C0EFEA" w:rsidR="00B914CB" w:rsidRDefault="00B914CB" w:rsidP="004769C5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Energy security should be ensured for all these practices to be sustained</w:t>
                  </w:r>
                </w:p>
              </w:tc>
            </w:tr>
          </w:tbl>
          <w:p w14:paraId="3052FA62" w14:textId="77777777" w:rsidR="00852211" w:rsidRPr="005F59F6" w:rsidRDefault="00852211" w:rsidP="004769C5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GQ2</w:t>
            </w:r>
            <w:r w:rsidRPr="005F59F6">
              <w:rPr>
                <w:rFonts w:cstheme="minorHAnsi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852211" w:rsidRPr="005F59F6" w14:paraId="445ACDA7" w14:textId="77777777" w:rsidTr="004769C5">
              <w:tc>
                <w:tcPr>
                  <w:tcW w:w="9232" w:type="dxa"/>
                  <w:gridSpan w:val="2"/>
                </w:tcPr>
                <w:p w14:paraId="7A5C5CA3" w14:textId="77777777" w:rsidR="00852211" w:rsidRPr="005F59F6" w:rsidRDefault="00852211" w:rsidP="004769C5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Pre-existing practices that need to be changed</w:t>
                  </w:r>
                </w:p>
              </w:tc>
            </w:tr>
            <w:tr w:rsidR="00852211" w:rsidRPr="005F59F6" w14:paraId="33BFB6A3" w14:textId="77777777" w:rsidTr="004769C5">
              <w:tc>
                <w:tcPr>
                  <w:tcW w:w="427" w:type="dxa"/>
                </w:tcPr>
                <w:p w14:paraId="6A9063FF" w14:textId="77777777" w:rsidR="00852211" w:rsidRPr="005F59F6" w:rsidRDefault="00852211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40590FCB" w14:textId="7660BA22" w:rsidR="00852211" w:rsidRPr="005F59F6" w:rsidRDefault="004E0B75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Managing ventilation systems at workplaces at optimum levels </w:t>
                  </w:r>
                  <w:r w:rsidR="006420DC">
                    <w:rPr>
                      <w:rFonts w:cstheme="minorHAnsi"/>
                    </w:rPr>
                    <w:t>–</w:t>
                  </w:r>
                  <w:r>
                    <w:rPr>
                      <w:rFonts w:cstheme="minorHAnsi"/>
                    </w:rPr>
                    <w:t xml:space="preserve"> </w:t>
                  </w:r>
                  <w:r w:rsidR="006420DC">
                    <w:rPr>
                      <w:rFonts w:cstheme="minorHAnsi"/>
                    </w:rPr>
                    <w:t xml:space="preserve">to ensure energy </w:t>
                  </w:r>
                  <w:r w:rsidR="00A32658">
                    <w:rPr>
                      <w:rFonts w:cstheme="minorHAnsi"/>
                    </w:rPr>
                    <w:t xml:space="preserve">saving </w:t>
                  </w:r>
                  <w:r w:rsidR="003307A8">
                    <w:rPr>
                      <w:rFonts w:cstheme="minorHAnsi"/>
                    </w:rPr>
                    <w:t>while also ensuring hyg</w:t>
                  </w:r>
                  <w:r w:rsidR="00357F41">
                    <w:rPr>
                      <w:rFonts w:cstheme="minorHAnsi"/>
                    </w:rPr>
                    <w:t>ienic needs</w:t>
                  </w:r>
                </w:p>
              </w:tc>
            </w:tr>
            <w:tr w:rsidR="00852211" w:rsidRPr="005F59F6" w14:paraId="7702E141" w14:textId="77777777" w:rsidTr="004769C5">
              <w:tc>
                <w:tcPr>
                  <w:tcW w:w="427" w:type="dxa"/>
                </w:tcPr>
                <w:p w14:paraId="5CCE6786" w14:textId="77777777" w:rsidR="00852211" w:rsidRPr="005F59F6" w:rsidRDefault="00852211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7566777D" w14:textId="5F9BDBB5" w:rsidR="00852211" w:rsidRPr="005F59F6" w:rsidRDefault="00357F41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Excessive use of PPEs and haphazard disposal</w:t>
                  </w:r>
                </w:p>
              </w:tc>
            </w:tr>
            <w:tr w:rsidR="00357F41" w:rsidRPr="005F59F6" w14:paraId="6BFBEF4D" w14:textId="77777777" w:rsidTr="004769C5">
              <w:tc>
                <w:tcPr>
                  <w:tcW w:w="427" w:type="dxa"/>
                </w:tcPr>
                <w:p w14:paraId="09CEB400" w14:textId="3B1840DA" w:rsidR="00357F41" w:rsidRPr="005F59F6" w:rsidRDefault="00357F41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805" w:type="dxa"/>
                </w:tcPr>
                <w:p w14:paraId="59DC1AC5" w14:textId="1AE300C4" w:rsidR="00357F41" w:rsidRDefault="00357F41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Misuse of hybrid work arrangements </w:t>
                  </w:r>
                  <w:r w:rsidR="00C6778D">
                    <w:rPr>
                      <w:rFonts w:cstheme="minorHAnsi"/>
                    </w:rPr>
                    <w:t>(By both employers and employees)</w:t>
                  </w:r>
                </w:p>
              </w:tc>
            </w:tr>
          </w:tbl>
          <w:p w14:paraId="44887BB7" w14:textId="77777777" w:rsidR="00852211" w:rsidRPr="005F59F6" w:rsidRDefault="00852211" w:rsidP="004769C5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GQ3</w:t>
            </w:r>
            <w:r w:rsidRPr="005F59F6">
              <w:rPr>
                <w:rFonts w:cstheme="minorHAnsi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852211" w:rsidRPr="005F59F6" w14:paraId="49E81E88" w14:textId="77777777" w:rsidTr="004769C5">
              <w:tc>
                <w:tcPr>
                  <w:tcW w:w="9232" w:type="dxa"/>
                  <w:gridSpan w:val="2"/>
                </w:tcPr>
                <w:p w14:paraId="42FEF41F" w14:textId="77777777" w:rsidR="00852211" w:rsidRPr="005F59F6" w:rsidRDefault="00852211" w:rsidP="004769C5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How do we ensure that all countries/communities can benefit?</w:t>
                  </w:r>
                </w:p>
              </w:tc>
            </w:tr>
            <w:tr w:rsidR="00852211" w:rsidRPr="005F59F6" w14:paraId="00611EBE" w14:textId="77777777" w:rsidTr="004769C5">
              <w:tc>
                <w:tcPr>
                  <w:tcW w:w="427" w:type="dxa"/>
                </w:tcPr>
                <w:p w14:paraId="68E81601" w14:textId="77777777" w:rsidR="00852211" w:rsidRPr="005F59F6" w:rsidRDefault="00852211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2AA112F6" w14:textId="070B2EDF" w:rsidR="00852211" w:rsidRPr="008D2644" w:rsidRDefault="00852211" w:rsidP="004769C5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All these are applicable for all communities</w:t>
                  </w:r>
                  <w:r w:rsidR="001D3BA8">
                    <w:rPr>
                      <w:rFonts w:cstheme="minorHAnsi"/>
                      <w:lang w:val="en-US"/>
                    </w:rPr>
                    <w:t xml:space="preserve"> and all countries</w:t>
                  </w:r>
                </w:p>
              </w:tc>
            </w:tr>
          </w:tbl>
          <w:p w14:paraId="28E51B6B" w14:textId="77777777" w:rsidR="00852211" w:rsidRPr="005F59F6" w:rsidRDefault="00852211" w:rsidP="004769C5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GQ4</w:t>
            </w:r>
            <w:r w:rsidRPr="005F59F6">
              <w:rPr>
                <w:rFonts w:cstheme="minorHAnsi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852211" w:rsidRPr="005F59F6" w14:paraId="2093DAC0" w14:textId="77777777" w:rsidTr="004769C5">
              <w:tc>
                <w:tcPr>
                  <w:tcW w:w="9232" w:type="dxa"/>
                  <w:gridSpan w:val="2"/>
                </w:tcPr>
                <w:p w14:paraId="78599AC8" w14:textId="77777777" w:rsidR="00852211" w:rsidRPr="005F59F6" w:rsidRDefault="00852211" w:rsidP="004769C5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How can we create better performing industries </w:t>
                  </w:r>
                </w:p>
              </w:tc>
            </w:tr>
            <w:tr w:rsidR="00852211" w:rsidRPr="005F59F6" w14:paraId="26C9564E" w14:textId="77777777" w:rsidTr="004769C5">
              <w:tc>
                <w:tcPr>
                  <w:tcW w:w="427" w:type="dxa"/>
                </w:tcPr>
                <w:p w14:paraId="633BC766" w14:textId="77777777" w:rsidR="00852211" w:rsidRPr="005F59F6" w:rsidRDefault="00852211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075D711F" w14:textId="7EDDC431" w:rsidR="00852211" w:rsidRPr="005F59F6" w:rsidRDefault="008A497A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Create a learning culture, learning from winners, sharing the best practices in a collaborative mo</w:t>
                  </w:r>
                  <w:r w:rsidR="00380F88">
                    <w:rPr>
                      <w:rFonts w:cstheme="minorHAnsi"/>
                    </w:rPr>
                    <w:t>de (E-commerce, ICT, health sector)</w:t>
                  </w:r>
                </w:p>
              </w:tc>
            </w:tr>
            <w:tr w:rsidR="00852211" w:rsidRPr="005F59F6" w14:paraId="7EF65685" w14:textId="77777777" w:rsidTr="004769C5">
              <w:tc>
                <w:tcPr>
                  <w:tcW w:w="427" w:type="dxa"/>
                </w:tcPr>
                <w:p w14:paraId="1500AFFA" w14:textId="77777777" w:rsidR="00852211" w:rsidRPr="005F59F6" w:rsidRDefault="00852211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566BC1CA" w14:textId="12A5000D" w:rsidR="00852211" w:rsidRPr="005F59F6" w:rsidRDefault="00380F88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Recognizing better performing industries and giving wider publicity through media</w:t>
                  </w:r>
                </w:p>
              </w:tc>
            </w:tr>
            <w:tr w:rsidR="00852211" w:rsidRPr="005F59F6" w14:paraId="04A8C7C2" w14:textId="77777777" w:rsidTr="004769C5">
              <w:trPr>
                <w:trHeight w:val="58"/>
              </w:trPr>
              <w:tc>
                <w:tcPr>
                  <w:tcW w:w="427" w:type="dxa"/>
                </w:tcPr>
                <w:p w14:paraId="4B621AFC" w14:textId="77777777" w:rsidR="00852211" w:rsidRPr="005F59F6" w:rsidRDefault="00852211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805" w:type="dxa"/>
                </w:tcPr>
                <w:p w14:paraId="0DB21A54" w14:textId="60BC3A53" w:rsidR="00852211" w:rsidRPr="005F59F6" w:rsidRDefault="00380F88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Providing easy access to finance</w:t>
                  </w:r>
                  <w:r w:rsidR="00852211">
                    <w:rPr>
                      <w:rFonts w:cstheme="minorHAnsi"/>
                    </w:rPr>
                    <w:t xml:space="preserve"> </w:t>
                  </w:r>
                </w:p>
              </w:tc>
            </w:tr>
          </w:tbl>
          <w:p w14:paraId="5A041CA4" w14:textId="77777777" w:rsidR="00852211" w:rsidRDefault="00852211" w:rsidP="004769C5">
            <w:pPr>
              <w:spacing w:after="0" w:line="240" w:lineRule="auto"/>
              <w:jc w:val="both"/>
            </w:pPr>
          </w:p>
          <w:p w14:paraId="6ACB9E23" w14:textId="77777777" w:rsidR="00852211" w:rsidRPr="00910081" w:rsidRDefault="00852211" w:rsidP="004769C5">
            <w:pPr>
              <w:spacing w:after="0" w:line="240" w:lineRule="auto"/>
              <w:jc w:val="both"/>
              <w:rPr>
                <w:rFonts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852211" w:rsidRPr="005F59F6" w14:paraId="311D1013" w14:textId="77777777" w:rsidTr="004769C5">
              <w:tc>
                <w:tcPr>
                  <w:tcW w:w="9232" w:type="dxa"/>
                  <w:gridSpan w:val="2"/>
                </w:tcPr>
                <w:p w14:paraId="207E8766" w14:textId="77777777" w:rsidR="00852211" w:rsidRPr="005F59F6" w:rsidRDefault="00852211" w:rsidP="004769C5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How can we create better performing supply chains?</w:t>
                  </w:r>
                </w:p>
              </w:tc>
            </w:tr>
            <w:tr w:rsidR="00852211" w:rsidRPr="005F59F6" w14:paraId="06B45860" w14:textId="77777777" w:rsidTr="004769C5">
              <w:tc>
                <w:tcPr>
                  <w:tcW w:w="427" w:type="dxa"/>
                </w:tcPr>
                <w:p w14:paraId="42FE6F56" w14:textId="77777777" w:rsidR="00852211" w:rsidRPr="005F59F6" w:rsidRDefault="00852211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36020631" w14:textId="14712873" w:rsidR="00852211" w:rsidRPr="008D2644" w:rsidRDefault="00610AA3" w:rsidP="004769C5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Integrating with global supply chains – to overcome the foreign exchange issues</w:t>
                  </w:r>
                </w:p>
              </w:tc>
            </w:tr>
            <w:tr w:rsidR="00852211" w:rsidRPr="005F59F6" w14:paraId="26ACD623" w14:textId="77777777" w:rsidTr="004769C5">
              <w:tc>
                <w:tcPr>
                  <w:tcW w:w="427" w:type="dxa"/>
                </w:tcPr>
                <w:p w14:paraId="4FAF14CB" w14:textId="77777777" w:rsidR="00852211" w:rsidRPr="005F59F6" w:rsidRDefault="00852211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0ABD9940" w14:textId="5E39787F" w:rsidR="00852211" w:rsidRPr="005F59F6" w:rsidRDefault="00610AA3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Encourage and facilitating local production </w:t>
                  </w:r>
                  <w:r w:rsidR="00852211">
                    <w:rPr>
                      <w:rFonts w:cstheme="minorHAnsi"/>
                    </w:rPr>
                    <w:t xml:space="preserve"> </w:t>
                  </w:r>
                </w:p>
              </w:tc>
            </w:tr>
            <w:tr w:rsidR="00852211" w:rsidRPr="005F59F6" w14:paraId="1E7CD048" w14:textId="77777777" w:rsidTr="004769C5">
              <w:tc>
                <w:tcPr>
                  <w:tcW w:w="427" w:type="dxa"/>
                </w:tcPr>
                <w:p w14:paraId="4F9FC4CC" w14:textId="77777777" w:rsidR="00852211" w:rsidRPr="005F59F6" w:rsidRDefault="00852211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805" w:type="dxa"/>
                </w:tcPr>
                <w:p w14:paraId="3F4D95E9" w14:textId="7C4ACA72" w:rsidR="00852211" w:rsidRPr="008D2644" w:rsidRDefault="00610AA3" w:rsidP="004769C5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Encouraging new innovations and facilitating their commercialization </w:t>
                  </w:r>
                </w:p>
              </w:tc>
            </w:tr>
          </w:tbl>
          <w:p w14:paraId="354F1C52" w14:textId="77777777" w:rsidR="00852211" w:rsidRDefault="00852211" w:rsidP="004769C5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36FE382D" w14:textId="77777777" w:rsidR="00852211" w:rsidRPr="00D702B4" w:rsidRDefault="00852211" w:rsidP="004769C5">
            <w:pPr>
              <w:spacing w:after="0" w:line="240" w:lineRule="auto"/>
              <w:jc w:val="both"/>
              <w:rPr>
                <w:rFonts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852211" w:rsidRPr="005F59F6" w14:paraId="7E527781" w14:textId="77777777" w:rsidTr="004769C5">
              <w:tc>
                <w:tcPr>
                  <w:tcW w:w="9232" w:type="dxa"/>
                  <w:gridSpan w:val="2"/>
                </w:tcPr>
                <w:p w14:paraId="51BDEDA3" w14:textId="77777777" w:rsidR="00852211" w:rsidRPr="005F59F6" w:rsidRDefault="00852211" w:rsidP="004769C5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Which industrial sectors are most critical? </w:t>
                  </w:r>
                </w:p>
              </w:tc>
            </w:tr>
            <w:tr w:rsidR="00852211" w:rsidRPr="005F59F6" w14:paraId="04AEFB37" w14:textId="77777777" w:rsidTr="004769C5">
              <w:tc>
                <w:tcPr>
                  <w:tcW w:w="427" w:type="dxa"/>
                </w:tcPr>
                <w:p w14:paraId="3CBF8248" w14:textId="77777777" w:rsidR="00852211" w:rsidRPr="005F59F6" w:rsidRDefault="00852211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19F5C5B9" w14:textId="0FD0389C" w:rsidR="00852211" w:rsidRPr="008D2644" w:rsidRDefault="00587FCD" w:rsidP="004769C5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Health industry – </w:t>
                  </w:r>
                  <w:r w:rsidR="00D44D6B">
                    <w:rPr>
                      <w:rFonts w:cstheme="minorHAnsi"/>
                      <w:lang w:val="en-US"/>
                    </w:rPr>
                    <w:t>T</w:t>
                  </w:r>
                  <w:r>
                    <w:rPr>
                      <w:rFonts w:cstheme="minorHAnsi"/>
                      <w:lang w:val="en-US"/>
                    </w:rPr>
                    <w:t>o reduce cost of healthcare</w:t>
                  </w:r>
                </w:p>
              </w:tc>
            </w:tr>
            <w:tr w:rsidR="00852211" w:rsidRPr="005F59F6" w14:paraId="022F9155" w14:textId="77777777" w:rsidTr="004769C5">
              <w:tc>
                <w:tcPr>
                  <w:tcW w:w="427" w:type="dxa"/>
                </w:tcPr>
                <w:p w14:paraId="47E81883" w14:textId="77777777" w:rsidR="00852211" w:rsidRPr="005F59F6" w:rsidRDefault="00852211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2E0147E3" w14:textId="404FA494" w:rsidR="00852211" w:rsidRPr="008D2644" w:rsidRDefault="00587FCD" w:rsidP="004769C5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Agriculture – </w:t>
                  </w:r>
                  <w:r w:rsidR="00D44D6B">
                    <w:rPr>
                      <w:rFonts w:cstheme="minorHAnsi"/>
                      <w:lang w:val="en-US"/>
                    </w:rPr>
                    <w:t>F</w:t>
                  </w:r>
                  <w:r>
                    <w:rPr>
                      <w:rFonts w:cstheme="minorHAnsi"/>
                      <w:lang w:val="en-US"/>
                    </w:rPr>
                    <w:t xml:space="preserve">or </w:t>
                  </w:r>
                  <w:r w:rsidR="002343A8">
                    <w:rPr>
                      <w:rFonts w:cstheme="minorHAnsi"/>
                      <w:lang w:val="en-US"/>
                    </w:rPr>
                    <w:t xml:space="preserve">better </w:t>
                  </w:r>
                  <w:r w:rsidR="00901452">
                    <w:rPr>
                      <w:rFonts w:cstheme="minorHAnsi"/>
                      <w:lang w:val="en-US"/>
                    </w:rPr>
                    <w:t xml:space="preserve">health impact and food security </w:t>
                  </w:r>
                </w:p>
              </w:tc>
            </w:tr>
            <w:tr w:rsidR="00852211" w:rsidRPr="005F59F6" w14:paraId="3146503E" w14:textId="77777777" w:rsidTr="004769C5">
              <w:trPr>
                <w:trHeight w:val="58"/>
              </w:trPr>
              <w:tc>
                <w:tcPr>
                  <w:tcW w:w="427" w:type="dxa"/>
                </w:tcPr>
                <w:p w14:paraId="75E71064" w14:textId="77777777" w:rsidR="00852211" w:rsidRPr="005F59F6" w:rsidRDefault="00852211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805" w:type="dxa"/>
                </w:tcPr>
                <w:p w14:paraId="3C6CB41B" w14:textId="2A501BC7" w:rsidR="00852211" w:rsidRPr="008D2644" w:rsidRDefault="00901452" w:rsidP="004769C5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Tourism - </w:t>
                  </w:r>
                  <w:r w:rsidR="00D44D6B">
                    <w:rPr>
                      <w:rFonts w:cstheme="minorHAnsi"/>
                      <w:lang w:val="en-US"/>
                    </w:rPr>
                    <w:t>High foreign exchange earner, eco-tourism potential</w:t>
                  </w:r>
                  <w:r w:rsidR="009A4E45">
                    <w:rPr>
                      <w:rFonts w:cstheme="minorHAnsi"/>
                      <w:lang w:val="en-US"/>
                    </w:rPr>
                    <w:t xml:space="preserve"> </w:t>
                  </w:r>
                </w:p>
              </w:tc>
            </w:tr>
            <w:tr w:rsidR="00637F79" w:rsidRPr="005F59F6" w14:paraId="4A530F57" w14:textId="77777777" w:rsidTr="004769C5">
              <w:trPr>
                <w:trHeight w:val="58"/>
              </w:trPr>
              <w:tc>
                <w:tcPr>
                  <w:tcW w:w="427" w:type="dxa"/>
                </w:tcPr>
                <w:p w14:paraId="60A6B32A" w14:textId="6F805BD6" w:rsidR="00637F79" w:rsidRPr="005F59F6" w:rsidRDefault="00637F79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8805" w:type="dxa"/>
                </w:tcPr>
                <w:p w14:paraId="76342A98" w14:textId="75F2DDF0" w:rsidR="00637F79" w:rsidRDefault="007E41E9" w:rsidP="004769C5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Apparel and garment </w:t>
                  </w:r>
                  <w:r w:rsidR="00AD1568">
                    <w:rPr>
                      <w:rFonts w:cstheme="minorHAnsi"/>
                      <w:lang w:val="en-US"/>
                    </w:rPr>
                    <w:t>–</w:t>
                  </w:r>
                  <w:r>
                    <w:rPr>
                      <w:rFonts w:cstheme="minorHAnsi"/>
                      <w:lang w:val="en-US"/>
                    </w:rPr>
                    <w:t xml:space="preserve"> </w:t>
                  </w:r>
                  <w:r w:rsidR="00AD1568">
                    <w:rPr>
                      <w:rFonts w:cstheme="minorHAnsi"/>
                      <w:lang w:val="en-US"/>
                    </w:rPr>
                    <w:t>High foreign exchange earner</w:t>
                  </w:r>
                </w:p>
              </w:tc>
            </w:tr>
            <w:tr w:rsidR="00AD1568" w:rsidRPr="005F59F6" w14:paraId="58143FD9" w14:textId="77777777" w:rsidTr="004769C5">
              <w:trPr>
                <w:trHeight w:val="58"/>
              </w:trPr>
              <w:tc>
                <w:tcPr>
                  <w:tcW w:w="427" w:type="dxa"/>
                </w:tcPr>
                <w:p w14:paraId="404CE997" w14:textId="5500927F" w:rsidR="00AD1568" w:rsidRDefault="00AD1568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5 </w:t>
                  </w:r>
                </w:p>
              </w:tc>
              <w:tc>
                <w:tcPr>
                  <w:tcW w:w="8805" w:type="dxa"/>
                </w:tcPr>
                <w:p w14:paraId="61AA29D8" w14:textId="6377DB7B" w:rsidR="00AD1568" w:rsidRDefault="00712519" w:rsidP="004769C5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Manufacturi</w:t>
                  </w:r>
                  <w:r w:rsidR="006F7D13">
                    <w:rPr>
                      <w:rFonts w:cstheme="minorHAnsi"/>
                      <w:lang w:val="en-US"/>
                    </w:rPr>
                    <w:t xml:space="preserve">ng industry </w:t>
                  </w:r>
                  <w:r w:rsidR="009C5BBD">
                    <w:rPr>
                      <w:rFonts w:cstheme="minorHAnsi"/>
                      <w:lang w:val="en-US"/>
                    </w:rPr>
                    <w:t>(With h</w:t>
                  </w:r>
                  <w:r w:rsidR="00AD1568">
                    <w:rPr>
                      <w:rFonts w:cstheme="minorHAnsi"/>
                      <w:lang w:val="en-US"/>
                    </w:rPr>
                    <w:t>igh GHG emission</w:t>
                  </w:r>
                  <w:r w:rsidR="009C5BBD">
                    <w:rPr>
                      <w:rFonts w:cstheme="minorHAnsi"/>
                      <w:lang w:val="en-US"/>
                    </w:rPr>
                    <w:t xml:space="preserve">s) – Such as cement and steel </w:t>
                  </w:r>
                  <w:r w:rsidR="0058438F">
                    <w:rPr>
                      <w:rFonts w:cstheme="minorHAnsi"/>
                      <w:lang w:val="en-US"/>
                    </w:rPr>
                    <w:t xml:space="preserve">manufacturing industries </w:t>
                  </w:r>
                </w:p>
              </w:tc>
            </w:tr>
            <w:tr w:rsidR="0058438F" w:rsidRPr="005F59F6" w14:paraId="24D93ACB" w14:textId="77777777" w:rsidTr="004769C5">
              <w:trPr>
                <w:trHeight w:val="58"/>
              </w:trPr>
              <w:tc>
                <w:tcPr>
                  <w:tcW w:w="427" w:type="dxa"/>
                </w:tcPr>
                <w:p w14:paraId="72F78919" w14:textId="3CB14022" w:rsidR="0058438F" w:rsidRDefault="0058438F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8805" w:type="dxa"/>
                </w:tcPr>
                <w:p w14:paraId="1D536F15" w14:textId="3468274D" w:rsidR="0058438F" w:rsidRDefault="0058438F" w:rsidP="004769C5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Energy industry – Need to accommodate more and more renewable energy </w:t>
                  </w:r>
                  <w:r w:rsidR="0023615E">
                    <w:rPr>
                      <w:rFonts w:cstheme="minorHAnsi"/>
                      <w:lang w:val="en-US"/>
                    </w:rPr>
                    <w:t>use</w:t>
                  </w:r>
                </w:p>
              </w:tc>
            </w:tr>
          </w:tbl>
          <w:p w14:paraId="71812B98" w14:textId="77777777" w:rsidR="00852211" w:rsidRPr="005F59F6" w:rsidRDefault="00852211" w:rsidP="004769C5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03725498" w14:textId="77777777" w:rsidR="00852211" w:rsidRPr="005F59F6" w:rsidRDefault="00852211" w:rsidP="004769C5">
            <w:pPr>
              <w:spacing w:after="0" w:line="240" w:lineRule="auto"/>
              <w:jc w:val="both"/>
              <w:rPr>
                <w:rFonts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12"/>
              <w:gridCol w:w="8820"/>
            </w:tblGrid>
            <w:tr w:rsidR="00852211" w:rsidRPr="005F59F6" w14:paraId="1FC57558" w14:textId="77777777" w:rsidTr="004769C5">
              <w:tc>
                <w:tcPr>
                  <w:tcW w:w="412" w:type="dxa"/>
                </w:tcPr>
                <w:p w14:paraId="5423EDC3" w14:textId="77777777" w:rsidR="00852211" w:rsidRPr="005F59F6" w:rsidRDefault="00852211" w:rsidP="004769C5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8820" w:type="dxa"/>
                </w:tcPr>
                <w:p w14:paraId="01652191" w14:textId="77777777" w:rsidR="00852211" w:rsidRPr="005F59F6" w:rsidRDefault="00852211" w:rsidP="004769C5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Rationale for selecting critical industrial sectors</w:t>
                  </w:r>
                </w:p>
              </w:tc>
            </w:tr>
            <w:tr w:rsidR="00852211" w:rsidRPr="005F59F6" w14:paraId="1827A334" w14:textId="77777777" w:rsidTr="004769C5">
              <w:tc>
                <w:tcPr>
                  <w:tcW w:w="412" w:type="dxa"/>
                </w:tcPr>
                <w:p w14:paraId="75337740" w14:textId="77777777" w:rsidR="00852211" w:rsidRPr="005F59F6" w:rsidRDefault="00852211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20" w:type="dxa"/>
                </w:tcPr>
                <w:p w14:paraId="5272C620" w14:textId="77777777" w:rsidR="00852211" w:rsidRPr="005F59F6" w:rsidRDefault="00852211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</w:p>
              </w:tc>
            </w:tr>
            <w:tr w:rsidR="00852211" w:rsidRPr="005F59F6" w14:paraId="0DD6DF82" w14:textId="77777777" w:rsidTr="004769C5">
              <w:tc>
                <w:tcPr>
                  <w:tcW w:w="412" w:type="dxa"/>
                </w:tcPr>
                <w:p w14:paraId="43ACB2BE" w14:textId="77777777" w:rsidR="00852211" w:rsidRPr="005F59F6" w:rsidRDefault="00852211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820" w:type="dxa"/>
                </w:tcPr>
                <w:p w14:paraId="53520D59" w14:textId="77777777" w:rsidR="00852211" w:rsidRPr="005F59F6" w:rsidRDefault="00852211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</w:p>
              </w:tc>
            </w:tr>
            <w:tr w:rsidR="00852211" w:rsidRPr="005F59F6" w14:paraId="1759BF4E" w14:textId="77777777" w:rsidTr="004769C5">
              <w:tc>
                <w:tcPr>
                  <w:tcW w:w="412" w:type="dxa"/>
                </w:tcPr>
                <w:p w14:paraId="07493F58" w14:textId="77777777" w:rsidR="00852211" w:rsidRPr="005F59F6" w:rsidRDefault="00852211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820" w:type="dxa"/>
                </w:tcPr>
                <w:p w14:paraId="200FC087" w14:textId="77777777" w:rsidR="00852211" w:rsidRDefault="00852211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14:paraId="690CD904" w14:textId="77777777" w:rsidR="00852211" w:rsidRPr="005F59F6" w:rsidRDefault="00852211" w:rsidP="004769C5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2CEE6BCF" w14:textId="77777777" w:rsidR="00852211" w:rsidRPr="005F59F6" w:rsidRDefault="00852211" w:rsidP="004769C5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GQ5</w:t>
            </w:r>
            <w:r w:rsidRPr="005F59F6">
              <w:rPr>
                <w:rFonts w:cstheme="minorHAnsi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11"/>
              <w:gridCol w:w="5367"/>
              <w:gridCol w:w="2354"/>
            </w:tblGrid>
            <w:tr w:rsidR="00852211" w:rsidRPr="005F59F6" w14:paraId="2AA245D5" w14:textId="77777777" w:rsidTr="004769C5">
              <w:tc>
                <w:tcPr>
                  <w:tcW w:w="502" w:type="dxa"/>
                </w:tcPr>
                <w:p w14:paraId="51AAB99E" w14:textId="77777777" w:rsidR="00852211" w:rsidRPr="005F59F6" w:rsidRDefault="00852211" w:rsidP="004769C5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Commitments</w:t>
                  </w:r>
                </w:p>
              </w:tc>
              <w:tc>
                <w:tcPr>
                  <w:tcW w:w="6174" w:type="dxa"/>
                </w:tcPr>
                <w:p w14:paraId="1D9FBEF0" w14:textId="77777777" w:rsidR="00852211" w:rsidRPr="005F59F6" w:rsidRDefault="00852211" w:rsidP="004769C5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Key industry sectors</w:t>
                  </w:r>
                </w:p>
              </w:tc>
              <w:tc>
                <w:tcPr>
                  <w:tcW w:w="2556" w:type="dxa"/>
                </w:tcPr>
                <w:p w14:paraId="146CBD2E" w14:textId="77777777" w:rsidR="00852211" w:rsidRPr="005F59F6" w:rsidRDefault="00852211" w:rsidP="004769C5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Finance and investment institutions</w:t>
                  </w:r>
                </w:p>
              </w:tc>
            </w:tr>
            <w:tr w:rsidR="00852211" w:rsidRPr="005F59F6" w14:paraId="35516E1C" w14:textId="77777777" w:rsidTr="004769C5">
              <w:tc>
                <w:tcPr>
                  <w:tcW w:w="502" w:type="dxa"/>
                </w:tcPr>
                <w:p w14:paraId="2E5DD818" w14:textId="77777777" w:rsidR="00852211" w:rsidRPr="005F59F6" w:rsidRDefault="00852211" w:rsidP="004769C5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730" w:type="dxa"/>
                  <w:gridSpan w:val="2"/>
                </w:tcPr>
                <w:p w14:paraId="6137D0C8" w14:textId="42A0CDCC" w:rsidR="00852211" w:rsidRPr="005F59F6" w:rsidRDefault="0023615E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Health industry </w:t>
                  </w:r>
                  <w:r w:rsidR="00D57E79">
                    <w:rPr>
                      <w:rFonts w:cstheme="minorHAnsi"/>
                    </w:rPr>
                    <w:t>–</w:t>
                  </w:r>
                  <w:r>
                    <w:rPr>
                      <w:rFonts w:cstheme="minorHAnsi"/>
                    </w:rPr>
                    <w:t xml:space="preserve"> </w:t>
                  </w:r>
                  <w:r w:rsidR="00BD18C8">
                    <w:rPr>
                      <w:rFonts w:cstheme="minorHAnsi"/>
                    </w:rPr>
                    <w:t>M</w:t>
                  </w:r>
                  <w:r>
                    <w:rPr>
                      <w:rFonts w:cstheme="minorHAnsi"/>
                    </w:rPr>
                    <w:t>ini</w:t>
                  </w:r>
                  <w:r w:rsidR="00D57E79">
                    <w:rPr>
                      <w:rFonts w:cstheme="minorHAnsi"/>
                    </w:rPr>
                    <w:t>mizing the prevalence of NCDs</w:t>
                  </w:r>
                  <w:r w:rsidR="00852211">
                    <w:rPr>
                      <w:rFonts w:cstheme="minorHAnsi"/>
                    </w:rPr>
                    <w:t xml:space="preserve"> </w:t>
                  </w:r>
                </w:p>
              </w:tc>
            </w:tr>
            <w:tr w:rsidR="00852211" w:rsidRPr="005F59F6" w14:paraId="1798EF83" w14:textId="77777777" w:rsidTr="004769C5">
              <w:tc>
                <w:tcPr>
                  <w:tcW w:w="502" w:type="dxa"/>
                </w:tcPr>
                <w:p w14:paraId="0FF9FFC4" w14:textId="77777777" w:rsidR="00852211" w:rsidRPr="005F59F6" w:rsidRDefault="00852211" w:rsidP="004769C5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730" w:type="dxa"/>
                  <w:gridSpan w:val="2"/>
                </w:tcPr>
                <w:p w14:paraId="04D5C2A5" w14:textId="65BDF818" w:rsidR="00852211" w:rsidRPr="005F59F6" w:rsidRDefault="00D57E79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Tourism </w:t>
                  </w:r>
                  <w:r w:rsidR="00C661C6">
                    <w:rPr>
                      <w:rFonts w:cstheme="minorHAnsi"/>
                    </w:rPr>
                    <w:t>–</w:t>
                  </w:r>
                  <w:r>
                    <w:rPr>
                      <w:rFonts w:cstheme="minorHAnsi"/>
                    </w:rPr>
                    <w:t xml:space="preserve"> </w:t>
                  </w:r>
                  <w:r w:rsidR="00BD18C8">
                    <w:rPr>
                      <w:rFonts w:cstheme="minorHAnsi"/>
                    </w:rPr>
                    <w:t>T</w:t>
                  </w:r>
                  <w:r w:rsidR="00C661C6">
                    <w:rPr>
                      <w:rFonts w:cstheme="minorHAnsi"/>
                    </w:rPr>
                    <w:t xml:space="preserve">o become a better destination for eco-tourism by maintaining </w:t>
                  </w:r>
                  <w:r w:rsidR="00751CE9">
                    <w:rPr>
                      <w:rFonts w:cstheme="minorHAnsi"/>
                    </w:rPr>
                    <w:t>sustainable practices</w:t>
                  </w:r>
                </w:p>
              </w:tc>
            </w:tr>
            <w:tr w:rsidR="00852211" w:rsidRPr="005F59F6" w14:paraId="66582E96" w14:textId="77777777" w:rsidTr="004769C5">
              <w:tc>
                <w:tcPr>
                  <w:tcW w:w="502" w:type="dxa"/>
                </w:tcPr>
                <w:p w14:paraId="61293793" w14:textId="77777777" w:rsidR="00852211" w:rsidRPr="005F59F6" w:rsidRDefault="00852211" w:rsidP="004769C5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730" w:type="dxa"/>
                  <w:gridSpan w:val="2"/>
                </w:tcPr>
                <w:p w14:paraId="0545EB15" w14:textId="0F9FCF93" w:rsidR="00852211" w:rsidRPr="005F59F6" w:rsidRDefault="00751CE9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Apparel – </w:t>
                  </w:r>
                  <w:r w:rsidR="00BD18C8">
                    <w:rPr>
                      <w:rFonts w:cstheme="minorHAnsi"/>
                    </w:rPr>
                    <w:t>C</w:t>
                  </w:r>
                  <w:r>
                    <w:rPr>
                      <w:rFonts w:cstheme="minorHAnsi"/>
                    </w:rPr>
                    <w:t xml:space="preserve">arbon neutrality </w:t>
                  </w:r>
                </w:p>
              </w:tc>
            </w:tr>
            <w:tr w:rsidR="00741165" w:rsidRPr="005F59F6" w14:paraId="0F2D7CA1" w14:textId="77777777" w:rsidTr="004769C5">
              <w:tc>
                <w:tcPr>
                  <w:tcW w:w="502" w:type="dxa"/>
                </w:tcPr>
                <w:p w14:paraId="07FFAE6A" w14:textId="5F12DEEA" w:rsidR="00741165" w:rsidRPr="005F59F6" w:rsidRDefault="00741165" w:rsidP="004769C5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8730" w:type="dxa"/>
                  <w:gridSpan w:val="2"/>
                </w:tcPr>
                <w:p w14:paraId="76D2C71C" w14:textId="5218E6DD" w:rsidR="00741165" w:rsidRDefault="00741165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Renewable energy – </w:t>
                  </w:r>
                  <w:r w:rsidR="00BD18C8">
                    <w:rPr>
                      <w:rFonts w:cstheme="minorHAnsi"/>
                    </w:rPr>
                    <w:t>R</w:t>
                  </w:r>
                  <w:r>
                    <w:rPr>
                      <w:rFonts w:cstheme="minorHAnsi"/>
                    </w:rPr>
                    <w:t>eaching 70% of the energy mix by 2030 and carbon neutrality by 2050</w:t>
                  </w:r>
                </w:p>
              </w:tc>
            </w:tr>
          </w:tbl>
          <w:p w14:paraId="600025E7" w14:textId="77777777" w:rsidR="00852211" w:rsidRPr="005F59F6" w:rsidRDefault="00852211" w:rsidP="004769C5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00BB00F7" w14:textId="77777777" w:rsidR="00852211" w:rsidRPr="005F59F6" w:rsidRDefault="00852211" w:rsidP="004769C5">
            <w:pPr>
              <w:spacing w:after="0" w:line="240" w:lineRule="auto"/>
              <w:jc w:val="both"/>
              <w:rPr>
                <w:rFonts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92"/>
              <w:gridCol w:w="4659"/>
              <w:gridCol w:w="3081"/>
            </w:tblGrid>
            <w:tr w:rsidR="00852211" w:rsidRPr="005F59F6" w14:paraId="747B5B86" w14:textId="77777777" w:rsidTr="004769C5">
              <w:tc>
                <w:tcPr>
                  <w:tcW w:w="1492" w:type="dxa"/>
                </w:tcPr>
                <w:p w14:paraId="2120A261" w14:textId="77777777" w:rsidR="00852211" w:rsidRPr="005F59F6" w:rsidRDefault="00852211" w:rsidP="004769C5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Responsible principles</w:t>
                  </w:r>
                </w:p>
              </w:tc>
              <w:tc>
                <w:tcPr>
                  <w:tcW w:w="4659" w:type="dxa"/>
                </w:tcPr>
                <w:p w14:paraId="7C0221E0" w14:textId="77777777" w:rsidR="00852211" w:rsidRPr="005F59F6" w:rsidRDefault="00852211" w:rsidP="004769C5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Key industry sectors</w:t>
                  </w:r>
                </w:p>
              </w:tc>
              <w:tc>
                <w:tcPr>
                  <w:tcW w:w="3081" w:type="dxa"/>
                </w:tcPr>
                <w:p w14:paraId="78DA9462" w14:textId="77777777" w:rsidR="00852211" w:rsidRPr="005F59F6" w:rsidRDefault="00852211" w:rsidP="004769C5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Finance and investment institutions</w:t>
                  </w:r>
                </w:p>
              </w:tc>
            </w:tr>
            <w:tr w:rsidR="00852211" w:rsidRPr="005F59F6" w14:paraId="6B8D36B0" w14:textId="77777777" w:rsidTr="004769C5">
              <w:tc>
                <w:tcPr>
                  <w:tcW w:w="1492" w:type="dxa"/>
                </w:tcPr>
                <w:p w14:paraId="3B73217C" w14:textId="77777777" w:rsidR="00852211" w:rsidRPr="005F59F6" w:rsidRDefault="00852211" w:rsidP="004769C5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7740" w:type="dxa"/>
                  <w:gridSpan w:val="2"/>
                </w:tcPr>
                <w:p w14:paraId="4AD86AFD" w14:textId="1C4323EB" w:rsidR="00852211" w:rsidRPr="005F59F6" w:rsidRDefault="00BD18C8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Health sector – Reduce the wast</w:t>
                  </w:r>
                  <w:r w:rsidR="00190AEA">
                    <w:rPr>
                      <w:rFonts w:cstheme="minorHAnsi"/>
                    </w:rPr>
                    <w:t xml:space="preserve">age of </w:t>
                  </w:r>
                  <w:r w:rsidR="00E5461E">
                    <w:rPr>
                      <w:rFonts w:cstheme="minorHAnsi"/>
                    </w:rPr>
                    <w:t>drugs, proper maintenance of medical equipment and related infrastructure</w:t>
                  </w:r>
                </w:p>
              </w:tc>
            </w:tr>
            <w:tr w:rsidR="00852211" w:rsidRPr="005F59F6" w14:paraId="34C57F77" w14:textId="77777777" w:rsidTr="004769C5">
              <w:tc>
                <w:tcPr>
                  <w:tcW w:w="1492" w:type="dxa"/>
                </w:tcPr>
                <w:p w14:paraId="2377E26B" w14:textId="77777777" w:rsidR="00852211" w:rsidRPr="005F59F6" w:rsidRDefault="00852211" w:rsidP="004769C5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7740" w:type="dxa"/>
                  <w:gridSpan w:val="2"/>
                </w:tcPr>
                <w:p w14:paraId="4935ECAD" w14:textId="07BF5086" w:rsidR="00852211" w:rsidRPr="005F59F6" w:rsidRDefault="00E5461E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Maintaining the sustainability practice</w:t>
                  </w:r>
                </w:p>
              </w:tc>
            </w:tr>
            <w:tr w:rsidR="004C61DA" w:rsidRPr="005F59F6" w14:paraId="653E4500" w14:textId="77777777" w:rsidTr="004769C5">
              <w:tc>
                <w:tcPr>
                  <w:tcW w:w="1492" w:type="dxa"/>
                </w:tcPr>
                <w:p w14:paraId="7C748F73" w14:textId="20EA09F0" w:rsidR="004C61DA" w:rsidRPr="005F59F6" w:rsidRDefault="004C61DA" w:rsidP="004769C5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7740" w:type="dxa"/>
                  <w:gridSpan w:val="2"/>
                </w:tcPr>
                <w:p w14:paraId="1EB01C66" w14:textId="4105EB81" w:rsidR="004C61DA" w:rsidRDefault="004C61DA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Formulating sectoral policies </w:t>
                  </w:r>
                </w:p>
              </w:tc>
            </w:tr>
          </w:tbl>
          <w:p w14:paraId="17B7D12C" w14:textId="77777777" w:rsidR="00852211" w:rsidRPr="005F59F6" w:rsidRDefault="00852211" w:rsidP="004769C5"/>
          <w:p w14:paraId="01E04FC4" w14:textId="77777777" w:rsidR="00852211" w:rsidRPr="005F59F6" w:rsidRDefault="00852211" w:rsidP="004769C5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GQ6</w:t>
            </w:r>
            <w:r w:rsidRPr="005F59F6">
              <w:rPr>
                <w:rFonts w:cstheme="minorHAnsi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2"/>
              <w:gridCol w:w="8725"/>
            </w:tblGrid>
            <w:tr w:rsidR="00852211" w:rsidRPr="005F59F6" w14:paraId="1EA20BF8" w14:textId="77777777" w:rsidTr="004769C5">
              <w:tc>
                <w:tcPr>
                  <w:tcW w:w="502" w:type="dxa"/>
                </w:tcPr>
                <w:p w14:paraId="1560D052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725" w:type="dxa"/>
                </w:tcPr>
                <w:p w14:paraId="3E24A385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What are the decent green jobs of the future?</w:t>
                  </w:r>
                </w:p>
              </w:tc>
            </w:tr>
            <w:tr w:rsidR="00852211" w:rsidRPr="005F59F6" w14:paraId="60A00A0E" w14:textId="77777777" w:rsidTr="004769C5">
              <w:tc>
                <w:tcPr>
                  <w:tcW w:w="502" w:type="dxa"/>
                </w:tcPr>
                <w:p w14:paraId="49B1FD17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725" w:type="dxa"/>
                </w:tcPr>
                <w:p w14:paraId="4C472695" w14:textId="55986B50" w:rsidR="00852211" w:rsidRPr="008D2644" w:rsidRDefault="00C24B3C" w:rsidP="004769C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ICT related</w:t>
                  </w:r>
                  <w:r w:rsidR="00852211">
                    <w:rPr>
                      <w:rFonts w:cstheme="minorHAnsi"/>
                      <w:lang w:val="en-US"/>
                    </w:rPr>
                    <w:t xml:space="preserve"> </w:t>
                  </w:r>
                </w:p>
              </w:tc>
            </w:tr>
            <w:tr w:rsidR="00852211" w:rsidRPr="005F59F6" w14:paraId="6F99CDA3" w14:textId="77777777" w:rsidTr="004769C5">
              <w:tc>
                <w:tcPr>
                  <w:tcW w:w="502" w:type="dxa"/>
                </w:tcPr>
                <w:p w14:paraId="76AE9273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725" w:type="dxa"/>
                </w:tcPr>
                <w:p w14:paraId="22353E0A" w14:textId="352F6F78" w:rsidR="00852211" w:rsidRPr="008D2644" w:rsidRDefault="00C24B3C" w:rsidP="004769C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Agriculture related</w:t>
                  </w:r>
                  <w:r w:rsidR="00852211">
                    <w:rPr>
                      <w:rFonts w:cstheme="minorHAnsi"/>
                    </w:rPr>
                    <w:t xml:space="preserve"> </w:t>
                  </w:r>
                </w:p>
              </w:tc>
            </w:tr>
            <w:tr w:rsidR="00852211" w:rsidRPr="005F59F6" w14:paraId="068D90C9" w14:textId="77777777" w:rsidTr="004769C5">
              <w:tc>
                <w:tcPr>
                  <w:tcW w:w="502" w:type="dxa"/>
                </w:tcPr>
                <w:p w14:paraId="7A72D568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725" w:type="dxa"/>
                </w:tcPr>
                <w:p w14:paraId="2271E5E7" w14:textId="7B761A7A" w:rsidR="00852211" w:rsidRDefault="00C24B3C" w:rsidP="004769C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Renewable energy related</w:t>
                  </w:r>
                </w:p>
              </w:tc>
            </w:tr>
          </w:tbl>
          <w:p w14:paraId="7FF81587" w14:textId="77777777" w:rsidR="00852211" w:rsidRDefault="00852211" w:rsidP="004769C5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6B5EEA2E" w14:textId="77777777" w:rsidR="00852211" w:rsidRPr="00FA6A17" w:rsidRDefault="00852211" w:rsidP="004769C5">
            <w:pPr>
              <w:spacing w:after="0" w:line="240" w:lineRule="auto"/>
              <w:jc w:val="both"/>
              <w:rPr>
                <w:rFonts w:cstheme="minorHAnsi"/>
              </w:rPr>
            </w:pPr>
          </w:p>
          <w:tbl>
            <w:tblPr>
              <w:tblStyle w:val="TableGrid"/>
              <w:tblW w:w="9232" w:type="dxa"/>
              <w:tblLook w:val="04A0" w:firstRow="1" w:lastRow="0" w:firstColumn="1" w:lastColumn="0" w:noHBand="0" w:noVBand="1"/>
            </w:tblPr>
            <w:tblGrid>
              <w:gridCol w:w="903"/>
              <w:gridCol w:w="3484"/>
              <w:gridCol w:w="2134"/>
              <w:gridCol w:w="2711"/>
            </w:tblGrid>
            <w:tr w:rsidR="00852211" w:rsidRPr="005F59F6" w14:paraId="43F7E380" w14:textId="77777777" w:rsidTr="004769C5">
              <w:tc>
                <w:tcPr>
                  <w:tcW w:w="903" w:type="dxa"/>
                </w:tcPr>
                <w:p w14:paraId="334AD694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lastRenderedPageBreak/>
                    <w:t xml:space="preserve">New skills needed </w:t>
                  </w:r>
                </w:p>
              </w:tc>
              <w:tc>
                <w:tcPr>
                  <w:tcW w:w="3484" w:type="dxa"/>
                </w:tcPr>
                <w:p w14:paraId="5916CCF2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Business</w:t>
                  </w:r>
                </w:p>
              </w:tc>
              <w:tc>
                <w:tcPr>
                  <w:tcW w:w="2134" w:type="dxa"/>
                </w:tcPr>
                <w:p w14:paraId="5AC1504E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Government</w:t>
                  </w:r>
                </w:p>
              </w:tc>
              <w:tc>
                <w:tcPr>
                  <w:tcW w:w="2711" w:type="dxa"/>
                </w:tcPr>
                <w:p w14:paraId="4532ABDC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Academia </w:t>
                  </w:r>
                </w:p>
              </w:tc>
            </w:tr>
            <w:tr w:rsidR="00852211" w:rsidRPr="005F59F6" w14:paraId="2B12D385" w14:textId="77777777" w:rsidTr="004769C5">
              <w:tc>
                <w:tcPr>
                  <w:tcW w:w="903" w:type="dxa"/>
                </w:tcPr>
                <w:p w14:paraId="17DF7168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329" w:type="dxa"/>
                  <w:gridSpan w:val="3"/>
                </w:tcPr>
                <w:p w14:paraId="720E5654" w14:textId="4E65DCC2" w:rsidR="00852211" w:rsidRPr="008D2644" w:rsidRDefault="008148EE" w:rsidP="004769C5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ICT sector</w:t>
                  </w:r>
                </w:p>
              </w:tc>
            </w:tr>
            <w:tr w:rsidR="00852211" w:rsidRPr="005F59F6" w14:paraId="10E489D8" w14:textId="77777777" w:rsidTr="004769C5">
              <w:tc>
                <w:tcPr>
                  <w:tcW w:w="903" w:type="dxa"/>
                </w:tcPr>
                <w:p w14:paraId="0C496AAA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329" w:type="dxa"/>
                  <w:gridSpan w:val="3"/>
                </w:tcPr>
                <w:p w14:paraId="778DAAF6" w14:textId="57ECCAFD" w:rsidR="00852211" w:rsidRPr="008D2644" w:rsidRDefault="008148EE" w:rsidP="004769C5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Agricultural sector – precision agriculture</w:t>
                  </w:r>
                </w:p>
              </w:tc>
            </w:tr>
            <w:tr w:rsidR="00852211" w:rsidRPr="005F59F6" w14:paraId="5677F88A" w14:textId="77777777" w:rsidTr="004769C5">
              <w:tc>
                <w:tcPr>
                  <w:tcW w:w="903" w:type="dxa"/>
                </w:tcPr>
                <w:p w14:paraId="2A88DB4B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329" w:type="dxa"/>
                  <w:gridSpan w:val="3"/>
                </w:tcPr>
                <w:p w14:paraId="5F518C15" w14:textId="0CABDD47" w:rsidR="00852211" w:rsidRPr="008D2644" w:rsidRDefault="008148EE" w:rsidP="004769C5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Renewable energy sector</w:t>
                  </w:r>
                </w:p>
              </w:tc>
            </w:tr>
          </w:tbl>
          <w:p w14:paraId="5386AA16" w14:textId="77777777" w:rsidR="00852211" w:rsidRPr="005F59F6" w:rsidRDefault="00852211" w:rsidP="004769C5">
            <w:pPr>
              <w:shd w:val="clear" w:color="auto" w:fill="D5DCE4" w:themeFill="text2" w:themeFillTint="33"/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</w:rPr>
              <w:t>Meeting specific question -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852211" w:rsidRPr="005F59F6" w14:paraId="2D8BD39E" w14:textId="77777777" w:rsidTr="004769C5">
              <w:tc>
                <w:tcPr>
                  <w:tcW w:w="9232" w:type="dxa"/>
                  <w:gridSpan w:val="2"/>
                </w:tcPr>
                <w:p w14:paraId="7037F3AB" w14:textId="77777777" w:rsidR="00852211" w:rsidRPr="005F59F6" w:rsidRDefault="00852211" w:rsidP="004769C5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What kind of follow-up activities would you like to see?</w:t>
                  </w:r>
                </w:p>
              </w:tc>
            </w:tr>
            <w:tr w:rsidR="00852211" w:rsidRPr="005F59F6" w14:paraId="30A432E5" w14:textId="77777777" w:rsidTr="004769C5">
              <w:tc>
                <w:tcPr>
                  <w:tcW w:w="427" w:type="dxa"/>
                </w:tcPr>
                <w:p w14:paraId="68422ED6" w14:textId="77777777" w:rsidR="00852211" w:rsidRPr="005F59F6" w:rsidRDefault="00852211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4E0BAACC" w14:textId="7E42D5A7" w:rsidR="00852211" w:rsidRPr="005F59F6" w:rsidRDefault="00D16D48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Monitoring and evaluation</w:t>
                  </w:r>
                </w:p>
              </w:tc>
            </w:tr>
            <w:tr w:rsidR="00852211" w:rsidRPr="005F59F6" w14:paraId="2A3DA6BB" w14:textId="77777777" w:rsidTr="004769C5">
              <w:tc>
                <w:tcPr>
                  <w:tcW w:w="427" w:type="dxa"/>
                </w:tcPr>
                <w:p w14:paraId="26414C6A" w14:textId="77777777" w:rsidR="00852211" w:rsidRPr="005F59F6" w:rsidRDefault="00852211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321D5474" w14:textId="6D4159FA" w:rsidR="00852211" w:rsidRPr="005F59F6" w:rsidRDefault="00DA5364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Giving the feedback of the event especially to stakeholders who contributed </w:t>
                  </w:r>
                  <w:r w:rsidR="00F716FE">
                    <w:rPr>
                      <w:rFonts w:cstheme="minorHAnsi"/>
                    </w:rPr>
                    <w:t>for this consultation</w:t>
                  </w:r>
                </w:p>
              </w:tc>
            </w:tr>
            <w:tr w:rsidR="00F716FE" w:rsidRPr="005F59F6" w14:paraId="3B8C13F7" w14:textId="77777777" w:rsidTr="004769C5">
              <w:tc>
                <w:tcPr>
                  <w:tcW w:w="427" w:type="dxa"/>
                </w:tcPr>
                <w:p w14:paraId="652BBADA" w14:textId="07E6C6BF" w:rsidR="00F716FE" w:rsidRPr="005F59F6" w:rsidRDefault="00F716FE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805" w:type="dxa"/>
                </w:tcPr>
                <w:p w14:paraId="59AC2173" w14:textId="083036C1" w:rsidR="00F716FE" w:rsidRDefault="00F716FE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Select at least one theme and implement as a pilot </w:t>
                  </w:r>
                  <w:r w:rsidR="00AA1795">
                    <w:rPr>
                      <w:rFonts w:cstheme="minorHAnsi"/>
                    </w:rPr>
                    <w:t xml:space="preserve">project </w:t>
                  </w:r>
                  <w:r>
                    <w:rPr>
                      <w:rFonts w:cstheme="minorHAnsi"/>
                    </w:rPr>
                    <w:t>to show results</w:t>
                  </w:r>
                </w:p>
              </w:tc>
            </w:tr>
          </w:tbl>
          <w:p w14:paraId="1A321D71" w14:textId="77777777" w:rsidR="00852211" w:rsidRPr="005F59F6" w:rsidRDefault="00852211" w:rsidP="004769C5">
            <w:pPr>
              <w:shd w:val="clear" w:color="auto" w:fill="B4C6E7" w:themeFill="accent1" w:themeFillTint="66"/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</w:rPr>
              <w:t>Leadership Dialogue 3: Accelerating the implementation of the environmental dimension of sustainable development in the context of the decade of action and delivery for sustainable development– (assigned to Group 3)</w:t>
            </w:r>
          </w:p>
          <w:p w14:paraId="0FA032CC" w14:textId="77777777" w:rsidR="00852211" w:rsidRPr="00FB0655" w:rsidRDefault="00852211" w:rsidP="004769C5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Group 3</w:t>
            </w:r>
            <w:r w:rsidRPr="005F59F6">
              <w:rPr>
                <w:rFonts w:cstheme="minorHAnsi"/>
              </w:rPr>
              <w:t xml:space="preserve"> suggested the following inputs under each GQ, for w</w:t>
            </w:r>
            <w:r>
              <w:rPr>
                <w:rFonts w:cstheme="minorHAnsi"/>
              </w:rPr>
              <w:t xml:space="preserve">hich the other participants </w:t>
            </w:r>
            <w:r w:rsidRPr="005F59F6">
              <w:rPr>
                <w:rFonts w:cstheme="minorHAnsi"/>
              </w:rPr>
              <w:t>provide</w:t>
            </w:r>
            <w:r>
              <w:rPr>
                <w:rFonts w:cstheme="minorHAnsi"/>
              </w:rPr>
              <w:t>d suggestions (see below</w:t>
            </w:r>
            <w:r w:rsidRPr="005F59F6">
              <w:rPr>
                <w:rFonts w:cstheme="minorHAnsi"/>
              </w:rPr>
              <w:t xml:space="preserve">) which were incorporated to finalize the overall inputs – </w:t>
            </w:r>
          </w:p>
          <w:p w14:paraId="0FC97F2C" w14:textId="77777777" w:rsidR="00852211" w:rsidRPr="005F59F6" w:rsidRDefault="00852211" w:rsidP="004769C5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GQ1</w:t>
            </w:r>
            <w:r w:rsidRPr="005F59F6">
              <w:rPr>
                <w:rFonts w:cstheme="minorHAnsi"/>
              </w:rPr>
              <w:t xml:space="preserve"> -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8"/>
              <w:gridCol w:w="8904"/>
            </w:tblGrid>
            <w:tr w:rsidR="00852211" w:rsidRPr="005F59F6" w14:paraId="32ECC3B5" w14:textId="77777777" w:rsidTr="004769C5">
              <w:tc>
                <w:tcPr>
                  <w:tcW w:w="328" w:type="dxa"/>
                </w:tcPr>
                <w:p w14:paraId="40208444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904" w:type="dxa"/>
                </w:tcPr>
                <w:p w14:paraId="3A7EF0E8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What are the biggest challenges?</w:t>
                  </w:r>
                </w:p>
              </w:tc>
            </w:tr>
            <w:tr w:rsidR="00852211" w:rsidRPr="005F59F6" w14:paraId="62F2EE05" w14:textId="77777777" w:rsidTr="004769C5">
              <w:tc>
                <w:tcPr>
                  <w:tcW w:w="328" w:type="dxa"/>
                </w:tcPr>
                <w:p w14:paraId="401CBEE9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904" w:type="dxa"/>
                </w:tcPr>
                <w:p w14:paraId="29D4C76A" w14:textId="4F1A7BB5" w:rsidR="00852211" w:rsidRPr="008D2644" w:rsidRDefault="00CC2A40" w:rsidP="004769C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Lack of implementation of programmes and actions due to issues on mandates, responsibility</w:t>
                  </w:r>
                  <w:r w:rsidR="00A11696">
                    <w:rPr>
                      <w:rFonts w:cstheme="minorHAnsi"/>
                      <w:lang w:val="en-US"/>
                    </w:rPr>
                    <w:t>,</w:t>
                  </w:r>
                  <w:r>
                    <w:rPr>
                      <w:rFonts w:cstheme="minorHAnsi"/>
                      <w:lang w:val="en-US"/>
                    </w:rPr>
                    <w:t xml:space="preserve"> and accountability </w:t>
                  </w:r>
                  <w:r w:rsidR="00A11696">
                    <w:rPr>
                      <w:rFonts w:cstheme="minorHAnsi"/>
                      <w:lang w:val="en-US"/>
                    </w:rPr>
                    <w:t>(Institutional and individual levels)</w:t>
                  </w:r>
                </w:p>
              </w:tc>
            </w:tr>
            <w:tr w:rsidR="00852211" w:rsidRPr="005F59F6" w14:paraId="024303CF" w14:textId="77777777" w:rsidTr="004769C5">
              <w:tc>
                <w:tcPr>
                  <w:tcW w:w="328" w:type="dxa"/>
                </w:tcPr>
                <w:p w14:paraId="1CA21EB8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904" w:type="dxa"/>
                </w:tcPr>
                <w:p w14:paraId="128137B6" w14:textId="091C3401" w:rsidR="00852211" w:rsidRPr="008D2644" w:rsidRDefault="00A11696" w:rsidP="004769C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Lack of procedure in transferring of responsibilities from strategic level to operational level,</w:t>
                  </w:r>
                  <w:r w:rsidR="00253CAD">
                    <w:rPr>
                      <w:rFonts w:cstheme="minorHAnsi"/>
                      <w:lang w:val="en-US"/>
                    </w:rPr>
                    <w:t xml:space="preserve"> and </w:t>
                  </w:r>
                  <w:r>
                    <w:rPr>
                      <w:rFonts w:cstheme="minorHAnsi"/>
                      <w:lang w:val="en-US"/>
                    </w:rPr>
                    <w:t xml:space="preserve">subsequent </w:t>
                  </w:r>
                  <w:r w:rsidR="00253CAD">
                    <w:rPr>
                      <w:rFonts w:cstheme="minorHAnsi"/>
                      <w:lang w:val="en-US"/>
                    </w:rPr>
                    <w:t>monitoring, verification, and prompt corrective actions</w:t>
                  </w:r>
                </w:p>
              </w:tc>
            </w:tr>
            <w:tr w:rsidR="00852211" w:rsidRPr="005F59F6" w14:paraId="075E72BD" w14:textId="77777777" w:rsidTr="004769C5">
              <w:tc>
                <w:tcPr>
                  <w:tcW w:w="328" w:type="dxa"/>
                </w:tcPr>
                <w:p w14:paraId="5FF5C2A3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904" w:type="dxa"/>
                </w:tcPr>
                <w:p w14:paraId="7238C806" w14:textId="07A6056A" w:rsidR="00852211" w:rsidRPr="008D2644" w:rsidRDefault="00253CAD" w:rsidP="004769C5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Lack of holistic and integrated policy </w:t>
                  </w:r>
                  <w:r w:rsidR="00351B51">
                    <w:rPr>
                      <w:rFonts w:cstheme="minorHAnsi"/>
                      <w:lang w:val="en-US"/>
                    </w:rPr>
                    <w:t>and institutional frameworks with incoherence, inconsistent weak interlinkages, and working in silos</w:t>
                  </w:r>
                </w:p>
              </w:tc>
            </w:tr>
            <w:tr w:rsidR="00852211" w:rsidRPr="005F59F6" w14:paraId="6895CC79" w14:textId="77777777" w:rsidTr="004769C5">
              <w:tc>
                <w:tcPr>
                  <w:tcW w:w="328" w:type="dxa"/>
                </w:tcPr>
                <w:p w14:paraId="4D646725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8904" w:type="dxa"/>
                </w:tcPr>
                <w:p w14:paraId="1FD5CFE8" w14:textId="05A71E6C" w:rsidR="00852211" w:rsidRPr="00A51053" w:rsidRDefault="00351B51" w:rsidP="004769C5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Lack of sustainability appraisal procedure</w:t>
                  </w:r>
                  <w:r w:rsidR="00B7415E">
                    <w:rPr>
                      <w:rFonts w:cstheme="minorHAnsi"/>
                      <w:lang w:val="en-US"/>
                    </w:rPr>
                    <w:t>s, methodologies</w:t>
                  </w:r>
                  <w:r w:rsidR="00DA6C82">
                    <w:rPr>
                      <w:rFonts w:cstheme="minorHAnsi"/>
                      <w:lang w:val="en-US"/>
                    </w:rPr>
                    <w:t>,</w:t>
                  </w:r>
                  <w:r w:rsidR="00B7415E">
                    <w:rPr>
                      <w:rFonts w:cstheme="minorHAnsi"/>
                      <w:lang w:val="en-US"/>
                    </w:rPr>
                    <w:t xml:space="preserve"> and tools for evaluation of </w:t>
                  </w:r>
                  <w:r w:rsidR="003C4462">
                    <w:rPr>
                      <w:rFonts w:cstheme="minorHAnsi"/>
                      <w:lang w:val="en-US"/>
                    </w:rPr>
                    <w:t xml:space="preserve">development activities to comply with the </w:t>
                  </w:r>
                  <w:r w:rsidR="009E3152">
                    <w:rPr>
                      <w:rFonts w:cstheme="minorHAnsi"/>
                      <w:lang w:val="en-US"/>
                    </w:rPr>
                    <w:t xml:space="preserve">concept of </w:t>
                  </w:r>
                  <w:r w:rsidR="00A756DC">
                    <w:rPr>
                      <w:rFonts w:cstheme="minorHAnsi"/>
                      <w:lang w:val="en-US"/>
                    </w:rPr>
                    <w:t>the triple-bottom-line, and lack of adequate and quality data</w:t>
                  </w:r>
                </w:p>
              </w:tc>
            </w:tr>
            <w:tr w:rsidR="007B2F96" w:rsidRPr="005F59F6" w14:paraId="7D7057CC" w14:textId="77777777" w:rsidTr="004769C5">
              <w:tc>
                <w:tcPr>
                  <w:tcW w:w="328" w:type="dxa"/>
                </w:tcPr>
                <w:p w14:paraId="3046D650" w14:textId="59E52FDC" w:rsidR="007B2F96" w:rsidRDefault="007B2F96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5</w:t>
                  </w:r>
                </w:p>
              </w:tc>
              <w:tc>
                <w:tcPr>
                  <w:tcW w:w="8904" w:type="dxa"/>
                </w:tcPr>
                <w:p w14:paraId="28987FEC" w14:textId="006BD755" w:rsidR="007B2F96" w:rsidRDefault="007B2F96" w:rsidP="004769C5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Inadequate stakeholder mobilization </w:t>
                  </w:r>
                  <w:r w:rsidR="00174A56">
                    <w:rPr>
                      <w:rFonts w:cstheme="minorHAnsi"/>
                      <w:lang w:val="en-US"/>
                    </w:rPr>
                    <w:t>(Consultation, empowerment etc.) in decision making and implementation</w:t>
                  </w:r>
                </w:p>
              </w:tc>
            </w:tr>
          </w:tbl>
          <w:p w14:paraId="55D22BF3" w14:textId="77777777" w:rsidR="00852211" w:rsidRPr="005F59F6" w:rsidRDefault="00852211" w:rsidP="004769C5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7AECFBFD" w14:textId="77777777" w:rsidR="00852211" w:rsidRPr="005F59F6" w:rsidRDefault="00852211" w:rsidP="004769C5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2"/>
              <w:gridCol w:w="8725"/>
            </w:tblGrid>
            <w:tr w:rsidR="00852211" w:rsidRPr="005F59F6" w14:paraId="2EF4DE52" w14:textId="77777777" w:rsidTr="004769C5">
              <w:tc>
                <w:tcPr>
                  <w:tcW w:w="502" w:type="dxa"/>
                </w:tcPr>
                <w:p w14:paraId="708C1CA2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725" w:type="dxa"/>
                </w:tcPr>
                <w:p w14:paraId="4A335947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How do we create an enabling environment? </w:t>
                  </w:r>
                </w:p>
              </w:tc>
            </w:tr>
            <w:tr w:rsidR="00852211" w:rsidRPr="005F59F6" w14:paraId="0E940A8F" w14:textId="77777777" w:rsidTr="004769C5">
              <w:tc>
                <w:tcPr>
                  <w:tcW w:w="502" w:type="dxa"/>
                </w:tcPr>
                <w:p w14:paraId="0301CE5A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725" w:type="dxa"/>
                </w:tcPr>
                <w:p w14:paraId="5636C799" w14:textId="1DA9CFA0" w:rsidR="00852211" w:rsidRPr="002A5600" w:rsidRDefault="00151A90" w:rsidP="00151A90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National policies should be integrated to institutional policies and pr</w:t>
                  </w:r>
                  <w:r w:rsidR="001C0879">
                    <w:rPr>
                      <w:rFonts w:cstheme="minorHAnsi"/>
                      <w:lang w:val="en-US"/>
                    </w:rPr>
                    <w:t>og</w:t>
                  </w:r>
                  <w:r>
                    <w:rPr>
                      <w:rFonts w:cstheme="minorHAnsi"/>
                      <w:lang w:val="en-US"/>
                    </w:rPr>
                    <w:t>rammes</w:t>
                  </w:r>
                </w:p>
              </w:tc>
            </w:tr>
            <w:tr w:rsidR="00852211" w:rsidRPr="005F59F6" w14:paraId="06287721" w14:textId="77777777" w:rsidTr="004769C5">
              <w:tc>
                <w:tcPr>
                  <w:tcW w:w="502" w:type="dxa"/>
                </w:tcPr>
                <w:p w14:paraId="6065B87C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725" w:type="dxa"/>
                </w:tcPr>
                <w:p w14:paraId="322D126C" w14:textId="10AA2534" w:rsidR="00852211" w:rsidRPr="00F30C2F" w:rsidRDefault="00E50EA1" w:rsidP="00F30C2F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Each programme should incorporate respective elements of the national policies and be </w:t>
                  </w:r>
                  <w:r w:rsidR="00F30C2F">
                    <w:rPr>
                      <w:rFonts w:cstheme="minorHAnsi"/>
                      <w:lang w:val="en-US"/>
                    </w:rPr>
                    <w:t>subjected to evaluation by the apex body subsequent monitoring for compliance (Institutional and individual levels)</w:t>
                  </w:r>
                </w:p>
              </w:tc>
            </w:tr>
            <w:tr w:rsidR="00852211" w:rsidRPr="005F59F6" w14:paraId="76571756" w14:textId="77777777" w:rsidTr="004769C5">
              <w:tc>
                <w:tcPr>
                  <w:tcW w:w="502" w:type="dxa"/>
                </w:tcPr>
                <w:p w14:paraId="596EE1D0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725" w:type="dxa"/>
                </w:tcPr>
                <w:p w14:paraId="798E75F7" w14:textId="77777777" w:rsidR="00852211" w:rsidRDefault="00F30C2F" w:rsidP="00F20FF8">
                  <w:pPr>
                    <w:pStyle w:val="ListParagraph"/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 w:rsidRPr="00F20FF8">
                    <w:rPr>
                      <w:rFonts w:cstheme="minorHAnsi"/>
                    </w:rPr>
                    <w:t xml:space="preserve">All national </w:t>
                  </w:r>
                  <w:r w:rsidR="00302C28" w:rsidRPr="00F20FF8">
                    <w:rPr>
                      <w:rFonts w:cstheme="minorHAnsi"/>
                    </w:rPr>
                    <w:t>policies are within overarching framework to ensure coherence and consistenc</w:t>
                  </w:r>
                  <w:r w:rsidR="00F20FF8" w:rsidRPr="00F20FF8">
                    <w:rPr>
                      <w:rFonts w:cstheme="minorHAnsi"/>
                    </w:rPr>
                    <w:t xml:space="preserve">y </w:t>
                  </w:r>
                  <w:r w:rsidR="00852211" w:rsidRPr="00F20FF8">
                    <w:rPr>
                      <w:rFonts w:cstheme="minorHAnsi"/>
                    </w:rPr>
                    <w:t xml:space="preserve">  </w:t>
                  </w:r>
                </w:p>
                <w:p w14:paraId="0DD9C494" w14:textId="7E896B7B" w:rsidR="00F20FF8" w:rsidRPr="00F20FF8" w:rsidRDefault="00F20FF8" w:rsidP="00F20FF8">
                  <w:pPr>
                    <w:pStyle w:val="ListParagraph"/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Mandated agency to ensure the compliance in time</w:t>
                  </w:r>
                </w:p>
              </w:tc>
            </w:tr>
            <w:tr w:rsidR="00FF2C63" w:rsidRPr="005F59F6" w14:paraId="6AF47C7D" w14:textId="77777777" w:rsidTr="004769C5">
              <w:tc>
                <w:tcPr>
                  <w:tcW w:w="502" w:type="dxa"/>
                </w:tcPr>
                <w:p w14:paraId="728A638A" w14:textId="4058C24B" w:rsidR="00FF2C63" w:rsidRPr="005F59F6" w:rsidRDefault="00FF2C63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8725" w:type="dxa"/>
                </w:tcPr>
                <w:p w14:paraId="4219984C" w14:textId="3F67A163" w:rsidR="00FF2C63" w:rsidRPr="00F20FF8" w:rsidRDefault="00FF2C63" w:rsidP="00F20FF8">
                  <w:pPr>
                    <w:pStyle w:val="ListParagraph"/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The projects and programmes </w:t>
                  </w:r>
                  <w:r w:rsidR="00DA6C82">
                    <w:rPr>
                      <w:rFonts w:cstheme="minorHAnsi"/>
                    </w:rPr>
                    <w:t>must</w:t>
                  </w:r>
                  <w:r>
                    <w:rPr>
                      <w:rFonts w:cstheme="minorHAnsi"/>
                    </w:rPr>
                    <w:t xml:space="preserve"> consider the triple-bottom-</w:t>
                  </w:r>
                  <w:r w:rsidR="00550C40">
                    <w:rPr>
                      <w:rFonts w:cstheme="minorHAnsi"/>
                    </w:rPr>
                    <w:t xml:space="preserve">line aspect </w:t>
                  </w:r>
                  <w:r w:rsidR="00671C60">
                    <w:rPr>
                      <w:rFonts w:cstheme="minorHAnsi"/>
                    </w:rPr>
                    <w:t xml:space="preserve">as a mandatory </w:t>
                  </w:r>
                  <w:r w:rsidR="00950B61">
                    <w:rPr>
                      <w:rFonts w:cstheme="minorHAnsi"/>
                    </w:rPr>
                    <w:t>requirement</w:t>
                  </w:r>
                </w:p>
              </w:tc>
            </w:tr>
            <w:tr w:rsidR="00950B61" w:rsidRPr="005F59F6" w14:paraId="687820E2" w14:textId="77777777" w:rsidTr="004769C5">
              <w:tc>
                <w:tcPr>
                  <w:tcW w:w="502" w:type="dxa"/>
                </w:tcPr>
                <w:p w14:paraId="398479ED" w14:textId="63925A1D" w:rsidR="00950B61" w:rsidRDefault="00950B6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lastRenderedPageBreak/>
                    <w:t>5</w:t>
                  </w:r>
                </w:p>
              </w:tc>
              <w:tc>
                <w:tcPr>
                  <w:tcW w:w="8725" w:type="dxa"/>
                </w:tcPr>
                <w:p w14:paraId="27E1A569" w14:textId="77777777" w:rsidR="00950B61" w:rsidRDefault="00950B61" w:rsidP="00F20FF8">
                  <w:pPr>
                    <w:pStyle w:val="ListParagraph"/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Aggressive programme to create awareness among all stakeholder</w:t>
                  </w:r>
                  <w:r w:rsidR="00C16B80">
                    <w:rPr>
                      <w:rFonts w:cstheme="minorHAnsi"/>
                    </w:rPr>
                    <w:t>s</w:t>
                  </w:r>
                  <w:r>
                    <w:rPr>
                      <w:rFonts w:cstheme="minorHAnsi"/>
                    </w:rPr>
                    <w:t xml:space="preserve"> on the values/benefits of achieving the SDGs </w:t>
                  </w:r>
                  <w:r w:rsidR="00B858B9">
                    <w:rPr>
                      <w:rFonts w:cstheme="minorHAnsi"/>
                    </w:rPr>
                    <w:t>(Economic, environmental, social – including health)</w:t>
                  </w:r>
                </w:p>
                <w:p w14:paraId="2A465D5A" w14:textId="4F51FB79" w:rsidR="00A07980" w:rsidRDefault="00A07980" w:rsidP="00F20FF8">
                  <w:pPr>
                    <w:pStyle w:val="ListParagraph"/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Process to ensure the ground level communities</w:t>
                  </w:r>
                  <w:r w:rsidR="00C77595">
                    <w:rPr>
                      <w:rFonts w:cstheme="minorHAnsi"/>
                    </w:rPr>
                    <w:t xml:space="preserve"> understand and monitor intended benefits</w:t>
                  </w:r>
                </w:p>
              </w:tc>
            </w:tr>
          </w:tbl>
          <w:p w14:paraId="06273994" w14:textId="77777777" w:rsidR="00852211" w:rsidRPr="005F59F6" w:rsidRDefault="00852211" w:rsidP="004769C5">
            <w:pPr>
              <w:rPr>
                <w:shd w:val="clear" w:color="auto" w:fill="D5DCE4" w:themeFill="text2" w:themeFillTint="33"/>
              </w:rPr>
            </w:pPr>
          </w:p>
          <w:p w14:paraId="29D895A5" w14:textId="77777777" w:rsidR="00852211" w:rsidRPr="005F59F6" w:rsidRDefault="00852211" w:rsidP="004769C5">
            <w:r w:rsidRPr="005F59F6">
              <w:rPr>
                <w:shd w:val="clear" w:color="auto" w:fill="D5DCE4" w:themeFill="text2" w:themeFillTint="33"/>
              </w:rPr>
              <w:t>GQ2</w:t>
            </w:r>
            <w:r w:rsidRPr="005F59F6">
              <w:t xml:space="preserve"> -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1"/>
              <w:gridCol w:w="4944"/>
              <w:gridCol w:w="3737"/>
            </w:tblGrid>
            <w:tr w:rsidR="00852211" w:rsidRPr="005F59F6" w14:paraId="70560E4E" w14:textId="77777777" w:rsidTr="004769C5">
              <w:trPr>
                <w:trHeight w:val="261"/>
              </w:trPr>
              <w:tc>
                <w:tcPr>
                  <w:tcW w:w="481" w:type="dxa"/>
                </w:tcPr>
                <w:p w14:paraId="74F19B3A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4944" w:type="dxa"/>
                </w:tcPr>
                <w:p w14:paraId="73DCFA6D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Good practices </w:t>
                  </w:r>
                </w:p>
              </w:tc>
              <w:tc>
                <w:tcPr>
                  <w:tcW w:w="3737" w:type="dxa"/>
                </w:tcPr>
                <w:p w14:paraId="7F801943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Pathways </w:t>
                  </w:r>
                </w:p>
              </w:tc>
            </w:tr>
            <w:tr w:rsidR="00852211" w:rsidRPr="005F59F6" w14:paraId="7F768391" w14:textId="77777777" w:rsidTr="004769C5">
              <w:trPr>
                <w:trHeight w:val="629"/>
              </w:trPr>
              <w:tc>
                <w:tcPr>
                  <w:tcW w:w="481" w:type="dxa"/>
                </w:tcPr>
                <w:p w14:paraId="306FC6FD" w14:textId="77777777" w:rsidR="00852211" w:rsidRPr="005F59F6" w:rsidRDefault="00852211" w:rsidP="004769C5">
                  <w:pPr>
                    <w:spacing w:before="100" w:beforeAutospacing="1" w:after="0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4944" w:type="dxa"/>
                </w:tcPr>
                <w:p w14:paraId="4B31AD1A" w14:textId="3C82E9CE" w:rsidR="00852211" w:rsidRPr="005F59F6" w:rsidRDefault="00852211" w:rsidP="004769C5">
                  <w:pPr>
                    <w:spacing w:before="100" w:beforeAutospacing="1"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Environment regulations (</w:t>
                  </w:r>
                  <w:r w:rsidR="00C77595">
                    <w:rPr>
                      <w:rFonts w:cstheme="minorHAnsi"/>
                    </w:rPr>
                    <w:t xml:space="preserve">IEE, </w:t>
                  </w:r>
                  <w:r>
                    <w:rPr>
                      <w:rFonts w:cstheme="minorHAnsi"/>
                    </w:rPr>
                    <w:t xml:space="preserve">EIA, EPL, </w:t>
                  </w:r>
                  <w:r w:rsidR="00C77595">
                    <w:rPr>
                      <w:rFonts w:cstheme="minorHAnsi"/>
                    </w:rPr>
                    <w:t>Strategic Environment Assessment</w:t>
                  </w:r>
                  <w:r>
                    <w:rPr>
                      <w:rFonts w:cstheme="minorHAnsi"/>
                    </w:rPr>
                    <w:t xml:space="preserve">) </w:t>
                  </w:r>
                </w:p>
              </w:tc>
              <w:tc>
                <w:tcPr>
                  <w:tcW w:w="3737" w:type="dxa"/>
                </w:tcPr>
                <w:p w14:paraId="4A7B301C" w14:textId="77777777" w:rsidR="00852211" w:rsidRDefault="0044411B" w:rsidP="00C77595">
                  <w:pPr>
                    <w:numPr>
                      <w:ilvl w:val="0"/>
                      <w:numId w:val="15"/>
                    </w:numPr>
                    <w:spacing w:before="100" w:beforeAutospacing="1" w:after="0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Development of guidelines and mechanisms to </w:t>
                  </w:r>
                  <w:r w:rsidR="0041621B">
                    <w:rPr>
                      <w:rFonts w:cstheme="minorHAnsi"/>
                      <w:lang w:val="en-US"/>
                    </w:rPr>
                    <w:t>facilitate the compliance (Facilitation before enforcement)</w:t>
                  </w:r>
                </w:p>
                <w:p w14:paraId="05341887" w14:textId="77777777" w:rsidR="0041621B" w:rsidRDefault="0041621B" w:rsidP="00C77595">
                  <w:pPr>
                    <w:numPr>
                      <w:ilvl w:val="0"/>
                      <w:numId w:val="15"/>
                    </w:numPr>
                    <w:spacing w:before="100" w:beforeAutospacing="1" w:after="0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Awareness creation</w:t>
                  </w:r>
                </w:p>
                <w:p w14:paraId="6F1A5DB0" w14:textId="77777777" w:rsidR="0041621B" w:rsidRDefault="0041621B" w:rsidP="00C77595">
                  <w:pPr>
                    <w:numPr>
                      <w:ilvl w:val="0"/>
                      <w:numId w:val="15"/>
                    </w:numPr>
                    <w:spacing w:before="100" w:beforeAutospacing="1" w:after="0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Strict legal enforcement and impartiality</w:t>
                  </w:r>
                </w:p>
                <w:p w14:paraId="094D6887" w14:textId="77777777" w:rsidR="0041621B" w:rsidRDefault="0041621B" w:rsidP="00C77595">
                  <w:pPr>
                    <w:numPr>
                      <w:ilvl w:val="0"/>
                      <w:numId w:val="15"/>
                    </w:numPr>
                    <w:spacing w:before="100" w:beforeAutospacing="1" w:after="0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Make the procedures</w:t>
                  </w:r>
                  <w:r w:rsidR="00E61A05">
                    <w:rPr>
                      <w:rFonts w:cstheme="minorHAnsi"/>
                      <w:lang w:val="en-US"/>
                    </w:rPr>
                    <w:t xml:space="preserve"> user-friendly (e.g.: public comments for EIA)</w:t>
                  </w:r>
                </w:p>
                <w:p w14:paraId="55C847C7" w14:textId="3D874421" w:rsidR="005856DA" w:rsidRPr="00595937" w:rsidRDefault="005856DA" w:rsidP="005856DA">
                  <w:pPr>
                    <w:spacing w:before="100" w:beforeAutospacing="1" w:after="0" w:line="240" w:lineRule="auto"/>
                    <w:rPr>
                      <w:rFonts w:cstheme="minorHAnsi"/>
                      <w:lang w:val="en-US"/>
                    </w:rPr>
                  </w:pPr>
                </w:p>
              </w:tc>
            </w:tr>
            <w:tr w:rsidR="00852211" w:rsidRPr="005F59F6" w14:paraId="01AA975F" w14:textId="77777777" w:rsidTr="004769C5">
              <w:trPr>
                <w:trHeight w:val="629"/>
              </w:trPr>
              <w:tc>
                <w:tcPr>
                  <w:tcW w:w="481" w:type="dxa"/>
                </w:tcPr>
                <w:p w14:paraId="00A24F8F" w14:textId="77777777" w:rsidR="00852211" w:rsidRPr="005F59F6" w:rsidRDefault="00852211" w:rsidP="004769C5">
                  <w:pPr>
                    <w:spacing w:before="100" w:beforeAutospacing="1" w:after="0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4944" w:type="dxa"/>
                </w:tcPr>
                <w:p w14:paraId="6DD2DA6B" w14:textId="27FA4B61" w:rsidR="00852211" w:rsidRPr="005F59F6" w:rsidRDefault="005856DA" w:rsidP="004769C5">
                  <w:pPr>
                    <w:spacing w:before="100" w:beforeAutospacing="1"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Stakeholder consultation procedure mandated by the legislation </w:t>
                  </w:r>
                  <w:r w:rsidR="00CA7BA4">
                    <w:rPr>
                      <w:rFonts w:cstheme="minorHAnsi"/>
                    </w:rPr>
                    <w:t>(e.g.: PUCSL, mandated by the Electricity Act)</w:t>
                  </w:r>
                  <w:r w:rsidR="00852211">
                    <w:rPr>
                      <w:rFonts w:cstheme="minorHAnsi"/>
                    </w:rPr>
                    <w:t xml:space="preserve"> </w:t>
                  </w:r>
                </w:p>
              </w:tc>
              <w:tc>
                <w:tcPr>
                  <w:tcW w:w="3737" w:type="dxa"/>
                </w:tcPr>
                <w:p w14:paraId="22BCA30D" w14:textId="77777777" w:rsidR="00852211" w:rsidRDefault="00CA7BA4" w:rsidP="00CA7BA4">
                  <w:pPr>
                    <w:numPr>
                      <w:ilvl w:val="0"/>
                      <w:numId w:val="16"/>
                    </w:numPr>
                    <w:spacing w:before="100" w:beforeAutospacing="1" w:after="0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Make provision</w:t>
                  </w:r>
                  <w:r w:rsidR="00F01BF2">
                    <w:rPr>
                      <w:rFonts w:cstheme="minorHAnsi"/>
                      <w:lang w:val="en-US"/>
                    </w:rPr>
                    <w:t>s for</w:t>
                  </w:r>
                  <w:r>
                    <w:rPr>
                      <w:rFonts w:cstheme="minorHAnsi"/>
                      <w:lang w:val="en-US"/>
                    </w:rPr>
                    <w:t xml:space="preserve"> all the othe</w:t>
                  </w:r>
                  <w:r w:rsidR="00F01BF2">
                    <w:rPr>
                      <w:rFonts w:cstheme="minorHAnsi"/>
                      <w:lang w:val="en-US"/>
                    </w:rPr>
                    <w:t>r acts</w:t>
                  </w:r>
                </w:p>
                <w:p w14:paraId="235B74DD" w14:textId="77777777" w:rsidR="00F01BF2" w:rsidRDefault="00F01BF2" w:rsidP="00CA7BA4">
                  <w:pPr>
                    <w:numPr>
                      <w:ilvl w:val="0"/>
                      <w:numId w:val="16"/>
                    </w:numPr>
                    <w:spacing w:before="100" w:beforeAutospacing="1" w:after="0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Ensure the participation of stakeholders and transparency </w:t>
                  </w:r>
                  <w:r w:rsidR="00F11039">
                    <w:rPr>
                      <w:rFonts w:cstheme="minorHAnsi"/>
                      <w:lang w:val="en-US"/>
                    </w:rPr>
                    <w:t>of the process</w:t>
                  </w:r>
                </w:p>
                <w:p w14:paraId="6CAB4608" w14:textId="3439AAD5" w:rsidR="00F11039" w:rsidRPr="00B51827" w:rsidRDefault="00F11039" w:rsidP="00F11039">
                  <w:pPr>
                    <w:spacing w:before="100" w:beforeAutospacing="1" w:after="0" w:line="240" w:lineRule="auto"/>
                    <w:rPr>
                      <w:rFonts w:cstheme="minorHAnsi"/>
                      <w:lang w:val="en-US"/>
                    </w:rPr>
                  </w:pPr>
                </w:p>
              </w:tc>
            </w:tr>
            <w:tr w:rsidR="00852211" w:rsidRPr="005F59F6" w14:paraId="3E8C6F53" w14:textId="77777777" w:rsidTr="004769C5">
              <w:trPr>
                <w:trHeight w:val="807"/>
              </w:trPr>
              <w:tc>
                <w:tcPr>
                  <w:tcW w:w="481" w:type="dxa"/>
                </w:tcPr>
                <w:p w14:paraId="087DD1BC" w14:textId="77777777" w:rsidR="00852211" w:rsidRPr="005F59F6" w:rsidRDefault="00852211" w:rsidP="004769C5">
                  <w:pPr>
                    <w:spacing w:before="100" w:beforeAutospacing="1" w:after="0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4944" w:type="dxa"/>
                </w:tcPr>
                <w:p w14:paraId="5DE3D1F2" w14:textId="5FCCB5FC" w:rsidR="00852211" w:rsidRPr="008D2644" w:rsidRDefault="00F11039" w:rsidP="004769C5">
                  <w:pPr>
                    <w:spacing w:before="100" w:beforeAutospacing="1" w:after="0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</w:rPr>
                    <w:t>Extended Producer Responsibility (EPR)</w:t>
                  </w:r>
                </w:p>
              </w:tc>
              <w:tc>
                <w:tcPr>
                  <w:tcW w:w="3737" w:type="dxa"/>
                </w:tcPr>
                <w:p w14:paraId="6013ACCB" w14:textId="01378CAE" w:rsidR="00852211" w:rsidRDefault="00F11039" w:rsidP="00F11039">
                  <w:pPr>
                    <w:numPr>
                      <w:ilvl w:val="0"/>
                      <w:numId w:val="17"/>
                    </w:numPr>
                    <w:spacing w:before="100" w:beforeAutospacing="1" w:after="0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Make it mandatory and the</w:t>
                  </w:r>
                  <w:r w:rsidR="00F741A2">
                    <w:rPr>
                      <w:rFonts w:cstheme="minorHAnsi"/>
                      <w:lang w:val="en-US"/>
                    </w:rPr>
                    <w:t xml:space="preserve"> necessary</w:t>
                  </w:r>
                  <w:r>
                    <w:rPr>
                      <w:rFonts w:cstheme="minorHAnsi"/>
                      <w:lang w:val="en-US"/>
                    </w:rPr>
                    <w:t xml:space="preserve"> reporting</w:t>
                  </w:r>
                </w:p>
                <w:p w14:paraId="6D08BAE4" w14:textId="77777777" w:rsidR="00DA6C82" w:rsidRDefault="00DA6C82" w:rsidP="00F11039">
                  <w:pPr>
                    <w:numPr>
                      <w:ilvl w:val="0"/>
                      <w:numId w:val="17"/>
                    </w:numPr>
                    <w:spacing w:before="100" w:beforeAutospacing="1" w:after="0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Monitoring and enforcement mechanism</w:t>
                  </w:r>
                </w:p>
                <w:p w14:paraId="4705A4B4" w14:textId="02435B0D" w:rsidR="00DA6C82" w:rsidRPr="00D97F02" w:rsidRDefault="00DA6C82" w:rsidP="00DA6C82">
                  <w:pPr>
                    <w:spacing w:before="100" w:beforeAutospacing="1" w:after="0" w:line="240" w:lineRule="auto"/>
                    <w:rPr>
                      <w:rFonts w:cstheme="minorHAnsi"/>
                      <w:lang w:val="en-US"/>
                    </w:rPr>
                  </w:pPr>
                </w:p>
              </w:tc>
            </w:tr>
          </w:tbl>
          <w:p w14:paraId="11651499" w14:textId="77777777" w:rsidR="00852211" w:rsidRPr="005F59F6" w:rsidRDefault="00852211" w:rsidP="004769C5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GQ3</w:t>
            </w:r>
            <w:r w:rsidRPr="005F59F6">
              <w:rPr>
                <w:rFonts w:cstheme="minorHAnsi"/>
              </w:rPr>
              <w:t xml:space="preserve"> -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2"/>
              <w:gridCol w:w="8725"/>
            </w:tblGrid>
            <w:tr w:rsidR="00852211" w:rsidRPr="005F59F6" w14:paraId="0E71BAFA" w14:textId="77777777" w:rsidTr="004769C5">
              <w:tc>
                <w:tcPr>
                  <w:tcW w:w="502" w:type="dxa"/>
                </w:tcPr>
                <w:p w14:paraId="6DD3FD8F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725" w:type="dxa"/>
                </w:tcPr>
                <w:p w14:paraId="78B337D4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How to transform governance systems?</w:t>
                  </w:r>
                </w:p>
              </w:tc>
            </w:tr>
            <w:tr w:rsidR="00852211" w:rsidRPr="005F59F6" w14:paraId="12223865" w14:textId="77777777" w:rsidTr="004769C5">
              <w:tc>
                <w:tcPr>
                  <w:tcW w:w="502" w:type="dxa"/>
                </w:tcPr>
                <w:p w14:paraId="3C1EBF25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725" w:type="dxa"/>
                </w:tcPr>
                <w:p w14:paraId="0297BC5F" w14:textId="67C9E4D0" w:rsidR="00852211" w:rsidRPr="00D97F02" w:rsidRDefault="00850B1E" w:rsidP="004769C5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Formulate/setup an apex body for timely appraisal and corrective actions</w:t>
                  </w:r>
                  <w:r w:rsidR="00852211">
                    <w:rPr>
                      <w:rFonts w:cstheme="minorHAnsi"/>
                      <w:lang w:val="en-US"/>
                    </w:rPr>
                    <w:t xml:space="preserve"> </w:t>
                  </w:r>
                </w:p>
              </w:tc>
            </w:tr>
            <w:tr w:rsidR="00852211" w:rsidRPr="005F59F6" w14:paraId="22607E1C" w14:textId="77777777" w:rsidTr="004769C5">
              <w:tc>
                <w:tcPr>
                  <w:tcW w:w="502" w:type="dxa"/>
                </w:tcPr>
                <w:p w14:paraId="45DA30CB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725" w:type="dxa"/>
                </w:tcPr>
                <w:p w14:paraId="5E8EABC5" w14:textId="5BBBC5F9" w:rsidR="00852211" w:rsidRPr="00D97F02" w:rsidRDefault="00850B1E" w:rsidP="004769C5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Effectuating the mandates and coherence of all the agencies across national and sub-national</w:t>
                  </w:r>
                  <w:r w:rsidR="00634A13">
                    <w:rPr>
                      <w:rFonts w:cstheme="minorHAnsi"/>
                      <w:lang w:val="en-US"/>
                    </w:rPr>
                    <w:t xml:space="preserve"> (PCs/LAs) levels</w:t>
                  </w:r>
                </w:p>
              </w:tc>
            </w:tr>
            <w:tr w:rsidR="00634A13" w:rsidRPr="005F59F6" w14:paraId="3D311207" w14:textId="77777777" w:rsidTr="004769C5">
              <w:tc>
                <w:tcPr>
                  <w:tcW w:w="502" w:type="dxa"/>
                </w:tcPr>
                <w:p w14:paraId="5E29B3FA" w14:textId="1E8D66A5" w:rsidR="00634A13" w:rsidRPr="005F59F6" w:rsidRDefault="00634A13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725" w:type="dxa"/>
                </w:tcPr>
                <w:p w14:paraId="00EA7257" w14:textId="4DE53C43" w:rsidR="00634A13" w:rsidRDefault="00634A13" w:rsidP="004769C5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Mandatory compliance</w:t>
                  </w:r>
                  <w:r w:rsidR="000F216D">
                    <w:rPr>
                      <w:rFonts w:cstheme="minorHAnsi"/>
                      <w:lang w:val="en-US"/>
                    </w:rPr>
                    <w:t xml:space="preserve"> on policies filtered down to lowest implementation level (Institutional and individual) with clear accountability</w:t>
                  </w:r>
                </w:p>
              </w:tc>
            </w:tr>
            <w:tr w:rsidR="000F216D" w:rsidRPr="005F59F6" w14:paraId="7E17C212" w14:textId="77777777" w:rsidTr="004769C5">
              <w:tc>
                <w:tcPr>
                  <w:tcW w:w="502" w:type="dxa"/>
                </w:tcPr>
                <w:p w14:paraId="5B8821A3" w14:textId="68246318" w:rsidR="000F216D" w:rsidRDefault="0040339D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8725" w:type="dxa"/>
                </w:tcPr>
                <w:p w14:paraId="107F48C7" w14:textId="3EBDFC72" w:rsidR="000F216D" w:rsidRDefault="0040339D" w:rsidP="004769C5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Empowerment of all the stakeholders in the decision-making process</w:t>
                  </w:r>
                </w:p>
              </w:tc>
            </w:tr>
          </w:tbl>
          <w:p w14:paraId="6AD2ADF8" w14:textId="77777777" w:rsidR="00852211" w:rsidRPr="005F59F6" w:rsidRDefault="00852211" w:rsidP="004769C5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2"/>
              <w:gridCol w:w="8725"/>
            </w:tblGrid>
            <w:tr w:rsidR="00852211" w:rsidRPr="005F59F6" w14:paraId="2A76DC00" w14:textId="77777777" w:rsidTr="004769C5">
              <w:tc>
                <w:tcPr>
                  <w:tcW w:w="502" w:type="dxa"/>
                </w:tcPr>
                <w:p w14:paraId="2F68ECF8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725" w:type="dxa"/>
                </w:tcPr>
                <w:p w14:paraId="6757B2E5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How to transform legal systems?</w:t>
                  </w:r>
                </w:p>
              </w:tc>
            </w:tr>
            <w:tr w:rsidR="00852211" w:rsidRPr="005F59F6" w14:paraId="293EC79E" w14:textId="77777777" w:rsidTr="004769C5">
              <w:tc>
                <w:tcPr>
                  <w:tcW w:w="502" w:type="dxa"/>
                </w:tcPr>
                <w:p w14:paraId="2CE2B98D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725" w:type="dxa"/>
                </w:tcPr>
                <w:p w14:paraId="10F52FFD" w14:textId="30725080" w:rsidR="00852211" w:rsidRPr="005F59F6" w:rsidRDefault="00D066CB" w:rsidP="004769C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Ensure the existing laws or enactment of new laws to enable the implementation of the proposed governance system</w:t>
                  </w:r>
                </w:p>
              </w:tc>
            </w:tr>
            <w:tr w:rsidR="00852211" w:rsidRPr="005F59F6" w14:paraId="22362465" w14:textId="77777777" w:rsidTr="004769C5">
              <w:tc>
                <w:tcPr>
                  <w:tcW w:w="502" w:type="dxa"/>
                </w:tcPr>
                <w:p w14:paraId="687CAF8B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725" w:type="dxa"/>
                </w:tcPr>
                <w:p w14:paraId="12675BB7" w14:textId="7AD33C93" w:rsidR="00852211" w:rsidRPr="005F59F6" w:rsidRDefault="00D066CB" w:rsidP="004769C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Clear and rapid pathway to correct any non-compliance b</w:t>
                  </w:r>
                  <w:r w:rsidR="00B24E39">
                    <w:rPr>
                      <w:rFonts w:cstheme="minorHAnsi"/>
                    </w:rPr>
                    <w:t>y all the relevant parties</w:t>
                  </w:r>
                </w:p>
              </w:tc>
            </w:tr>
            <w:tr w:rsidR="00852211" w:rsidRPr="005F59F6" w14:paraId="34D261CC" w14:textId="77777777" w:rsidTr="004769C5">
              <w:tc>
                <w:tcPr>
                  <w:tcW w:w="502" w:type="dxa"/>
                </w:tcPr>
                <w:p w14:paraId="121EF0EA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lastRenderedPageBreak/>
                    <w:t>3</w:t>
                  </w:r>
                </w:p>
              </w:tc>
              <w:tc>
                <w:tcPr>
                  <w:tcW w:w="8725" w:type="dxa"/>
                </w:tcPr>
                <w:p w14:paraId="480CF9A7" w14:textId="5604FF93" w:rsidR="00852211" w:rsidRPr="005F59F6" w:rsidRDefault="00B24E39" w:rsidP="004769C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Make the legal documents and procedures simpler without affecting the objectives</w:t>
                  </w:r>
                </w:p>
              </w:tc>
            </w:tr>
          </w:tbl>
          <w:p w14:paraId="40BD6459" w14:textId="77777777" w:rsidR="00852211" w:rsidRPr="005F59F6" w:rsidRDefault="00852211" w:rsidP="004769C5">
            <w:pPr>
              <w:spacing w:after="0" w:line="240" w:lineRule="auto"/>
              <w:jc w:val="both"/>
            </w:pPr>
          </w:p>
          <w:p w14:paraId="3CBF7303" w14:textId="77777777" w:rsidR="00852211" w:rsidRPr="005F59F6" w:rsidRDefault="00852211" w:rsidP="004769C5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GQ4</w:t>
            </w:r>
            <w:r w:rsidRPr="005F59F6">
              <w:rPr>
                <w:rFonts w:cstheme="minorHAnsi"/>
              </w:rPr>
              <w:t xml:space="preserve"> -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2"/>
              <w:gridCol w:w="8725"/>
            </w:tblGrid>
            <w:tr w:rsidR="00852211" w:rsidRPr="005F59F6" w14:paraId="322D7207" w14:textId="77777777" w:rsidTr="004769C5">
              <w:tc>
                <w:tcPr>
                  <w:tcW w:w="502" w:type="dxa"/>
                </w:tcPr>
                <w:p w14:paraId="17AC1B46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725" w:type="dxa"/>
                </w:tcPr>
                <w:p w14:paraId="409F1676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What measures are needed to align public, private and development finance?</w:t>
                  </w:r>
                </w:p>
              </w:tc>
            </w:tr>
            <w:tr w:rsidR="00852211" w:rsidRPr="005F59F6" w14:paraId="5736CD2C" w14:textId="77777777" w:rsidTr="004769C5">
              <w:tc>
                <w:tcPr>
                  <w:tcW w:w="502" w:type="dxa"/>
                </w:tcPr>
                <w:p w14:paraId="147C431F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725" w:type="dxa"/>
                </w:tcPr>
                <w:p w14:paraId="7E27C829" w14:textId="52303D6C" w:rsidR="00852211" w:rsidRPr="005F59F6" w:rsidRDefault="0061446B" w:rsidP="004769C5">
                  <w:p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Use resources of different partners effectively to ensure tri</w:t>
                  </w:r>
                  <w:r w:rsidR="00592C31">
                    <w:rPr>
                      <w:rFonts w:cstheme="minorHAnsi"/>
                    </w:rPr>
                    <w:t>ple-bottom-line (While establishing partnerships)</w:t>
                  </w:r>
                </w:p>
              </w:tc>
            </w:tr>
            <w:tr w:rsidR="00592C31" w:rsidRPr="005F59F6" w14:paraId="67D8A596" w14:textId="77777777" w:rsidTr="004769C5">
              <w:tc>
                <w:tcPr>
                  <w:tcW w:w="502" w:type="dxa"/>
                </w:tcPr>
                <w:p w14:paraId="1F2442FA" w14:textId="7D55525E" w:rsidR="00592C31" w:rsidRPr="005F59F6" w:rsidRDefault="00592C3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725" w:type="dxa"/>
                </w:tcPr>
                <w:p w14:paraId="4D2A38FA" w14:textId="47FF8B3A" w:rsidR="00592C31" w:rsidRDefault="00592C31" w:rsidP="004769C5">
                  <w:p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Allow and promote PPP models within policy and regulatory systems</w:t>
                  </w:r>
                </w:p>
              </w:tc>
            </w:tr>
            <w:tr w:rsidR="00592C31" w:rsidRPr="005F59F6" w14:paraId="328372EF" w14:textId="77777777" w:rsidTr="004769C5">
              <w:tc>
                <w:tcPr>
                  <w:tcW w:w="502" w:type="dxa"/>
                </w:tcPr>
                <w:p w14:paraId="0C628F4C" w14:textId="77DD146F" w:rsidR="00592C31" w:rsidRDefault="00592C3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725" w:type="dxa"/>
                </w:tcPr>
                <w:p w14:paraId="3C1FFEEC" w14:textId="10A57346" w:rsidR="00592C31" w:rsidRDefault="00592C31" w:rsidP="004769C5">
                  <w:p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Overall guideline to facilitate PPPs</w:t>
                  </w:r>
                </w:p>
              </w:tc>
            </w:tr>
            <w:tr w:rsidR="00592C31" w:rsidRPr="005F59F6" w14:paraId="1B350F58" w14:textId="77777777" w:rsidTr="004769C5">
              <w:tc>
                <w:tcPr>
                  <w:tcW w:w="502" w:type="dxa"/>
                </w:tcPr>
                <w:p w14:paraId="116AAD39" w14:textId="3C0F9EB0" w:rsidR="00592C31" w:rsidRDefault="00946F3E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8725" w:type="dxa"/>
                </w:tcPr>
                <w:p w14:paraId="44841C0E" w14:textId="06099E07" w:rsidR="00592C31" w:rsidRDefault="00946F3E" w:rsidP="004769C5">
                  <w:p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Strengthen the partnerships with better communication, facilitation, and access (e.g.: private sector access to development finance facilitated by the government)</w:t>
                  </w:r>
                </w:p>
              </w:tc>
            </w:tr>
          </w:tbl>
          <w:p w14:paraId="6C69E99F" w14:textId="77777777" w:rsidR="00852211" w:rsidRPr="005F59F6" w:rsidRDefault="00852211" w:rsidP="004769C5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GQ5</w:t>
            </w:r>
            <w:r w:rsidRPr="005F59F6">
              <w:rPr>
                <w:rFonts w:cstheme="minorHAnsi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2"/>
              <w:gridCol w:w="8725"/>
            </w:tblGrid>
            <w:tr w:rsidR="00852211" w:rsidRPr="005F59F6" w14:paraId="6EDD6637" w14:textId="77777777" w:rsidTr="004769C5">
              <w:tc>
                <w:tcPr>
                  <w:tcW w:w="502" w:type="dxa"/>
                </w:tcPr>
                <w:p w14:paraId="36347465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725" w:type="dxa"/>
                </w:tcPr>
                <w:p w14:paraId="15621572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What type of partnerships from the UN and beyond are needed?</w:t>
                  </w:r>
                </w:p>
              </w:tc>
            </w:tr>
            <w:tr w:rsidR="00852211" w:rsidRPr="005F59F6" w14:paraId="508DF2FD" w14:textId="77777777" w:rsidTr="004769C5">
              <w:tc>
                <w:tcPr>
                  <w:tcW w:w="502" w:type="dxa"/>
                </w:tcPr>
                <w:p w14:paraId="3EA747D6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725" w:type="dxa"/>
                </w:tcPr>
                <w:p w14:paraId="327BC053" w14:textId="3281B622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Technical </w:t>
                  </w:r>
                  <w:r w:rsidR="00B7271D">
                    <w:rPr>
                      <w:rFonts w:cstheme="minorHAnsi"/>
                    </w:rPr>
                    <w:t>assistance – for the appraisal of projects for the compliance of national policies with the triple-bottom-line</w:t>
                  </w:r>
                </w:p>
              </w:tc>
            </w:tr>
            <w:tr w:rsidR="00852211" w:rsidRPr="005F59F6" w14:paraId="1097AF77" w14:textId="77777777" w:rsidTr="004769C5">
              <w:tc>
                <w:tcPr>
                  <w:tcW w:w="502" w:type="dxa"/>
                </w:tcPr>
                <w:p w14:paraId="70AFAEA5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725" w:type="dxa"/>
                </w:tcPr>
                <w:p w14:paraId="1ECBEEDF" w14:textId="17FDA77F" w:rsidR="00852211" w:rsidRPr="005F59F6" w:rsidRDefault="00B7271D" w:rsidP="004769C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Access to climate/green/sustainable financing </w:t>
                  </w:r>
                </w:p>
              </w:tc>
            </w:tr>
            <w:tr w:rsidR="00852211" w:rsidRPr="005F59F6" w14:paraId="777C9309" w14:textId="77777777" w:rsidTr="004769C5">
              <w:tc>
                <w:tcPr>
                  <w:tcW w:w="502" w:type="dxa"/>
                </w:tcPr>
                <w:p w14:paraId="26332287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725" w:type="dxa"/>
                </w:tcPr>
                <w:p w14:paraId="12C054A9" w14:textId="1377E6B1" w:rsidR="00852211" w:rsidRDefault="00B7271D" w:rsidP="004769C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Maximization of benefits to the local economy/society through adoption to suit the local priorities and circumstances as identified through local participation</w:t>
                  </w:r>
                </w:p>
              </w:tc>
            </w:tr>
          </w:tbl>
          <w:p w14:paraId="3D03905D" w14:textId="77777777" w:rsidR="00852211" w:rsidRPr="005F59F6" w:rsidRDefault="00852211" w:rsidP="004769C5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GQ6</w:t>
            </w:r>
            <w:r w:rsidRPr="005F59F6">
              <w:rPr>
                <w:rFonts w:cstheme="minorHAnsi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1"/>
              <w:gridCol w:w="4944"/>
              <w:gridCol w:w="3737"/>
            </w:tblGrid>
            <w:tr w:rsidR="00852211" w:rsidRPr="005F59F6" w14:paraId="1DC2C989" w14:textId="77777777" w:rsidTr="004769C5">
              <w:trPr>
                <w:trHeight w:val="261"/>
              </w:trPr>
              <w:tc>
                <w:tcPr>
                  <w:tcW w:w="481" w:type="dxa"/>
                </w:tcPr>
                <w:p w14:paraId="4CC624A3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4944" w:type="dxa"/>
                </w:tcPr>
                <w:p w14:paraId="68786DC9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Capacities </w:t>
                  </w:r>
                </w:p>
              </w:tc>
              <w:tc>
                <w:tcPr>
                  <w:tcW w:w="3737" w:type="dxa"/>
                </w:tcPr>
                <w:p w14:paraId="6F18996C" w14:textId="77777777" w:rsidR="00852211" w:rsidRPr="005F59F6" w:rsidRDefault="00852211" w:rsidP="004769C5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Technologies</w:t>
                  </w:r>
                </w:p>
              </w:tc>
            </w:tr>
            <w:tr w:rsidR="00852211" w:rsidRPr="005F59F6" w14:paraId="1B8C8498" w14:textId="77777777" w:rsidTr="004769C5">
              <w:trPr>
                <w:trHeight w:val="431"/>
              </w:trPr>
              <w:tc>
                <w:tcPr>
                  <w:tcW w:w="481" w:type="dxa"/>
                </w:tcPr>
                <w:p w14:paraId="54BA45A4" w14:textId="2BAF96F8" w:rsidR="00852211" w:rsidRPr="005F59F6" w:rsidRDefault="00852211" w:rsidP="004769C5">
                  <w:pPr>
                    <w:spacing w:before="100" w:beforeAutospacing="1"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4944" w:type="dxa"/>
                </w:tcPr>
                <w:p w14:paraId="090E7940" w14:textId="5E22D4C2" w:rsidR="00852211" w:rsidRPr="005F59F6" w:rsidRDefault="00CD3DE8" w:rsidP="004769C5">
                  <w:pPr>
                    <w:spacing w:before="100" w:beforeAutospacing="1"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Could not cover </w:t>
                  </w:r>
                  <w:r w:rsidR="00912BAF">
                    <w:rPr>
                      <w:rFonts w:cstheme="minorHAnsi"/>
                    </w:rPr>
                    <w:t>due to time constraints</w:t>
                  </w:r>
                </w:p>
              </w:tc>
              <w:tc>
                <w:tcPr>
                  <w:tcW w:w="3737" w:type="dxa"/>
                </w:tcPr>
                <w:p w14:paraId="28D8ADB3" w14:textId="77777777" w:rsidR="00852211" w:rsidRPr="00CD3DE8" w:rsidRDefault="00852211" w:rsidP="00CD3DE8">
                  <w:pPr>
                    <w:spacing w:before="100" w:beforeAutospacing="1" w:after="0" w:line="240" w:lineRule="auto"/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14:paraId="12CFC111" w14:textId="77777777" w:rsidR="00852211" w:rsidRPr="005F59F6" w:rsidRDefault="00852211" w:rsidP="004769C5">
            <w:pPr>
              <w:shd w:val="clear" w:color="auto" w:fill="D5DCE4" w:themeFill="text2" w:themeFillTint="33"/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</w:rPr>
              <w:t>Meeting specific question -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852211" w:rsidRPr="005F59F6" w14:paraId="5C1A9C82" w14:textId="77777777" w:rsidTr="004769C5">
              <w:tc>
                <w:tcPr>
                  <w:tcW w:w="9232" w:type="dxa"/>
                  <w:gridSpan w:val="2"/>
                </w:tcPr>
                <w:p w14:paraId="472E73BB" w14:textId="77777777" w:rsidR="00852211" w:rsidRPr="005F59F6" w:rsidRDefault="00852211" w:rsidP="004769C5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What kind of follow-up activities would you like to see?</w:t>
                  </w:r>
                </w:p>
              </w:tc>
            </w:tr>
            <w:tr w:rsidR="00852211" w:rsidRPr="005F59F6" w14:paraId="6E5841B0" w14:textId="77777777" w:rsidTr="004769C5">
              <w:tc>
                <w:tcPr>
                  <w:tcW w:w="427" w:type="dxa"/>
                </w:tcPr>
                <w:p w14:paraId="03F2FD53" w14:textId="0A3F737A" w:rsidR="00852211" w:rsidRPr="005F59F6" w:rsidRDefault="00852211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805" w:type="dxa"/>
                </w:tcPr>
                <w:p w14:paraId="1BED0151" w14:textId="7BC45E40" w:rsidR="00852211" w:rsidRPr="005F59F6" w:rsidRDefault="00E64BE1" w:rsidP="004769C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Could not cover due to time constraints </w:t>
                  </w:r>
                </w:p>
              </w:tc>
            </w:tr>
          </w:tbl>
          <w:p w14:paraId="27DE9E4F" w14:textId="77777777" w:rsidR="00852211" w:rsidRPr="0084773A" w:rsidRDefault="00852211" w:rsidP="004769C5">
            <w:pPr>
              <w:jc w:val="both"/>
              <w:rPr>
                <w:b/>
              </w:rPr>
            </w:pPr>
          </w:p>
        </w:tc>
      </w:tr>
    </w:tbl>
    <w:p w14:paraId="274AA213" w14:textId="77777777" w:rsidR="00852211" w:rsidRPr="005F59F6" w:rsidRDefault="00852211" w:rsidP="00852211">
      <w:pPr>
        <w:pStyle w:val="NoSpacing"/>
        <w:jc w:val="both"/>
        <w:rPr>
          <w:szCs w:val="18"/>
          <w:lang w:val="en-GB"/>
        </w:rPr>
      </w:pPr>
    </w:p>
    <w:p w14:paraId="75387AD5" w14:textId="77777777" w:rsidR="00852211" w:rsidRPr="005F59F6" w:rsidRDefault="00852211" w:rsidP="00852211">
      <w:pPr>
        <w:pStyle w:val="ListParagraph"/>
        <w:jc w:val="both"/>
      </w:pPr>
    </w:p>
    <w:p w14:paraId="12CD259B" w14:textId="77777777" w:rsidR="00852211" w:rsidRDefault="00852211" w:rsidP="00852211"/>
    <w:p w14:paraId="4F27D138" w14:textId="77777777" w:rsidR="00054FE8" w:rsidRDefault="00054FE8"/>
    <w:sectPr w:rsidR="00054FE8" w:rsidSect="00B243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90B8F"/>
    <w:multiLevelType w:val="hybridMultilevel"/>
    <w:tmpl w:val="20C6D732"/>
    <w:lvl w:ilvl="0" w:tplc="246CB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F6B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BE76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F42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021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32C5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4A2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C6C2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1CB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AA2017"/>
    <w:multiLevelType w:val="hybridMultilevel"/>
    <w:tmpl w:val="6FE62F64"/>
    <w:lvl w:ilvl="0" w:tplc="7D0E1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18C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DA14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E86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1435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D47F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BAC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3ABC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64B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7A10F3"/>
    <w:multiLevelType w:val="hybridMultilevel"/>
    <w:tmpl w:val="DCDC80DE"/>
    <w:lvl w:ilvl="0" w:tplc="2ECC8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F67C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78F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CED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746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BE0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0AB2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167F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60C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3D5817"/>
    <w:multiLevelType w:val="hybridMultilevel"/>
    <w:tmpl w:val="6E4A8108"/>
    <w:lvl w:ilvl="0" w:tplc="B8960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00B1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D816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A21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6EA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7CA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4CC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C682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DE9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8C97AB0"/>
    <w:multiLevelType w:val="hybridMultilevel"/>
    <w:tmpl w:val="0CA47174"/>
    <w:lvl w:ilvl="0" w:tplc="D3503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F6F4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74A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26A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DC09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CAF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865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F227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42E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9C721CA"/>
    <w:multiLevelType w:val="hybridMultilevel"/>
    <w:tmpl w:val="DCA0A976"/>
    <w:lvl w:ilvl="0" w:tplc="AC8AA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707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8499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E021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3A8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F23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D6C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EEB3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90F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DCA6C85"/>
    <w:multiLevelType w:val="hybridMultilevel"/>
    <w:tmpl w:val="F3A0F89A"/>
    <w:lvl w:ilvl="0" w:tplc="B7921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78B6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883E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4E7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C4A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3E92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E84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BE12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DEB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EE53FDA"/>
    <w:multiLevelType w:val="hybridMultilevel"/>
    <w:tmpl w:val="D9CE494A"/>
    <w:lvl w:ilvl="0" w:tplc="A8D46876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26666"/>
    <w:multiLevelType w:val="hybridMultilevel"/>
    <w:tmpl w:val="09B6036E"/>
    <w:lvl w:ilvl="0" w:tplc="B7921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56343"/>
    <w:multiLevelType w:val="hybridMultilevel"/>
    <w:tmpl w:val="C2F261FE"/>
    <w:lvl w:ilvl="0" w:tplc="1416F80E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6435C"/>
    <w:multiLevelType w:val="hybridMultilevel"/>
    <w:tmpl w:val="BC28CF8A"/>
    <w:lvl w:ilvl="0" w:tplc="89F05A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64F5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6C11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025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48F1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0ED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44C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B4A4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C088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9981D88"/>
    <w:multiLevelType w:val="hybridMultilevel"/>
    <w:tmpl w:val="5F9AEC40"/>
    <w:lvl w:ilvl="0" w:tplc="E8FC9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FA42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3601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AA3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70CE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98A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989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9EC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60C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AD21581"/>
    <w:multiLevelType w:val="hybridMultilevel"/>
    <w:tmpl w:val="570842F4"/>
    <w:lvl w:ilvl="0" w:tplc="10D05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2A4C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12AF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605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96F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34EE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620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708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58E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AFB4181"/>
    <w:multiLevelType w:val="hybridMultilevel"/>
    <w:tmpl w:val="CBCABACE"/>
    <w:lvl w:ilvl="0" w:tplc="B7921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B140D"/>
    <w:multiLevelType w:val="hybridMultilevel"/>
    <w:tmpl w:val="CAE89B7C"/>
    <w:lvl w:ilvl="0" w:tplc="4A647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982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78D2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143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EA81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14F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5447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7064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148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B563199"/>
    <w:multiLevelType w:val="hybridMultilevel"/>
    <w:tmpl w:val="F63850C2"/>
    <w:lvl w:ilvl="0" w:tplc="B7921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135D0"/>
    <w:multiLevelType w:val="hybridMultilevel"/>
    <w:tmpl w:val="4A3A2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361C3"/>
    <w:multiLevelType w:val="hybridMultilevel"/>
    <w:tmpl w:val="265CE75E"/>
    <w:lvl w:ilvl="0" w:tplc="B7921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138FC"/>
    <w:multiLevelType w:val="hybridMultilevel"/>
    <w:tmpl w:val="9566E010"/>
    <w:lvl w:ilvl="0" w:tplc="74FEA3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DEF1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AC2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16B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F452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A02F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D09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CCF0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D81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8CC3824"/>
    <w:multiLevelType w:val="hybridMultilevel"/>
    <w:tmpl w:val="F390779A"/>
    <w:lvl w:ilvl="0" w:tplc="C75A8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EA0C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488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4C4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B87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503D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A6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9664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D8AD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775028C"/>
    <w:multiLevelType w:val="hybridMultilevel"/>
    <w:tmpl w:val="ACC0BB0E"/>
    <w:lvl w:ilvl="0" w:tplc="B74C8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0CA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E6D7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4A2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881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CA4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62F8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CC7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E8E5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8F806B4"/>
    <w:multiLevelType w:val="hybridMultilevel"/>
    <w:tmpl w:val="C2CCBD6C"/>
    <w:lvl w:ilvl="0" w:tplc="610EA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A2D1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A2A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52A9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DA1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CCB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5A1B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2EE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5442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1"/>
  </w:num>
  <w:num w:numId="2">
    <w:abstractNumId w:val="19"/>
  </w:num>
  <w:num w:numId="3">
    <w:abstractNumId w:val="20"/>
  </w:num>
  <w:num w:numId="4">
    <w:abstractNumId w:val="12"/>
  </w:num>
  <w:num w:numId="5">
    <w:abstractNumId w:val="6"/>
  </w:num>
  <w:num w:numId="6">
    <w:abstractNumId w:val="5"/>
  </w:num>
  <w:num w:numId="7">
    <w:abstractNumId w:val="0"/>
  </w:num>
  <w:num w:numId="8">
    <w:abstractNumId w:val="10"/>
  </w:num>
  <w:num w:numId="9">
    <w:abstractNumId w:val="8"/>
  </w:num>
  <w:num w:numId="10">
    <w:abstractNumId w:val="13"/>
  </w:num>
  <w:num w:numId="11">
    <w:abstractNumId w:val="1"/>
  </w:num>
  <w:num w:numId="12">
    <w:abstractNumId w:val="2"/>
  </w:num>
  <w:num w:numId="13">
    <w:abstractNumId w:val="3"/>
  </w:num>
  <w:num w:numId="14">
    <w:abstractNumId w:val="18"/>
  </w:num>
  <w:num w:numId="15">
    <w:abstractNumId w:val="14"/>
  </w:num>
  <w:num w:numId="16">
    <w:abstractNumId w:val="11"/>
  </w:num>
  <w:num w:numId="17">
    <w:abstractNumId w:val="4"/>
  </w:num>
  <w:num w:numId="18">
    <w:abstractNumId w:val="17"/>
  </w:num>
  <w:num w:numId="19">
    <w:abstractNumId w:val="15"/>
  </w:num>
  <w:num w:numId="20">
    <w:abstractNumId w:val="9"/>
  </w:num>
  <w:num w:numId="21">
    <w:abstractNumId w:val="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211"/>
    <w:rsid w:val="00054FE8"/>
    <w:rsid w:val="00071AD0"/>
    <w:rsid w:val="00083FDE"/>
    <w:rsid w:val="000D1ABE"/>
    <w:rsid w:val="000E4DF2"/>
    <w:rsid w:val="000F216D"/>
    <w:rsid w:val="000F5384"/>
    <w:rsid w:val="00113502"/>
    <w:rsid w:val="0013160C"/>
    <w:rsid w:val="00151A90"/>
    <w:rsid w:val="00174A56"/>
    <w:rsid w:val="00190AEA"/>
    <w:rsid w:val="00196E81"/>
    <w:rsid w:val="001C0879"/>
    <w:rsid w:val="001C0910"/>
    <w:rsid w:val="001D3BA8"/>
    <w:rsid w:val="001D711D"/>
    <w:rsid w:val="00226924"/>
    <w:rsid w:val="002343A8"/>
    <w:rsid w:val="0023615E"/>
    <w:rsid w:val="00253CAD"/>
    <w:rsid w:val="00302C28"/>
    <w:rsid w:val="00306F8F"/>
    <w:rsid w:val="00327A72"/>
    <w:rsid w:val="003307A8"/>
    <w:rsid w:val="00351B51"/>
    <w:rsid w:val="00357F41"/>
    <w:rsid w:val="00377425"/>
    <w:rsid w:val="00380F88"/>
    <w:rsid w:val="003C4462"/>
    <w:rsid w:val="0040339D"/>
    <w:rsid w:val="0041621B"/>
    <w:rsid w:val="00432DC5"/>
    <w:rsid w:val="0044411B"/>
    <w:rsid w:val="004463A0"/>
    <w:rsid w:val="004C61DA"/>
    <w:rsid w:val="004E0B75"/>
    <w:rsid w:val="004F04B0"/>
    <w:rsid w:val="004F6ECC"/>
    <w:rsid w:val="00514AFF"/>
    <w:rsid w:val="00550C40"/>
    <w:rsid w:val="00563A1C"/>
    <w:rsid w:val="0058438F"/>
    <w:rsid w:val="005856DA"/>
    <w:rsid w:val="00587FCD"/>
    <w:rsid w:val="0059294F"/>
    <w:rsid w:val="00592C31"/>
    <w:rsid w:val="005D31F7"/>
    <w:rsid w:val="00610AA3"/>
    <w:rsid w:val="0061446B"/>
    <w:rsid w:val="006206BD"/>
    <w:rsid w:val="006336E5"/>
    <w:rsid w:val="00634A13"/>
    <w:rsid w:val="006365F7"/>
    <w:rsid w:val="00637F79"/>
    <w:rsid w:val="00640F85"/>
    <w:rsid w:val="006420DC"/>
    <w:rsid w:val="00671C60"/>
    <w:rsid w:val="00674670"/>
    <w:rsid w:val="006B4B56"/>
    <w:rsid w:val="006F16F3"/>
    <w:rsid w:val="006F7D13"/>
    <w:rsid w:val="007068D2"/>
    <w:rsid w:val="00712519"/>
    <w:rsid w:val="00740AAC"/>
    <w:rsid w:val="00741165"/>
    <w:rsid w:val="00751CE9"/>
    <w:rsid w:val="007A3E77"/>
    <w:rsid w:val="007B2F96"/>
    <w:rsid w:val="007B54A9"/>
    <w:rsid w:val="007D2A1D"/>
    <w:rsid w:val="007E41E9"/>
    <w:rsid w:val="008148EE"/>
    <w:rsid w:val="00814CFA"/>
    <w:rsid w:val="008351A2"/>
    <w:rsid w:val="00850B1E"/>
    <w:rsid w:val="00852211"/>
    <w:rsid w:val="00893629"/>
    <w:rsid w:val="008A497A"/>
    <w:rsid w:val="008E79AA"/>
    <w:rsid w:val="00900D43"/>
    <w:rsid w:val="00901452"/>
    <w:rsid w:val="00912BAF"/>
    <w:rsid w:val="00946F3E"/>
    <w:rsid w:val="00950B61"/>
    <w:rsid w:val="0096396F"/>
    <w:rsid w:val="009A4E45"/>
    <w:rsid w:val="009C579D"/>
    <w:rsid w:val="009C5BBD"/>
    <w:rsid w:val="009D19C8"/>
    <w:rsid w:val="009E3152"/>
    <w:rsid w:val="00A07980"/>
    <w:rsid w:val="00A11696"/>
    <w:rsid w:val="00A32658"/>
    <w:rsid w:val="00A336D1"/>
    <w:rsid w:val="00A51EFA"/>
    <w:rsid w:val="00A756DC"/>
    <w:rsid w:val="00AA1795"/>
    <w:rsid w:val="00AB28C6"/>
    <w:rsid w:val="00AD1568"/>
    <w:rsid w:val="00B0076C"/>
    <w:rsid w:val="00B24E39"/>
    <w:rsid w:val="00B66CE9"/>
    <w:rsid w:val="00B7271D"/>
    <w:rsid w:val="00B7415E"/>
    <w:rsid w:val="00B76BB7"/>
    <w:rsid w:val="00B807B5"/>
    <w:rsid w:val="00B858B9"/>
    <w:rsid w:val="00B914CB"/>
    <w:rsid w:val="00BD18C8"/>
    <w:rsid w:val="00C00282"/>
    <w:rsid w:val="00C16B80"/>
    <w:rsid w:val="00C24B3C"/>
    <w:rsid w:val="00C64DDC"/>
    <w:rsid w:val="00C661C6"/>
    <w:rsid w:val="00C6778D"/>
    <w:rsid w:val="00C71F18"/>
    <w:rsid w:val="00C77595"/>
    <w:rsid w:val="00CA7BA4"/>
    <w:rsid w:val="00CB61F5"/>
    <w:rsid w:val="00CC2A40"/>
    <w:rsid w:val="00CC505D"/>
    <w:rsid w:val="00CD3DE8"/>
    <w:rsid w:val="00D066CB"/>
    <w:rsid w:val="00D15B77"/>
    <w:rsid w:val="00D16D48"/>
    <w:rsid w:val="00D44D6B"/>
    <w:rsid w:val="00D57E79"/>
    <w:rsid w:val="00DA5364"/>
    <w:rsid w:val="00DA6C82"/>
    <w:rsid w:val="00E1144B"/>
    <w:rsid w:val="00E21D2D"/>
    <w:rsid w:val="00E50EA1"/>
    <w:rsid w:val="00E5461E"/>
    <w:rsid w:val="00E61A05"/>
    <w:rsid w:val="00E64BE1"/>
    <w:rsid w:val="00E70E0B"/>
    <w:rsid w:val="00E733D9"/>
    <w:rsid w:val="00ED4DB0"/>
    <w:rsid w:val="00F01BF2"/>
    <w:rsid w:val="00F11039"/>
    <w:rsid w:val="00F20FF8"/>
    <w:rsid w:val="00F30C2F"/>
    <w:rsid w:val="00F3104F"/>
    <w:rsid w:val="00F70FBC"/>
    <w:rsid w:val="00F716FE"/>
    <w:rsid w:val="00F741A2"/>
    <w:rsid w:val="00FF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52089"/>
  <w15:chartTrackingRefBased/>
  <w15:docId w15:val="{FC6B9CB0-90B1-4BC1-8FBF-101ED95C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211"/>
    <w:pPr>
      <w:spacing w:after="200" w:line="276" w:lineRule="auto"/>
    </w:pPr>
    <w:rPr>
      <w:rFonts w:ascii="Calibri" w:eastAsia="Calibri" w:hAnsi="Calibri" w:cs="Times New Roman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852211"/>
  </w:style>
  <w:style w:type="paragraph" w:styleId="NoSpacing">
    <w:name w:val="No Spacing"/>
    <w:link w:val="NoSpacingChar"/>
    <w:uiPriority w:val="1"/>
    <w:qFormat/>
    <w:rsid w:val="008522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52211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table" w:styleId="TableGrid">
    <w:name w:val="Table Grid"/>
    <w:basedOn w:val="TableNormal"/>
    <w:uiPriority w:val="39"/>
    <w:rsid w:val="00852211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52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22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2211"/>
    <w:rPr>
      <w:rFonts w:ascii="Calibri" w:eastAsia="Calibri" w:hAnsi="Calibri" w:cs="Times New Roman"/>
      <w:sz w:val="20"/>
      <w:szCs w:val="20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3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8</Pages>
  <Words>1981</Words>
  <Characters>11295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Anuka Vithanage</dc:creator>
  <cp:keywords/>
  <dc:description/>
  <cp:lastModifiedBy>Anuka Vithanage</cp:lastModifiedBy>
  <cp:revision>149</cp:revision>
  <dcterms:created xsi:type="dcterms:W3CDTF">2022-05-11T04:19:00Z</dcterms:created>
  <dcterms:modified xsi:type="dcterms:W3CDTF">2022-05-11T11:39:00Z</dcterms:modified>
</cp:coreProperties>
</file>