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65DD3" w14:textId="15A2D388" w:rsidR="003C235D" w:rsidRPr="00F67C05" w:rsidRDefault="002F3A51" w:rsidP="0041266B">
      <w:pPr>
        <w:pStyle w:val="En-tte"/>
        <w:spacing w:before="120"/>
        <w:rPr>
          <w:rFonts w:ascii="Garamond" w:hAnsi="Garamond"/>
          <w:sz w:val="20"/>
          <w:szCs w:val="20"/>
        </w:rPr>
      </w:pPr>
      <w:r w:rsidRPr="007107FB">
        <w:rPr>
          <w:rFonts w:ascii="Myriad Pro" w:hAnsi="Myriad Pro"/>
          <w:noProof/>
          <w:lang w:val="en-AU" w:eastAsia="en-US" w:bidi="th-TH"/>
        </w:rPr>
        <w:drawing>
          <wp:anchor distT="0" distB="0" distL="114300" distR="114300" simplePos="0" relativeHeight="251679744" behindDoc="1" locked="0" layoutInCell="1" allowOverlap="1" wp14:anchorId="53476BFE" wp14:editId="769F73FB">
            <wp:simplePos x="0" y="0"/>
            <wp:positionH relativeFrom="rightMargin">
              <wp:align>left</wp:align>
            </wp:positionH>
            <wp:positionV relativeFrom="margin">
              <wp:posOffset>-679450</wp:posOffset>
            </wp:positionV>
            <wp:extent cx="438150" cy="946150"/>
            <wp:effectExtent l="0" t="0" r="0" b="6350"/>
            <wp:wrapSquare wrapText="bothSides"/>
            <wp:docPr id="15" name="Image 2" descr="PNUD_Logo-Bleu-Tagline_Noir FRE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 descr="PNUD_Logo-Bleu-Tagline_Noir FRENCH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630"/>
                    <a:stretch/>
                  </pic:blipFill>
                  <pic:spPr bwMode="auto">
                    <a:xfrm>
                      <a:off x="0" y="0"/>
                      <a:ext cx="438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BF0" w:rsidRPr="00F67C05">
        <w:rPr>
          <w:rFonts w:ascii="Garamond" w:hAnsi="Garamond"/>
          <w:b/>
          <w:noProof/>
        </w:rPr>
        <w:drawing>
          <wp:anchor distT="0" distB="0" distL="114300" distR="114300" simplePos="0" relativeHeight="251677696" behindDoc="1" locked="0" layoutInCell="1" allowOverlap="1" wp14:anchorId="7D0898CF" wp14:editId="2299C8EC">
            <wp:simplePos x="0" y="0"/>
            <wp:positionH relativeFrom="margin">
              <wp:posOffset>-379095</wp:posOffset>
            </wp:positionH>
            <wp:positionV relativeFrom="paragraph">
              <wp:posOffset>-702945</wp:posOffset>
            </wp:positionV>
            <wp:extent cx="816610" cy="822960"/>
            <wp:effectExtent l="0" t="0" r="2540" b="0"/>
            <wp:wrapNone/>
            <wp:docPr id="5" name="Image 5" descr="C:\Users\KALIDOU\Documents\PEDD\Amoirie Guiné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KALIDOU\Documents\PEDD\Amoirie Guiné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A5B91" w14:textId="38726E40" w:rsidR="003C235D" w:rsidRPr="00F67C05" w:rsidRDefault="003C235D" w:rsidP="0041266B">
      <w:pPr>
        <w:pStyle w:val="En-tte"/>
        <w:spacing w:before="120"/>
        <w:rPr>
          <w:rFonts w:ascii="Garamond" w:hAnsi="Garamond"/>
          <w:sz w:val="20"/>
          <w:szCs w:val="20"/>
        </w:rPr>
      </w:pPr>
    </w:p>
    <w:p w14:paraId="0257A372" w14:textId="77777777" w:rsidR="003C235D" w:rsidRPr="00F67C05" w:rsidRDefault="003C235D" w:rsidP="0041266B">
      <w:pPr>
        <w:pStyle w:val="En-tte"/>
        <w:spacing w:before="120"/>
        <w:rPr>
          <w:rFonts w:ascii="Garamond" w:hAnsi="Garamond"/>
          <w:sz w:val="20"/>
          <w:szCs w:val="20"/>
        </w:rPr>
      </w:pPr>
    </w:p>
    <w:p w14:paraId="47520E72" w14:textId="482C5413" w:rsidR="009F21B7" w:rsidRPr="00F67C05" w:rsidRDefault="00D87605" w:rsidP="00F86834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color w:val="1F497D"/>
          <w:sz w:val="28"/>
          <w:szCs w:val="28"/>
        </w:rPr>
      </w:pPr>
      <w:r w:rsidRPr="00F67C05">
        <w:rPr>
          <w:rFonts w:ascii="Garamond" w:hAnsi="Garamond" w:cstheme="minorHAnsi"/>
          <w:b/>
          <w:sz w:val="28"/>
          <w:szCs w:val="28"/>
        </w:rPr>
        <w:t xml:space="preserve">Termes de référence de </w:t>
      </w:r>
      <w:bookmarkStart w:id="0" w:name="_Hlk22712677"/>
      <w:bookmarkStart w:id="1" w:name="_Hlk23322931"/>
      <w:r w:rsidRPr="00F67C05">
        <w:rPr>
          <w:rFonts w:ascii="Garamond" w:hAnsi="Garamond" w:cstheme="minorHAnsi"/>
          <w:b/>
          <w:sz w:val="28"/>
          <w:szCs w:val="28"/>
        </w:rPr>
        <w:t xml:space="preserve">l’atelier de </w:t>
      </w:r>
      <w:bookmarkEnd w:id="0"/>
      <w:r w:rsidR="00C0502A">
        <w:rPr>
          <w:rFonts w:ascii="Garamond" w:hAnsi="Garamond" w:cstheme="minorHAnsi"/>
          <w:b/>
          <w:sz w:val="28"/>
          <w:szCs w:val="28"/>
        </w:rPr>
        <w:t>lancement des consultations nationales dans le cadre de la préparation de la conférence de Stockholm+50</w:t>
      </w:r>
    </w:p>
    <w:p w14:paraId="709C699F" w14:textId="183F1695" w:rsidR="00FA5BF0" w:rsidRPr="00F67C05" w:rsidRDefault="00FA5BF0" w:rsidP="002858AB">
      <w:pPr>
        <w:tabs>
          <w:tab w:val="left" w:pos="1584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bookmarkEnd w:id="1"/>
    <w:p w14:paraId="3B8CFE6F" w14:textId="77777777" w:rsidR="00C83403" w:rsidRPr="00F67C05" w:rsidRDefault="00C83403" w:rsidP="0041266B">
      <w:pPr>
        <w:tabs>
          <w:tab w:val="left" w:pos="1584"/>
        </w:tabs>
        <w:spacing w:before="120" w:line="240" w:lineRule="auto"/>
        <w:jc w:val="center"/>
        <w:rPr>
          <w:rFonts w:ascii="Garamond" w:hAnsi="Garamond"/>
          <w:b/>
          <w:sz w:val="28"/>
          <w:szCs w:val="28"/>
        </w:rPr>
      </w:pPr>
      <w:r w:rsidRPr="00F67C05">
        <w:rPr>
          <w:rFonts w:ascii="Garamond" w:hAnsi="Garamond"/>
          <w:b/>
          <w:sz w:val="28"/>
          <w:szCs w:val="28"/>
        </w:rPr>
        <w:t>************</w:t>
      </w:r>
    </w:p>
    <w:p w14:paraId="03BC2FD3" w14:textId="77777777" w:rsidR="00F27F8D" w:rsidRDefault="00FA5BF0" w:rsidP="00F27F8D">
      <w:pPr>
        <w:pStyle w:val="Paragraphedeliste"/>
        <w:numPr>
          <w:ilvl w:val="0"/>
          <w:numId w:val="15"/>
        </w:numPr>
        <w:tabs>
          <w:tab w:val="left" w:pos="1584"/>
        </w:tabs>
        <w:spacing w:before="120" w:line="240" w:lineRule="auto"/>
        <w:rPr>
          <w:rFonts w:ascii="Garamond" w:hAnsi="Garamond"/>
          <w:b/>
          <w:sz w:val="24"/>
          <w:szCs w:val="24"/>
          <w:u w:val="single"/>
        </w:rPr>
      </w:pPr>
      <w:r w:rsidRPr="00F67C05">
        <w:rPr>
          <w:rFonts w:ascii="Garamond" w:hAnsi="Garamond"/>
          <w:b/>
          <w:sz w:val="24"/>
          <w:szCs w:val="24"/>
          <w:u w:val="single"/>
        </w:rPr>
        <w:t xml:space="preserve">CONTEXTE </w:t>
      </w:r>
    </w:p>
    <w:p w14:paraId="59A923D0" w14:textId="0A12119C" w:rsidR="00F27F8D" w:rsidRDefault="00F27F8D" w:rsidP="002E1BEF">
      <w:pPr>
        <w:tabs>
          <w:tab w:val="left" w:pos="1584"/>
        </w:tabs>
        <w:spacing w:before="120" w:after="12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fr-FR"/>
        </w:rPr>
      </w:pPr>
      <w:r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Pour commémorer </w:t>
      </w:r>
      <w:r w:rsidRPr="00F27F8D">
        <w:rPr>
          <w:rFonts w:ascii="Garamond" w:eastAsia="Times New Roman" w:hAnsi="Garamond"/>
          <w:color w:val="000000"/>
          <w:sz w:val="24"/>
          <w:szCs w:val="24"/>
          <w:lang w:eastAsia="fr-FR"/>
        </w:rPr>
        <w:t>les 50 ans de la Conférence des Nations Unies sur l’environnement humain</w:t>
      </w:r>
      <w:r>
        <w:rPr>
          <w:rFonts w:ascii="Garamond" w:eastAsia="Times New Roman" w:hAnsi="Garamond"/>
          <w:color w:val="000000"/>
          <w:sz w:val="24"/>
          <w:szCs w:val="24"/>
          <w:lang w:eastAsia="fr-FR"/>
        </w:rPr>
        <w:t>, l</w:t>
      </w:r>
      <w:r w:rsidRPr="00F27F8D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’Assemblée générale des Nations Unies </w:t>
      </w:r>
      <w:r>
        <w:rPr>
          <w:rFonts w:ascii="Garamond" w:eastAsia="Times New Roman" w:hAnsi="Garamond"/>
          <w:color w:val="000000"/>
          <w:sz w:val="24"/>
          <w:szCs w:val="24"/>
          <w:lang w:eastAsia="fr-FR"/>
        </w:rPr>
        <w:t>organise</w:t>
      </w:r>
      <w:r w:rsidRPr="00F27F8D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une réunion internationale intitulée « Stockholm+50 : </w:t>
      </w:r>
      <w:r w:rsidRPr="00F27F8D">
        <w:rPr>
          <w:rFonts w:ascii="Garamond" w:eastAsia="Times New Roman" w:hAnsi="Garamond"/>
          <w:i/>
          <w:iCs/>
          <w:color w:val="000000"/>
          <w:sz w:val="24"/>
          <w:szCs w:val="24"/>
          <w:lang w:eastAsia="fr-FR"/>
        </w:rPr>
        <w:t>une planète saine pour la prospérité de tous – notre responsabilité, notre opportunité</w:t>
      </w:r>
      <w:r w:rsidRPr="00F27F8D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», à Stockholm les 2 et 3 juin 2022, pendant la semaine de la Journée mondiale de l’environnement. </w:t>
      </w:r>
      <w:r w:rsidR="00925792">
        <w:rPr>
          <w:rFonts w:ascii="Garamond" w:eastAsia="Times New Roman" w:hAnsi="Garamond"/>
          <w:color w:val="000000"/>
          <w:sz w:val="24"/>
          <w:szCs w:val="24"/>
          <w:lang w:eastAsia="fr-FR"/>
        </w:rPr>
        <w:t>Avec l’appui des Gouvernements Suédois et Kényan, c</w:t>
      </w:r>
      <w:r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ette rencontre mondiale, vise </w:t>
      </w:r>
      <w:r w:rsidRPr="00F27F8D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à accélérer la mise en œuvre des Objectifs de Développement Durable au cours de la Décennie d’action, y compris par une reprise durable après la pandémie de COVID-19. </w:t>
      </w:r>
    </w:p>
    <w:p w14:paraId="2273D515" w14:textId="1D8B84A6" w:rsidR="00F27F8D" w:rsidRDefault="00F27F8D" w:rsidP="002E1BEF">
      <w:pPr>
        <w:tabs>
          <w:tab w:val="left" w:pos="1584"/>
        </w:tabs>
        <w:spacing w:before="120" w:after="120" w:line="240" w:lineRule="auto"/>
        <w:jc w:val="both"/>
        <w:rPr>
          <w:rFonts w:ascii="Garamond" w:hAnsi="Garamond"/>
          <w:bCs/>
          <w:sz w:val="24"/>
          <w:szCs w:val="24"/>
        </w:rPr>
      </w:pPr>
      <w:r w:rsidRPr="00F27F8D">
        <w:rPr>
          <w:rFonts w:ascii="Garamond" w:hAnsi="Garamond"/>
          <w:bCs/>
          <w:sz w:val="24"/>
          <w:szCs w:val="24"/>
        </w:rPr>
        <w:t xml:space="preserve">La participation </w:t>
      </w:r>
      <w:r>
        <w:rPr>
          <w:rFonts w:ascii="Garamond" w:hAnsi="Garamond"/>
          <w:bCs/>
          <w:sz w:val="24"/>
          <w:szCs w:val="24"/>
        </w:rPr>
        <w:t>étant</w:t>
      </w:r>
      <w:r w:rsidRPr="00F27F8D">
        <w:rPr>
          <w:rFonts w:ascii="Garamond" w:hAnsi="Garamond"/>
          <w:bCs/>
          <w:sz w:val="24"/>
          <w:szCs w:val="24"/>
        </w:rPr>
        <w:t xml:space="preserve"> encouragée au plus haut niveau possible</w:t>
      </w:r>
      <w:r>
        <w:rPr>
          <w:rFonts w:ascii="Garamond" w:hAnsi="Garamond"/>
          <w:bCs/>
          <w:sz w:val="24"/>
          <w:szCs w:val="24"/>
        </w:rPr>
        <w:t>,</w:t>
      </w:r>
      <w:r w:rsidR="00925792">
        <w:rPr>
          <w:rFonts w:ascii="Garamond" w:hAnsi="Garamond"/>
          <w:bCs/>
          <w:sz w:val="24"/>
          <w:szCs w:val="24"/>
        </w:rPr>
        <w:t xml:space="preserve"> </w:t>
      </w:r>
      <w:r w:rsidRPr="00F27F8D">
        <w:rPr>
          <w:rFonts w:ascii="Garamond" w:hAnsi="Garamond"/>
          <w:bCs/>
          <w:sz w:val="24"/>
          <w:szCs w:val="24"/>
        </w:rPr>
        <w:t xml:space="preserve">tous les États membres de l’Organisation des Nations Unies et des institutions spécialisées des Nations Unies </w:t>
      </w:r>
      <w:r w:rsidR="00925792">
        <w:rPr>
          <w:rFonts w:ascii="Garamond" w:hAnsi="Garamond"/>
          <w:bCs/>
          <w:sz w:val="24"/>
          <w:szCs w:val="24"/>
        </w:rPr>
        <w:t>ainsi que</w:t>
      </w:r>
      <w:r w:rsidRPr="00F27F8D">
        <w:rPr>
          <w:rFonts w:ascii="Garamond" w:hAnsi="Garamond"/>
          <w:bCs/>
          <w:sz w:val="24"/>
          <w:szCs w:val="24"/>
        </w:rPr>
        <w:t xml:space="preserve"> des parties aux accords multilatéraux sur l’environnement</w:t>
      </w:r>
      <w:r w:rsidR="00925792">
        <w:rPr>
          <w:rFonts w:ascii="Garamond" w:hAnsi="Garamond"/>
          <w:bCs/>
          <w:sz w:val="24"/>
          <w:szCs w:val="24"/>
        </w:rPr>
        <w:t xml:space="preserve"> seront impliqués</w:t>
      </w:r>
      <w:r>
        <w:rPr>
          <w:rFonts w:ascii="Garamond" w:hAnsi="Garamond"/>
          <w:bCs/>
          <w:sz w:val="24"/>
          <w:szCs w:val="24"/>
        </w:rPr>
        <w:t>. En marge de cet évènement, des dialogues multipartites, collaboratifs et inclusifs seront réalisés à travers des panels divers et hybrides.</w:t>
      </w:r>
    </w:p>
    <w:p w14:paraId="3B65DA1D" w14:textId="553ADCBA" w:rsidR="00F27F8D" w:rsidRDefault="00F27F8D" w:rsidP="002E1BEF">
      <w:pPr>
        <w:tabs>
          <w:tab w:val="left" w:pos="1584"/>
        </w:tabs>
        <w:spacing w:before="120"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Le PNUD a été désigné pour faciliter les consultations au niveau global et local</w:t>
      </w:r>
      <w:r w:rsidR="00925792">
        <w:rPr>
          <w:rFonts w:ascii="Garamond" w:hAnsi="Garamond"/>
          <w:bCs/>
          <w:sz w:val="24"/>
          <w:szCs w:val="24"/>
        </w:rPr>
        <w:t xml:space="preserve"> et s’efforcera de ne laisser personne de côté</w:t>
      </w:r>
      <w:r>
        <w:rPr>
          <w:rFonts w:ascii="Garamond" w:hAnsi="Garamond"/>
          <w:bCs/>
          <w:sz w:val="24"/>
          <w:szCs w:val="24"/>
        </w:rPr>
        <w:t xml:space="preserve">. </w:t>
      </w:r>
      <w:r w:rsidRPr="00925792">
        <w:rPr>
          <w:rFonts w:ascii="Garamond" w:hAnsi="Garamond"/>
          <w:bCs/>
          <w:sz w:val="24"/>
          <w:szCs w:val="24"/>
        </w:rPr>
        <w:t xml:space="preserve">L’objectif des consultations nationales est de stimuler un dialogue inclusif entre l’ensemble de la société et </w:t>
      </w:r>
      <w:r w:rsidR="00925792">
        <w:rPr>
          <w:rFonts w:ascii="Garamond" w:hAnsi="Garamond"/>
          <w:bCs/>
          <w:sz w:val="24"/>
          <w:szCs w:val="24"/>
        </w:rPr>
        <w:t>les</w:t>
      </w:r>
      <w:r w:rsidRPr="00925792">
        <w:rPr>
          <w:rFonts w:ascii="Garamond" w:hAnsi="Garamond"/>
          <w:bCs/>
          <w:sz w:val="24"/>
          <w:szCs w:val="24"/>
        </w:rPr>
        <w:t xml:space="preserve"> </w:t>
      </w:r>
      <w:r w:rsidR="00925792">
        <w:rPr>
          <w:rFonts w:ascii="Garamond" w:hAnsi="Garamond"/>
          <w:bCs/>
          <w:sz w:val="24"/>
          <w:szCs w:val="24"/>
        </w:rPr>
        <w:t>G</w:t>
      </w:r>
      <w:r w:rsidRPr="00925792">
        <w:rPr>
          <w:rFonts w:ascii="Garamond" w:hAnsi="Garamond"/>
          <w:bCs/>
          <w:sz w:val="24"/>
          <w:szCs w:val="24"/>
        </w:rPr>
        <w:t>ouvernement</w:t>
      </w:r>
      <w:r w:rsidR="00925792">
        <w:rPr>
          <w:rFonts w:ascii="Garamond" w:hAnsi="Garamond"/>
          <w:bCs/>
          <w:sz w:val="24"/>
          <w:szCs w:val="24"/>
        </w:rPr>
        <w:t>s</w:t>
      </w:r>
      <w:r w:rsidRPr="00925792">
        <w:rPr>
          <w:rFonts w:ascii="Garamond" w:hAnsi="Garamond"/>
          <w:bCs/>
          <w:sz w:val="24"/>
          <w:szCs w:val="24"/>
        </w:rPr>
        <w:t xml:space="preserve"> sur les principaux thèmes de Stockhom+50 </w:t>
      </w:r>
      <w:r w:rsidR="00925792">
        <w:rPr>
          <w:rFonts w:ascii="Garamond" w:hAnsi="Garamond"/>
          <w:bCs/>
          <w:sz w:val="24"/>
          <w:szCs w:val="24"/>
        </w:rPr>
        <w:t>selon</w:t>
      </w:r>
      <w:r w:rsidRPr="00925792">
        <w:rPr>
          <w:rFonts w:ascii="Garamond" w:hAnsi="Garamond"/>
          <w:bCs/>
          <w:sz w:val="24"/>
          <w:szCs w:val="24"/>
        </w:rPr>
        <w:t xml:space="preserve"> chaque contexte national</w:t>
      </w:r>
      <w:r w:rsidR="00925792">
        <w:rPr>
          <w:rFonts w:ascii="Garamond" w:hAnsi="Garamond"/>
          <w:bCs/>
          <w:sz w:val="24"/>
          <w:szCs w:val="24"/>
        </w:rPr>
        <w:t>.</w:t>
      </w:r>
      <w:r w:rsidR="002A7993">
        <w:rPr>
          <w:rFonts w:ascii="Garamond" w:hAnsi="Garamond"/>
          <w:bCs/>
          <w:sz w:val="24"/>
          <w:szCs w:val="24"/>
        </w:rPr>
        <w:t xml:space="preserve"> </w:t>
      </w:r>
    </w:p>
    <w:p w14:paraId="1C8B8C03" w14:textId="44662F4A" w:rsidR="00925792" w:rsidRPr="00925792" w:rsidRDefault="00925792" w:rsidP="002E1BEF">
      <w:pPr>
        <w:spacing w:before="120" w:after="120" w:line="240" w:lineRule="auto"/>
        <w:jc w:val="both"/>
        <w:rPr>
          <w:rFonts w:ascii="Garamond" w:hAnsi="Garamond"/>
          <w:bCs/>
          <w:sz w:val="24"/>
          <w:szCs w:val="24"/>
        </w:rPr>
      </w:pPr>
      <w:r w:rsidRPr="00925792">
        <w:rPr>
          <w:rFonts w:ascii="Garamond" w:hAnsi="Garamond"/>
          <w:bCs/>
          <w:sz w:val="24"/>
          <w:szCs w:val="24"/>
        </w:rPr>
        <w:t xml:space="preserve">Pour ce qui est de la Guinée, les discussions porteront essentiellement sur </w:t>
      </w:r>
      <w:r w:rsidR="003E51AA">
        <w:rPr>
          <w:rFonts w:ascii="Garamond" w:hAnsi="Garamond"/>
          <w:bCs/>
          <w:sz w:val="24"/>
          <w:szCs w:val="24"/>
        </w:rPr>
        <w:t>d</w:t>
      </w:r>
      <w:r w:rsidRPr="00925792">
        <w:rPr>
          <w:rFonts w:ascii="Garamond" w:hAnsi="Garamond"/>
          <w:bCs/>
          <w:sz w:val="24"/>
          <w:szCs w:val="24"/>
        </w:rPr>
        <w:t xml:space="preserve">es thèmes en lien avec les secteurs </w:t>
      </w:r>
      <w:r>
        <w:rPr>
          <w:rFonts w:ascii="Garamond" w:hAnsi="Garamond"/>
          <w:bCs/>
          <w:sz w:val="24"/>
          <w:szCs w:val="24"/>
        </w:rPr>
        <w:t xml:space="preserve">identifiés lors l’actualisation </w:t>
      </w:r>
      <w:r w:rsidRPr="00925792">
        <w:rPr>
          <w:rFonts w:ascii="Garamond" w:hAnsi="Garamond"/>
          <w:bCs/>
          <w:sz w:val="24"/>
          <w:szCs w:val="24"/>
        </w:rPr>
        <w:t>de la contribution déterminée au niveau national</w:t>
      </w:r>
      <w:r w:rsidR="0079169B">
        <w:rPr>
          <w:rFonts w:ascii="Garamond" w:hAnsi="Garamond"/>
          <w:bCs/>
          <w:sz w:val="24"/>
          <w:szCs w:val="24"/>
        </w:rPr>
        <w:t xml:space="preserve"> (CDN)</w:t>
      </w:r>
      <w:r w:rsidRPr="00925792">
        <w:rPr>
          <w:rFonts w:ascii="Garamond" w:hAnsi="Garamond"/>
          <w:bCs/>
          <w:sz w:val="24"/>
          <w:szCs w:val="24"/>
        </w:rPr>
        <w:t xml:space="preserve"> à savoir l’Energie, l’Agriculture, les Déchets et la </w:t>
      </w:r>
      <w:r>
        <w:rPr>
          <w:rFonts w:ascii="Garamond" w:hAnsi="Garamond"/>
          <w:bCs/>
          <w:sz w:val="24"/>
          <w:szCs w:val="24"/>
        </w:rPr>
        <w:t>F</w:t>
      </w:r>
      <w:r w:rsidRPr="00925792">
        <w:rPr>
          <w:rFonts w:ascii="Garamond" w:hAnsi="Garamond"/>
          <w:bCs/>
          <w:sz w:val="24"/>
          <w:szCs w:val="24"/>
        </w:rPr>
        <w:t>oresterie.</w:t>
      </w:r>
    </w:p>
    <w:p w14:paraId="45EAA3F5" w14:textId="55A0DA46" w:rsidR="002E1BEF" w:rsidRPr="002F3A51" w:rsidRDefault="001E61CC" w:rsidP="002E1BEF">
      <w:pPr>
        <w:shd w:val="clear" w:color="auto" w:fill="FFFFFF"/>
        <w:spacing w:before="120" w:after="120" w:line="240" w:lineRule="auto"/>
        <w:contextualSpacing/>
        <w:jc w:val="both"/>
        <w:rPr>
          <w:rFonts w:ascii="Garamond" w:eastAsia="Times New Roman" w:hAnsi="Garamond"/>
          <w:color w:val="000000"/>
          <w:sz w:val="24"/>
          <w:szCs w:val="24"/>
          <w:lang w:eastAsia="fr-FR"/>
        </w:rPr>
      </w:pPr>
      <w:r w:rsidRPr="001E61CC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C’est dans ce cadre que le Gouvernement </w:t>
      </w:r>
      <w:r w:rsidR="00E211DF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Guinéen </w:t>
      </w:r>
      <w:r w:rsidRPr="001E61CC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en collaboration avec le PNUD envisage d’organiser un atelier national de </w:t>
      </w:r>
      <w:r w:rsidR="00925792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lancement </w:t>
      </w:r>
      <w:r w:rsidR="002E1BEF">
        <w:rPr>
          <w:rFonts w:ascii="Garamond" w:eastAsia="Times New Roman" w:hAnsi="Garamond"/>
          <w:color w:val="000000"/>
          <w:sz w:val="24"/>
          <w:szCs w:val="24"/>
          <w:lang w:eastAsia="fr-FR"/>
        </w:rPr>
        <w:t>des consultations nationales en prélude de la conférence.</w:t>
      </w:r>
    </w:p>
    <w:p w14:paraId="5BCE1126" w14:textId="001D2B32" w:rsidR="00DA6E86" w:rsidRDefault="00FA5BF0" w:rsidP="002E1BEF">
      <w:pPr>
        <w:pStyle w:val="Paragraphedeliste"/>
        <w:numPr>
          <w:ilvl w:val="0"/>
          <w:numId w:val="15"/>
        </w:numPr>
        <w:spacing w:before="120"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F67C05">
        <w:rPr>
          <w:rFonts w:ascii="Garamond" w:hAnsi="Garamond"/>
          <w:b/>
          <w:sz w:val="24"/>
          <w:szCs w:val="24"/>
        </w:rPr>
        <w:t>OBJECTIF</w:t>
      </w:r>
      <w:r w:rsidR="00214128">
        <w:rPr>
          <w:rFonts w:ascii="Garamond" w:hAnsi="Garamond"/>
          <w:b/>
          <w:sz w:val="24"/>
          <w:szCs w:val="24"/>
        </w:rPr>
        <w:t>S</w:t>
      </w:r>
    </w:p>
    <w:p w14:paraId="4D19E708" w14:textId="00902899" w:rsidR="008A4935" w:rsidRPr="003A3511" w:rsidRDefault="00DA6E86" w:rsidP="002E1BEF">
      <w:pPr>
        <w:spacing w:before="120" w:after="120" w:line="240" w:lineRule="auto"/>
        <w:contextualSpacing/>
        <w:jc w:val="both"/>
        <w:rPr>
          <w:rFonts w:ascii="Garamond" w:eastAsia="Times New Roman" w:hAnsi="Garamond"/>
          <w:color w:val="000000"/>
          <w:sz w:val="24"/>
          <w:szCs w:val="24"/>
          <w:lang w:eastAsia="fr-FR"/>
        </w:rPr>
      </w:pPr>
      <w:r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L’objectif de cet atelier est </w:t>
      </w:r>
      <w:r w:rsidR="00AE20D6">
        <w:rPr>
          <w:rFonts w:ascii="Garamond" w:eastAsia="Times New Roman" w:hAnsi="Garamond"/>
          <w:color w:val="000000"/>
          <w:sz w:val="24"/>
          <w:szCs w:val="24"/>
          <w:lang w:eastAsia="fr-FR"/>
        </w:rPr>
        <w:t>de présenter le</w:t>
      </w:r>
      <w:r w:rsidR="00214128">
        <w:rPr>
          <w:rFonts w:ascii="Garamond" w:eastAsia="Times New Roman" w:hAnsi="Garamond"/>
          <w:color w:val="000000"/>
          <w:sz w:val="24"/>
          <w:szCs w:val="24"/>
          <w:lang w:eastAsia="fr-FR"/>
        </w:rPr>
        <w:t>s attentes</w:t>
      </w:r>
      <w:r w:rsidR="00AE20D6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de la conférence de Stockholm+50 </w:t>
      </w:r>
      <w:r w:rsidR="00214128" w:rsidRPr="00214128">
        <w:rPr>
          <w:rFonts w:ascii="Garamond" w:eastAsia="Times New Roman" w:hAnsi="Garamond"/>
          <w:color w:val="000000"/>
          <w:sz w:val="24"/>
          <w:szCs w:val="24"/>
          <w:lang w:eastAsia="fr-FR"/>
        </w:rPr>
        <w:t>en vue de recu</w:t>
      </w:r>
      <w:r w:rsidR="00214128">
        <w:rPr>
          <w:rFonts w:ascii="Garamond" w:eastAsia="Times New Roman" w:hAnsi="Garamond"/>
          <w:color w:val="000000"/>
          <w:sz w:val="24"/>
          <w:szCs w:val="24"/>
          <w:lang w:eastAsia="fr-FR"/>
        </w:rPr>
        <w:t>eillir</w:t>
      </w:r>
      <w:r w:rsidR="00214128" w:rsidRPr="00214128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les contributions</w:t>
      </w:r>
      <w:r w:rsidR="00214128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(</w:t>
      </w:r>
      <w:r w:rsidR="00214128" w:rsidRPr="00214128">
        <w:rPr>
          <w:rFonts w:ascii="Garamond" w:eastAsia="Times New Roman" w:hAnsi="Garamond"/>
          <w:color w:val="000000"/>
          <w:sz w:val="24"/>
          <w:szCs w:val="24"/>
          <w:lang w:eastAsia="fr-FR"/>
        </w:rPr>
        <w:t>orientations/recommandations</w:t>
      </w:r>
      <w:r w:rsidR="00214128">
        <w:rPr>
          <w:rFonts w:ascii="Garamond" w:eastAsia="Times New Roman" w:hAnsi="Garamond"/>
          <w:color w:val="000000"/>
          <w:sz w:val="24"/>
          <w:szCs w:val="24"/>
          <w:lang w:eastAsia="fr-FR"/>
        </w:rPr>
        <w:t>)</w:t>
      </w:r>
      <w:r w:rsidR="00214128" w:rsidRPr="00214128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</w:t>
      </w:r>
      <w:r w:rsidR="00AE20D6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de toutes les parties prenantes </w:t>
      </w:r>
      <w:r w:rsidR="00214128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sur </w:t>
      </w:r>
      <w:r w:rsidR="00AE20D6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la méthodologie de travail ainsi que le chronogramme des consultations nationales </w:t>
      </w:r>
      <w:r w:rsidR="00214128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proposés </w:t>
      </w:r>
      <w:r w:rsidR="00AE20D6">
        <w:rPr>
          <w:rFonts w:ascii="Garamond" w:eastAsia="Times New Roman" w:hAnsi="Garamond"/>
          <w:color w:val="000000"/>
          <w:sz w:val="24"/>
          <w:szCs w:val="24"/>
          <w:lang w:eastAsia="fr-FR"/>
        </w:rPr>
        <w:t>pour une meilleure préparation de la conférence.</w:t>
      </w:r>
    </w:p>
    <w:p w14:paraId="642E0336" w14:textId="3D415B53" w:rsidR="005D6C9F" w:rsidRPr="005D6C9F" w:rsidRDefault="00C312D5" w:rsidP="002E1BEF">
      <w:pPr>
        <w:pStyle w:val="Paragraphedeliste"/>
        <w:numPr>
          <w:ilvl w:val="0"/>
          <w:numId w:val="15"/>
        </w:numPr>
        <w:spacing w:before="120"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F67C05">
        <w:rPr>
          <w:rFonts w:ascii="Garamond" w:hAnsi="Garamond"/>
          <w:b/>
          <w:sz w:val="24"/>
          <w:szCs w:val="24"/>
        </w:rPr>
        <w:t>RESULTAT</w:t>
      </w:r>
      <w:r w:rsidR="00BF5530" w:rsidRPr="00F67C05">
        <w:rPr>
          <w:rFonts w:ascii="Garamond" w:hAnsi="Garamond"/>
          <w:b/>
          <w:sz w:val="24"/>
          <w:szCs w:val="24"/>
        </w:rPr>
        <w:t>S</w:t>
      </w:r>
      <w:r w:rsidRPr="00F67C05">
        <w:rPr>
          <w:rFonts w:ascii="Garamond" w:hAnsi="Garamond"/>
          <w:b/>
          <w:sz w:val="24"/>
          <w:szCs w:val="24"/>
        </w:rPr>
        <w:t xml:space="preserve"> ATTENDU</w:t>
      </w:r>
      <w:r w:rsidR="00BF5530" w:rsidRPr="00F67C05">
        <w:rPr>
          <w:rFonts w:ascii="Garamond" w:hAnsi="Garamond"/>
          <w:b/>
          <w:sz w:val="24"/>
          <w:szCs w:val="24"/>
        </w:rPr>
        <w:t>S</w:t>
      </w:r>
      <w:r w:rsidRPr="00F67C05">
        <w:rPr>
          <w:rFonts w:ascii="Garamond" w:hAnsi="Garamond"/>
          <w:b/>
          <w:sz w:val="24"/>
          <w:szCs w:val="24"/>
        </w:rPr>
        <w:t> </w:t>
      </w:r>
    </w:p>
    <w:p w14:paraId="49582B8B" w14:textId="59CC808C" w:rsidR="00336BF1" w:rsidRDefault="00336BF1" w:rsidP="002E1BEF">
      <w:pPr>
        <w:pStyle w:val="Paragraphedeliste"/>
        <w:numPr>
          <w:ilvl w:val="0"/>
          <w:numId w:val="27"/>
        </w:numPr>
        <w:tabs>
          <w:tab w:val="left" w:pos="1584"/>
        </w:tabs>
        <w:spacing w:before="120" w:after="120" w:line="240" w:lineRule="auto"/>
        <w:ind w:left="360" w:hanging="357"/>
        <w:rPr>
          <w:rFonts w:ascii="Garamond" w:eastAsia="Times New Roman" w:hAnsi="Garamond"/>
          <w:color w:val="000000"/>
          <w:sz w:val="24"/>
          <w:szCs w:val="24"/>
          <w:lang w:eastAsia="fr-FR"/>
        </w:rPr>
      </w:pPr>
      <w:r w:rsidRPr="00336BF1">
        <w:rPr>
          <w:rFonts w:ascii="Garamond" w:eastAsia="Times New Roman" w:hAnsi="Garamond"/>
          <w:color w:val="000000"/>
          <w:sz w:val="24"/>
          <w:szCs w:val="24"/>
          <w:lang w:eastAsia="fr-FR"/>
        </w:rPr>
        <w:t>Les parties prenantes sont informé</w:t>
      </w:r>
      <w:r w:rsidR="003E51AA">
        <w:rPr>
          <w:rFonts w:ascii="Garamond" w:eastAsia="Times New Roman" w:hAnsi="Garamond"/>
          <w:color w:val="000000"/>
          <w:sz w:val="24"/>
          <w:szCs w:val="24"/>
          <w:lang w:eastAsia="fr-FR"/>
        </w:rPr>
        <w:t>e</w:t>
      </w:r>
      <w:r w:rsidRPr="00336BF1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s sur </w:t>
      </w:r>
      <w:r w:rsidR="00AE20D6">
        <w:rPr>
          <w:rFonts w:ascii="Garamond" w:eastAsia="Times New Roman" w:hAnsi="Garamond"/>
          <w:color w:val="000000"/>
          <w:sz w:val="24"/>
          <w:szCs w:val="24"/>
          <w:lang w:eastAsia="fr-FR"/>
        </w:rPr>
        <w:t>l</w:t>
      </w:r>
      <w:r w:rsidR="002E042C">
        <w:rPr>
          <w:rFonts w:ascii="Garamond" w:eastAsia="Times New Roman" w:hAnsi="Garamond"/>
          <w:color w:val="000000"/>
          <w:sz w:val="24"/>
          <w:szCs w:val="24"/>
          <w:lang w:eastAsia="fr-FR"/>
        </w:rPr>
        <w:t>es attentes</w:t>
      </w:r>
      <w:r w:rsidR="00AE20D6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de la conférence de Stockholm+50</w:t>
      </w:r>
      <w:r>
        <w:rPr>
          <w:rFonts w:ascii="Garamond" w:eastAsia="Times New Roman" w:hAnsi="Garamond"/>
          <w:color w:val="000000"/>
          <w:sz w:val="24"/>
          <w:szCs w:val="24"/>
          <w:lang w:eastAsia="fr-FR"/>
        </w:rPr>
        <w:t> ;</w:t>
      </w:r>
    </w:p>
    <w:p w14:paraId="4BB6034C" w14:textId="3627936A" w:rsidR="00336BF1" w:rsidRPr="00336BF1" w:rsidRDefault="00336BF1" w:rsidP="002E1BEF">
      <w:pPr>
        <w:pStyle w:val="Paragraphedeliste"/>
        <w:numPr>
          <w:ilvl w:val="0"/>
          <w:numId w:val="27"/>
        </w:numPr>
        <w:tabs>
          <w:tab w:val="left" w:pos="1584"/>
        </w:tabs>
        <w:spacing w:before="120" w:after="120" w:line="240" w:lineRule="auto"/>
        <w:ind w:left="360" w:hanging="357"/>
        <w:rPr>
          <w:rFonts w:ascii="Garamond" w:eastAsia="Times New Roman" w:hAnsi="Garamond"/>
          <w:color w:val="000000"/>
          <w:sz w:val="24"/>
          <w:szCs w:val="24"/>
          <w:lang w:eastAsia="fr-FR"/>
        </w:rPr>
      </w:pPr>
      <w:r w:rsidRPr="00336BF1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Les </w:t>
      </w:r>
      <w:r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avis et </w:t>
      </w:r>
      <w:r w:rsidRPr="00336BF1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recommandations de l’ensemble des parties prenantes </w:t>
      </w:r>
      <w:r w:rsidR="003E51AA">
        <w:rPr>
          <w:rFonts w:ascii="Garamond" w:eastAsia="Times New Roman" w:hAnsi="Garamond"/>
          <w:color w:val="000000"/>
          <w:sz w:val="24"/>
          <w:szCs w:val="24"/>
          <w:lang w:eastAsia="fr-FR"/>
        </w:rPr>
        <w:t>dans</w:t>
      </w:r>
      <w:r w:rsidRPr="00336BF1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le </w:t>
      </w:r>
      <w:r w:rsidR="00AE20D6">
        <w:rPr>
          <w:rFonts w:ascii="Garamond" w:eastAsia="Times New Roman" w:hAnsi="Garamond"/>
          <w:color w:val="000000"/>
          <w:sz w:val="24"/>
          <w:szCs w:val="24"/>
          <w:lang w:eastAsia="fr-FR"/>
        </w:rPr>
        <w:t>processus de consultation</w:t>
      </w:r>
      <w:r w:rsidR="002E042C">
        <w:rPr>
          <w:rFonts w:ascii="Garamond" w:eastAsia="Times New Roman" w:hAnsi="Garamond"/>
          <w:color w:val="000000"/>
          <w:sz w:val="24"/>
          <w:szCs w:val="24"/>
          <w:lang w:eastAsia="fr-FR"/>
        </w:rPr>
        <w:t>s nationales</w:t>
      </w:r>
      <w:r w:rsidRPr="00336BF1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sont formulées de façon consensuelle</w:t>
      </w:r>
      <w:r w:rsidR="00E211DF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</w:t>
      </w:r>
      <w:r w:rsidRPr="00336BF1">
        <w:rPr>
          <w:rFonts w:ascii="Garamond" w:eastAsia="Times New Roman" w:hAnsi="Garamond"/>
          <w:color w:val="000000"/>
          <w:sz w:val="24"/>
          <w:szCs w:val="24"/>
          <w:lang w:eastAsia="fr-FR"/>
        </w:rPr>
        <w:t>;</w:t>
      </w:r>
    </w:p>
    <w:p w14:paraId="1B1A2F3B" w14:textId="0FC095C9" w:rsidR="00BF3351" w:rsidRPr="00732BD3" w:rsidRDefault="00BF3351" w:rsidP="002E1BEF">
      <w:pPr>
        <w:pStyle w:val="Paragraphedeliste"/>
        <w:numPr>
          <w:ilvl w:val="0"/>
          <w:numId w:val="27"/>
        </w:numPr>
        <w:tabs>
          <w:tab w:val="left" w:pos="1584"/>
        </w:tabs>
        <w:spacing w:before="120" w:after="120" w:line="240" w:lineRule="auto"/>
        <w:ind w:left="360" w:hanging="357"/>
        <w:rPr>
          <w:rFonts w:ascii="Garamond" w:hAnsi="Garamond"/>
          <w:sz w:val="24"/>
          <w:szCs w:val="24"/>
        </w:rPr>
      </w:pPr>
      <w:r w:rsidRPr="00732BD3">
        <w:rPr>
          <w:rFonts w:ascii="Garamond" w:hAnsi="Garamond"/>
          <w:sz w:val="24"/>
          <w:szCs w:val="24"/>
        </w:rPr>
        <w:t>Le rapport de l’atelier est disponible</w:t>
      </w:r>
      <w:r w:rsidR="00E211DF">
        <w:rPr>
          <w:rFonts w:ascii="Garamond" w:hAnsi="Garamond"/>
          <w:sz w:val="24"/>
          <w:szCs w:val="24"/>
        </w:rPr>
        <w:t>.</w:t>
      </w:r>
    </w:p>
    <w:p w14:paraId="56E6142F" w14:textId="77777777" w:rsidR="00E15622" w:rsidRPr="00040F0E" w:rsidRDefault="00E15622" w:rsidP="00040F0E">
      <w:pPr>
        <w:rPr>
          <w:rFonts w:ascii="Garamond" w:hAnsi="Garamond"/>
          <w:sz w:val="24"/>
          <w:szCs w:val="24"/>
        </w:rPr>
      </w:pPr>
    </w:p>
    <w:p w14:paraId="308EDE4E" w14:textId="7548B90A" w:rsidR="00336BF1" w:rsidRPr="00F86834" w:rsidRDefault="00F86834" w:rsidP="00F86834">
      <w:pPr>
        <w:pStyle w:val="Paragraphedeliste"/>
        <w:numPr>
          <w:ilvl w:val="0"/>
          <w:numId w:val="15"/>
        </w:numPr>
        <w:spacing w:before="120" w:line="240" w:lineRule="auto"/>
        <w:jc w:val="both"/>
        <w:rPr>
          <w:rFonts w:ascii="Garamond" w:hAnsi="Garamond"/>
          <w:b/>
          <w:sz w:val="24"/>
          <w:szCs w:val="24"/>
        </w:rPr>
      </w:pPr>
      <w:r w:rsidRPr="00F86834">
        <w:rPr>
          <w:rFonts w:ascii="Garamond" w:hAnsi="Garamond"/>
          <w:b/>
          <w:sz w:val="24"/>
          <w:szCs w:val="24"/>
        </w:rPr>
        <w:lastRenderedPageBreak/>
        <w:t>METHODOLOGIE</w:t>
      </w:r>
    </w:p>
    <w:p w14:paraId="1BAA9BE1" w14:textId="21EE015C" w:rsidR="00647909" w:rsidRDefault="00E15622" w:rsidP="005D6C9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fr-FR"/>
        </w:rPr>
      </w:pPr>
      <w:r w:rsidRPr="00040F0E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L’atelier </w:t>
      </w:r>
      <w:r w:rsidR="00040F0E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se tiendra </w:t>
      </w:r>
      <w:r w:rsidRPr="00040F0E">
        <w:rPr>
          <w:rFonts w:ascii="Garamond" w:eastAsia="Times New Roman" w:hAnsi="Garamond"/>
          <w:color w:val="000000"/>
          <w:sz w:val="24"/>
          <w:szCs w:val="24"/>
          <w:lang w:eastAsia="fr-FR"/>
        </w:rPr>
        <w:t>en modes présentiel et virtuel afin de permettre à toutes les parties prenantes de pouvoir participer.</w:t>
      </w:r>
      <w:r w:rsidR="00D77578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</w:t>
      </w:r>
      <w:r w:rsidR="00F96EA7">
        <w:rPr>
          <w:rFonts w:ascii="Garamond" w:eastAsia="Times New Roman" w:hAnsi="Garamond"/>
          <w:color w:val="000000"/>
          <w:sz w:val="24"/>
          <w:szCs w:val="24"/>
          <w:lang w:eastAsia="fr-FR"/>
        </w:rPr>
        <w:t>En plus d</w:t>
      </w:r>
      <w:r w:rsidR="005000B2">
        <w:rPr>
          <w:rFonts w:ascii="Garamond" w:eastAsia="Times New Roman" w:hAnsi="Garamond"/>
          <w:color w:val="000000"/>
          <w:sz w:val="24"/>
          <w:szCs w:val="24"/>
          <w:lang w:eastAsia="fr-FR"/>
        </w:rPr>
        <w:t>u</w:t>
      </w:r>
      <w:r w:rsidR="00F96EA7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discours d’ouverture </w:t>
      </w:r>
      <w:r w:rsidR="005000B2">
        <w:rPr>
          <w:rFonts w:ascii="Garamond" w:eastAsia="Times New Roman" w:hAnsi="Garamond"/>
          <w:color w:val="000000"/>
          <w:sz w:val="24"/>
          <w:szCs w:val="24"/>
          <w:lang w:eastAsia="fr-FR"/>
        </w:rPr>
        <w:t>du Premier Ministre</w:t>
      </w:r>
      <w:r w:rsidR="00A653D2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ou de son représentant</w:t>
      </w:r>
      <w:r w:rsidR="005000B2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, des interventions du Consul de Suède en Guinée, </w:t>
      </w:r>
      <w:r w:rsidR="00F96EA7">
        <w:rPr>
          <w:rFonts w:ascii="Garamond" w:eastAsia="Times New Roman" w:hAnsi="Garamond"/>
          <w:color w:val="000000"/>
          <w:sz w:val="24"/>
          <w:szCs w:val="24"/>
          <w:lang w:eastAsia="fr-FR"/>
        </w:rPr>
        <w:t>des représentants des Nations Unies</w:t>
      </w:r>
      <w:r w:rsidR="005000B2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et</w:t>
      </w:r>
      <w:r w:rsidR="00F96EA7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des </w:t>
      </w:r>
      <w:r w:rsidR="005000B2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Représentants des </w:t>
      </w:r>
      <w:r w:rsidR="00F96EA7">
        <w:rPr>
          <w:rFonts w:ascii="Garamond" w:eastAsia="Times New Roman" w:hAnsi="Garamond"/>
          <w:color w:val="000000"/>
          <w:sz w:val="24"/>
          <w:szCs w:val="24"/>
          <w:lang w:eastAsia="fr-FR"/>
        </w:rPr>
        <w:t>Ministères sectoriels</w:t>
      </w:r>
      <w:r w:rsidR="00AF200A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seront faites. </w:t>
      </w:r>
      <w:r w:rsidR="00C63F40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Ces interventions seront </w:t>
      </w:r>
      <w:r w:rsidR="00A653D2">
        <w:rPr>
          <w:rFonts w:ascii="Garamond" w:eastAsia="Times New Roman" w:hAnsi="Garamond"/>
          <w:color w:val="000000"/>
          <w:sz w:val="24"/>
          <w:szCs w:val="24"/>
          <w:lang w:eastAsia="fr-FR"/>
        </w:rPr>
        <w:t>suivies</w:t>
      </w:r>
      <w:r w:rsidR="00C63F40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d’</w:t>
      </w:r>
      <w:r w:rsidR="005000B2">
        <w:rPr>
          <w:rFonts w:ascii="Garamond" w:eastAsia="Times New Roman" w:hAnsi="Garamond"/>
          <w:color w:val="000000"/>
          <w:sz w:val="24"/>
          <w:szCs w:val="24"/>
          <w:lang w:eastAsia="fr-FR"/>
        </w:rPr>
        <w:t>une</w:t>
      </w:r>
      <w:r w:rsidR="00D77578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(</w:t>
      </w:r>
      <w:r w:rsidR="005000B2">
        <w:rPr>
          <w:rFonts w:ascii="Garamond" w:eastAsia="Times New Roman" w:hAnsi="Garamond"/>
          <w:color w:val="000000"/>
          <w:sz w:val="24"/>
          <w:szCs w:val="24"/>
          <w:lang w:eastAsia="fr-FR"/>
        </w:rPr>
        <w:t>1</w:t>
      </w:r>
      <w:r w:rsidR="00D77578">
        <w:rPr>
          <w:rFonts w:ascii="Garamond" w:eastAsia="Times New Roman" w:hAnsi="Garamond"/>
          <w:color w:val="000000"/>
          <w:sz w:val="24"/>
          <w:szCs w:val="24"/>
          <w:lang w:eastAsia="fr-FR"/>
        </w:rPr>
        <w:t>)</w:t>
      </w:r>
      <w:r w:rsidR="00093EA8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présentation </w:t>
      </w:r>
      <w:r w:rsidR="00F96EA7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ainsi que des </w:t>
      </w:r>
      <w:r w:rsidR="005000B2">
        <w:rPr>
          <w:rFonts w:ascii="Garamond" w:eastAsia="Times New Roman" w:hAnsi="Garamond"/>
          <w:color w:val="000000"/>
          <w:sz w:val="24"/>
          <w:szCs w:val="24"/>
          <w:lang w:eastAsia="fr-FR"/>
        </w:rPr>
        <w:t>panels</w:t>
      </w:r>
      <w:r w:rsidR="00F96EA7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sur les thèmes de Stockholm+50</w:t>
      </w:r>
      <w:r w:rsidR="00AF200A">
        <w:rPr>
          <w:rFonts w:ascii="Garamond" w:eastAsia="Times New Roman" w:hAnsi="Garamond"/>
          <w:color w:val="000000"/>
          <w:sz w:val="24"/>
          <w:szCs w:val="24"/>
          <w:lang w:eastAsia="fr-FR"/>
        </w:rPr>
        <w:t>.</w:t>
      </w:r>
    </w:p>
    <w:p w14:paraId="17C791ED" w14:textId="41CBC508" w:rsidR="00647909" w:rsidRPr="00722333" w:rsidRDefault="00AF200A" w:rsidP="0072233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fr-FR"/>
        </w:rPr>
      </w:pPr>
      <w:r>
        <w:rPr>
          <w:rFonts w:ascii="Garamond" w:eastAsia="Times New Roman" w:hAnsi="Garamond"/>
          <w:b/>
          <w:bCs/>
          <w:color w:val="000000"/>
          <w:sz w:val="24"/>
          <w:szCs w:val="24"/>
          <w:lang w:eastAsia="fr-FR"/>
        </w:rPr>
        <w:t xml:space="preserve">Le </w:t>
      </w:r>
      <w:r w:rsidR="00093EA8" w:rsidRPr="00722333">
        <w:rPr>
          <w:rFonts w:ascii="Garamond" w:eastAsia="Times New Roman" w:hAnsi="Garamond"/>
          <w:b/>
          <w:bCs/>
          <w:color w:val="000000"/>
          <w:sz w:val="24"/>
          <w:szCs w:val="24"/>
          <w:lang w:eastAsia="fr-FR"/>
        </w:rPr>
        <w:t xml:space="preserve">Bureau Pays </w:t>
      </w:r>
      <w:r w:rsidR="003A6812" w:rsidRPr="00722333">
        <w:rPr>
          <w:rFonts w:ascii="Garamond" w:eastAsia="Times New Roman" w:hAnsi="Garamond"/>
          <w:b/>
          <w:bCs/>
          <w:color w:val="000000"/>
          <w:sz w:val="24"/>
          <w:szCs w:val="24"/>
          <w:lang w:eastAsia="fr-FR"/>
        </w:rPr>
        <w:t>PNUD Guinée</w:t>
      </w:r>
      <w:r>
        <w:rPr>
          <w:rFonts w:ascii="Garamond" w:eastAsia="Times New Roman" w:hAnsi="Garamond"/>
          <w:b/>
          <w:bCs/>
          <w:color w:val="000000"/>
          <w:sz w:val="24"/>
          <w:szCs w:val="24"/>
          <w:lang w:eastAsia="fr-FR"/>
        </w:rPr>
        <w:t xml:space="preserve"> présentera le</w:t>
      </w:r>
      <w:r w:rsidRPr="00722333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</w:t>
      </w:r>
      <w:r>
        <w:rPr>
          <w:rFonts w:ascii="Garamond" w:eastAsia="Times New Roman" w:hAnsi="Garamond"/>
          <w:color w:val="000000"/>
          <w:sz w:val="24"/>
          <w:szCs w:val="24"/>
          <w:lang w:eastAsia="fr-FR"/>
        </w:rPr>
        <w:t>c</w:t>
      </w:r>
      <w:r w:rsidR="00647909" w:rsidRPr="00722333">
        <w:rPr>
          <w:rFonts w:ascii="Garamond" w:eastAsia="Times New Roman" w:hAnsi="Garamond"/>
          <w:color w:val="000000"/>
          <w:sz w:val="24"/>
          <w:szCs w:val="24"/>
          <w:lang w:eastAsia="fr-FR"/>
        </w:rPr>
        <w:t>ontexte général de la conférence de Stockholm+50</w:t>
      </w:r>
      <w:r w:rsidR="00F526DC" w:rsidRPr="00722333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(Attentes</w:t>
      </w:r>
      <w:r w:rsidR="00647909" w:rsidRPr="00722333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et feuille de route</w:t>
      </w:r>
      <w:r w:rsidR="00754F9F" w:rsidRPr="00722333">
        <w:rPr>
          <w:rFonts w:ascii="Garamond" w:eastAsia="Times New Roman" w:hAnsi="Garamond"/>
          <w:color w:val="000000"/>
          <w:sz w:val="24"/>
          <w:szCs w:val="24"/>
          <w:lang w:eastAsia="fr-FR"/>
        </w:rPr>
        <w:t>, CDN</w:t>
      </w:r>
      <w:r w:rsidR="00F526DC" w:rsidRPr="00722333">
        <w:rPr>
          <w:rFonts w:ascii="Garamond" w:eastAsia="Times New Roman" w:hAnsi="Garamond"/>
          <w:color w:val="000000"/>
          <w:sz w:val="24"/>
          <w:szCs w:val="24"/>
          <w:lang w:eastAsia="fr-FR"/>
        </w:rPr>
        <w:t>)</w:t>
      </w:r>
      <w:r>
        <w:rPr>
          <w:rFonts w:ascii="Garamond" w:eastAsia="Times New Roman" w:hAnsi="Garamond"/>
          <w:color w:val="000000"/>
          <w:sz w:val="24"/>
          <w:szCs w:val="24"/>
          <w:lang w:eastAsia="fr-FR"/>
        </w:rPr>
        <w:t>.</w:t>
      </w:r>
    </w:p>
    <w:p w14:paraId="2DDA74D3" w14:textId="0B71935C" w:rsidR="00F96EA7" w:rsidRPr="00F96EA7" w:rsidRDefault="00AF200A" w:rsidP="00722333">
      <w:pPr>
        <w:pStyle w:val="Paragraphedeliste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Garamond" w:eastAsia="Times New Roman" w:hAnsi="Garamond"/>
          <w:b/>
          <w:bCs/>
          <w:color w:val="000000"/>
          <w:sz w:val="24"/>
          <w:szCs w:val="24"/>
          <w:lang w:eastAsia="fr-FR"/>
        </w:rPr>
      </w:pPr>
      <w:r>
        <w:rPr>
          <w:rFonts w:ascii="Garamond" w:eastAsia="Times New Roman" w:hAnsi="Garamond"/>
          <w:b/>
          <w:bCs/>
          <w:color w:val="000000"/>
          <w:sz w:val="24"/>
          <w:szCs w:val="24"/>
          <w:lang w:eastAsia="fr-FR"/>
        </w:rPr>
        <w:t>Trois panels seront organisés</w:t>
      </w:r>
      <w:r w:rsidR="00C63F40">
        <w:rPr>
          <w:rFonts w:ascii="Garamond" w:eastAsia="Times New Roman" w:hAnsi="Garamond"/>
          <w:b/>
          <w:bCs/>
          <w:color w:val="000000"/>
          <w:sz w:val="24"/>
          <w:szCs w:val="24"/>
          <w:lang w:eastAsia="fr-FR"/>
        </w:rPr>
        <w:t> :</w:t>
      </w:r>
    </w:p>
    <w:p w14:paraId="015B590D" w14:textId="72CBC1ED" w:rsidR="00F96EA7" w:rsidRPr="00F96EA7" w:rsidRDefault="00F96EA7" w:rsidP="00F96EA7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fr-FR"/>
        </w:rPr>
      </w:pPr>
      <w:r w:rsidRPr="00F96EA7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  <w:lang w:eastAsia="fr-FR"/>
        </w:rPr>
        <w:t>Panel sur le leadership 1 :</w:t>
      </w:r>
      <w:r w:rsidRPr="00F96EA7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Réflexion sur le besoin urgent d’actions pour parvenir à une planète saine et à la prospérité de tous ;</w:t>
      </w:r>
    </w:p>
    <w:p w14:paraId="19487491" w14:textId="50F9321D" w:rsidR="00F96EA7" w:rsidRPr="00F96EA7" w:rsidRDefault="00F96EA7" w:rsidP="00F96EA7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fr-FR"/>
        </w:rPr>
      </w:pPr>
      <w:r w:rsidRPr="00F96EA7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  <w:lang w:eastAsia="fr-FR"/>
        </w:rPr>
        <w:t>Panel sur le leadership 2</w:t>
      </w:r>
      <w:r w:rsidR="00F3521C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  <w:lang w:eastAsia="fr-FR"/>
        </w:rPr>
        <w:t xml:space="preserve"> </w:t>
      </w:r>
      <w:r w:rsidRPr="00F96EA7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  <w:lang w:eastAsia="fr-FR"/>
        </w:rPr>
        <w:t>:</w:t>
      </w:r>
      <w:r w:rsidRPr="00F96EA7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Parvenir à une reprise durable et inclusive après la pandémie de COVID-19</w:t>
      </w:r>
      <w:r w:rsidR="00F3521C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</w:t>
      </w:r>
      <w:r w:rsidRPr="00F96EA7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; et </w:t>
      </w:r>
    </w:p>
    <w:p w14:paraId="66E89189" w14:textId="03046871" w:rsidR="00F96EA7" w:rsidRPr="00F96EA7" w:rsidRDefault="00F96EA7" w:rsidP="00F96EA7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fr-FR"/>
        </w:rPr>
      </w:pPr>
      <w:r w:rsidRPr="00F96EA7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  <w:lang w:eastAsia="fr-FR"/>
        </w:rPr>
        <w:t>Panel sur le leadership 3</w:t>
      </w:r>
      <w:r w:rsidR="00F3521C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  <w:lang w:eastAsia="fr-FR"/>
        </w:rPr>
        <w:t xml:space="preserve"> </w:t>
      </w:r>
      <w:r w:rsidRPr="00F96EA7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  <w:lang w:eastAsia="fr-FR"/>
        </w:rPr>
        <w:t>:</w:t>
      </w:r>
      <w:r w:rsidRPr="00F96EA7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Accélérer la mise en œuvre de la dimension environnementale du développement durable dans le contexte de la décennie d’action.</w:t>
      </w:r>
    </w:p>
    <w:p w14:paraId="5BA1B582" w14:textId="68259AFB" w:rsidR="00040F0E" w:rsidRPr="00040F0E" w:rsidRDefault="0079169B" w:rsidP="005D6C9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fr-FR"/>
        </w:rPr>
      </w:pPr>
      <w:r>
        <w:rPr>
          <w:rFonts w:ascii="Garamond" w:eastAsia="Times New Roman" w:hAnsi="Garamond"/>
          <w:color w:val="000000"/>
          <w:sz w:val="24"/>
          <w:szCs w:val="24"/>
          <w:lang w:eastAsia="fr-FR"/>
        </w:rPr>
        <w:t>C</w:t>
      </w:r>
      <w:r w:rsidR="00C63F40">
        <w:rPr>
          <w:rFonts w:ascii="Garamond" w:eastAsia="Times New Roman" w:hAnsi="Garamond"/>
          <w:color w:val="000000"/>
          <w:sz w:val="24"/>
          <w:szCs w:val="24"/>
          <w:lang w:eastAsia="fr-FR"/>
        </w:rPr>
        <w:t>es panels</w:t>
      </w:r>
      <w:r w:rsidR="00E15622" w:rsidRPr="00040F0E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</w:t>
      </w:r>
      <w:r w:rsidR="00C63F40" w:rsidRPr="00040F0E">
        <w:rPr>
          <w:rFonts w:ascii="Garamond" w:eastAsia="Times New Roman" w:hAnsi="Garamond"/>
          <w:color w:val="000000"/>
          <w:sz w:val="24"/>
          <w:szCs w:val="24"/>
          <w:lang w:eastAsia="fr-FR"/>
        </w:rPr>
        <w:t>ser</w:t>
      </w:r>
      <w:r w:rsidR="00C63F40">
        <w:rPr>
          <w:rFonts w:ascii="Garamond" w:eastAsia="Times New Roman" w:hAnsi="Garamond"/>
          <w:color w:val="000000"/>
          <w:sz w:val="24"/>
          <w:szCs w:val="24"/>
          <w:lang w:eastAsia="fr-FR"/>
        </w:rPr>
        <w:t>ont</w:t>
      </w:r>
      <w:r w:rsidR="00C63F40" w:rsidRPr="00040F0E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</w:t>
      </w:r>
      <w:r w:rsidR="00E15622" w:rsidRPr="00040F0E">
        <w:rPr>
          <w:rFonts w:ascii="Garamond" w:eastAsia="Times New Roman" w:hAnsi="Garamond"/>
          <w:color w:val="000000"/>
          <w:sz w:val="24"/>
          <w:szCs w:val="24"/>
          <w:lang w:eastAsia="fr-FR"/>
        </w:rPr>
        <w:t>suivi</w:t>
      </w:r>
      <w:r w:rsidR="00C63F40">
        <w:rPr>
          <w:rFonts w:ascii="Garamond" w:eastAsia="Times New Roman" w:hAnsi="Garamond"/>
          <w:color w:val="000000"/>
          <w:sz w:val="24"/>
          <w:szCs w:val="24"/>
          <w:lang w:eastAsia="fr-FR"/>
        </w:rPr>
        <w:t>s</w:t>
      </w:r>
      <w:r w:rsidR="00E15622" w:rsidRPr="00040F0E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de débats </w:t>
      </w:r>
      <w:r w:rsidR="005D6C9F">
        <w:rPr>
          <w:rFonts w:ascii="Garamond" w:eastAsia="Times New Roman" w:hAnsi="Garamond"/>
          <w:color w:val="000000"/>
          <w:sz w:val="24"/>
          <w:szCs w:val="24"/>
          <w:lang w:eastAsia="fr-FR"/>
        </w:rPr>
        <w:t>visant à</w:t>
      </w:r>
      <w:r w:rsidR="00E15622" w:rsidRPr="00040F0E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permettre aux participants de partager leurs observations, avis et commentaires.</w:t>
      </w:r>
      <w:r w:rsidR="00647909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</w:t>
      </w:r>
      <w:r w:rsidR="00E15622" w:rsidRPr="00040F0E">
        <w:rPr>
          <w:rFonts w:ascii="Garamond" w:eastAsia="Times New Roman" w:hAnsi="Garamond"/>
          <w:color w:val="000000"/>
          <w:sz w:val="24"/>
          <w:szCs w:val="24"/>
          <w:lang w:eastAsia="fr-FR"/>
        </w:rPr>
        <w:t>La rencontre sera animée par un</w:t>
      </w:r>
      <w:r w:rsidR="00093EA8">
        <w:rPr>
          <w:rFonts w:ascii="Garamond" w:eastAsia="Times New Roman" w:hAnsi="Garamond"/>
          <w:color w:val="000000"/>
          <w:sz w:val="24"/>
          <w:szCs w:val="24"/>
          <w:lang w:eastAsia="fr-FR"/>
        </w:rPr>
        <w:t>/une</w:t>
      </w:r>
      <w:r w:rsidR="00E15622" w:rsidRPr="00040F0E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Modérateur</w:t>
      </w:r>
      <w:r w:rsidR="00093EA8">
        <w:rPr>
          <w:rFonts w:ascii="Garamond" w:eastAsia="Times New Roman" w:hAnsi="Garamond"/>
          <w:color w:val="000000"/>
          <w:sz w:val="24"/>
          <w:szCs w:val="24"/>
          <w:lang w:eastAsia="fr-FR"/>
        </w:rPr>
        <w:t>/trice</w:t>
      </w:r>
      <w:r w:rsidR="00E15622" w:rsidRPr="00040F0E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et un secrétariat sera mis en place pour élaborer le rapport de la réunion</w:t>
      </w:r>
      <w:r w:rsidR="00136613">
        <w:rPr>
          <w:rFonts w:ascii="Garamond" w:eastAsia="Times New Roman" w:hAnsi="Garamond"/>
          <w:color w:val="000000"/>
          <w:sz w:val="24"/>
          <w:szCs w:val="24"/>
          <w:lang w:eastAsia="fr-FR"/>
        </w:rPr>
        <w:t>.</w:t>
      </w:r>
    </w:p>
    <w:p w14:paraId="6EC89B8D" w14:textId="72CA7957" w:rsidR="00336BF1" w:rsidRPr="00F86834" w:rsidRDefault="00F86834" w:rsidP="00F86834">
      <w:pPr>
        <w:pStyle w:val="Paragraphedeliste"/>
        <w:numPr>
          <w:ilvl w:val="0"/>
          <w:numId w:val="15"/>
        </w:numPr>
        <w:spacing w:before="120" w:line="240" w:lineRule="auto"/>
        <w:jc w:val="both"/>
        <w:rPr>
          <w:rFonts w:ascii="Garamond" w:hAnsi="Garamond"/>
          <w:b/>
          <w:sz w:val="24"/>
          <w:szCs w:val="24"/>
        </w:rPr>
      </w:pPr>
      <w:r w:rsidRPr="00F86834">
        <w:rPr>
          <w:rFonts w:ascii="Garamond" w:hAnsi="Garamond"/>
          <w:b/>
          <w:sz w:val="24"/>
          <w:szCs w:val="24"/>
        </w:rPr>
        <w:t>AGENDA DE LA REUNION</w:t>
      </w:r>
    </w:p>
    <w:p w14:paraId="40AD8AB0" w14:textId="391E4561" w:rsidR="00336BF1" w:rsidRPr="00040F0E" w:rsidRDefault="00336BF1" w:rsidP="00336BF1">
      <w:pPr>
        <w:autoSpaceDE w:val="0"/>
        <w:autoSpaceDN w:val="0"/>
        <w:adjustRightInd w:val="0"/>
        <w:jc w:val="both"/>
        <w:rPr>
          <w:rFonts w:ascii="Garamond" w:eastAsia="Times New Roman" w:hAnsi="Garamond"/>
          <w:color w:val="000000"/>
          <w:sz w:val="24"/>
          <w:szCs w:val="24"/>
          <w:lang w:eastAsia="fr-FR"/>
        </w:rPr>
      </w:pPr>
      <w:r w:rsidRPr="00040F0E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La réunion se tiendra </w:t>
      </w:r>
      <w:r w:rsidRPr="003A6812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le </w:t>
      </w:r>
      <w:r w:rsidR="003A0702">
        <w:rPr>
          <w:rFonts w:ascii="Garamond" w:eastAsia="Times New Roman" w:hAnsi="Garamond"/>
          <w:b/>
          <w:bCs/>
          <w:color w:val="000000"/>
          <w:sz w:val="24"/>
          <w:szCs w:val="24"/>
          <w:lang w:eastAsia="fr-FR"/>
        </w:rPr>
        <w:t>13</w:t>
      </w:r>
      <w:r w:rsidR="00F96EA7" w:rsidRPr="003A6812">
        <w:rPr>
          <w:rFonts w:ascii="Garamond" w:eastAsia="Times New Roman" w:hAnsi="Garamond"/>
          <w:b/>
          <w:bCs/>
          <w:color w:val="000000"/>
          <w:sz w:val="24"/>
          <w:szCs w:val="24"/>
          <w:lang w:eastAsia="fr-FR"/>
        </w:rPr>
        <w:t xml:space="preserve"> avril</w:t>
      </w:r>
      <w:r w:rsidR="00093EA8" w:rsidRPr="003A6812">
        <w:rPr>
          <w:rFonts w:ascii="Garamond" w:eastAsia="Times New Roman" w:hAnsi="Garamond"/>
          <w:b/>
          <w:bCs/>
          <w:color w:val="000000"/>
          <w:sz w:val="24"/>
          <w:szCs w:val="24"/>
          <w:lang w:eastAsia="fr-FR"/>
        </w:rPr>
        <w:t xml:space="preserve"> 2022 à l’hôtel </w:t>
      </w:r>
      <w:r w:rsidR="004C0A10">
        <w:rPr>
          <w:rFonts w:ascii="Garamond" w:eastAsia="Times New Roman" w:hAnsi="Garamond"/>
          <w:b/>
          <w:bCs/>
          <w:color w:val="000000"/>
          <w:sz w:val="24"/>
          <w:szCs w:val="24"/>
          <w:lang w:eastAsia="fr-FR"/>
        </w:rPr>
        <w:t>Riviera Royal</w:t>
      </w:r>
      <w:r w:rsidR="00093EA8">
        <w:rPr>
          <w:rFonts w:ascii="Garamond" w:eastAsia="Times New Roman" w:hAnsi="Garamond"/>
          <w:b/>
          <w:bCs/>
          <w:color w:val="000000"/>
          <w:sz w:val="24"/>
          <w:szCs w:val="24"/>
          <w:lang w:eastAsia="fr-FR"/>
        </w:rPr>
        <w:t xml:space="preserve"> </w:t>
      </w:r>
      <w:r w:rsidR="00093EA8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sis à Kaloum </w:t>
      </w:r>
      <w:r w:rsidRPr="00040F0E">
        <w:rPr>
          <w:rFonts w:ascii="Garamond" w:eastAsia="Times New Roman" w:hAnsi="Garamond"/>
          <w:color w:val="000000"/>
          <w:sz w:val="24"/>
          <w:szCs w:val="24"/>
          <w:lang w:eastAsia="fr-FR"/>
        </w:rPr>
        <w:t>conformément à l’agenda ci-dessous :</w:t>
      </w:r>
    </w:p>
    <w:tbl>
      <w:tblPr>
        <w:tblStyle w:val="Grilledutableau"/>
        <w:tblW w:w="10495" w:type="dxa"/>
        <w:tblLook w:val="04A0" w:firstRow="1" w:lastRow="0" w:firstColumn="1" w:lastColumn="0" w:noHBand="0" w:noVBand="1"/>
      </w:tblPr>
      <w:tblGrid>
        <w:gridCol w:w="2263"/>
        <w:gridCol w:w="4536"/>
        <w:gridCol w:w="3696"/>
      </w:tblGrid>
      <w:tr w:rsidR="00336BF1" w:rsidRPr="00040F0E" w14:paraId="31DAD398" w14:textId="77777777" w:rsidTr="00F86834">
        <w:tc>
          <w:tcPr>
            <w:tcW w:w="2263" w:type="dxa"/>
            <w:shd w:val="clear" w:color="auto" w:fill="BDD6EE" w:themeFill="accent1" w:themeFillTint="66"/>
          </w:tcPr>
          <w:p w14:paraId="5CAE697D" w14:textId="77BF6DD9" w:rsidR="00336BF1" w:rsidRPr="00040F0E" w:rsidRDefault="00F00392" w:rsidP="00040F0E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>Heure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14:paraId="2A11BB4D" w14:textId="77777777" w:rsidR="00336BF1" w:rsidRPr="00040F0E" w:rsidRDefault="00336BF1" w:rsidP="00040F0E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40F0E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>Activités</w:t>
            </w:r>
          </w:p>
        </w:tc>
        <w:tc>
          <w:tcPr>
            <w:tcW w:w="3696" w:type="dxa"/>
            <w:shd w:val="clear" w:color="auto" w:fill="BDD6EE" w:themeFill="accent1" w:themeFillTint="66"/>
          </w:tcPr>
          <w:p w14:paraId="054B391D" w14:textId="05E609BC" w:rsidR="00336BF1" w:rsidRPr="00040F0E" w:rsidRDefault="00336BF1" w:rsidP="00040F0E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40F0E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>Responsable</w:t>
            </w:r>
          </w:p>
        </w:tc>
      </w:tr>
      <w:tr w:rsidR="00336BF1" w:rsidRPr="00A76954" w14:paraId="2D44BAA9" w14:textId="77777777" w:rsidTr="00E15622">
        <w:tc>
          <w:tcPr>
            <w:tcW w:w="2263" w:type="dxa"/>
          </w:tcPr>
          <w:p w14:paraId="32F441B1" w14:textId="21AE1F25" w:rsidR="00336BF1" w:rsidRPr="00040F0E" w:rsidRDefault="007F7E9F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8</w:t>
            </w:r>
            <w:r w:rsidR="00336BF1" w:rsidRPr="00040F0E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h 00 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-</w:t>
            </w:r>
            <w:r w:rsidR="00336BF1" w:rsidRPr="00040F0E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8</w:t>
            </w:r>
            <w:r w:rsidR="00336BF1" w:rsidRPr="00040F0E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h </w:t>
            </w:r>
            <w:r w:rsidR="000A011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4536" w:type="dxa"/>
          </w:tcPr>
          <w:p w14:paraId="5F88E41D" w14:textId="77777777" w:rsidR="00336BF1" w:rsidRPr="00040F0E" w:rsidRDefault="00336BF1" w:rsidP="00E15622">
            <w:pPr>
              <w:autoSpaceDE w:val="0"/>
              <w:autoSpaceDN w:val="0"/>
              <w:adjustRightInd w:val="0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040F0E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Accueil et installation des participants </w:t>
            </w:r>
          </w:p>
        </w:tc>
        <w:tc>
          <w:tcPr>
            <w:tcW w:w="3696" w:type="dxa"/>
          </w:tcPr>
          <w:p w14:paraId="21A40AF2" w14:textId="77777777" w:rsidR="00336BF1" w:rsidRPr="0029573D" w:rsidRDefault="00336BF1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29573D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PNUD</w:t>
            </w:r>
          </w:p>
        </w:tc>
      </w:tr>
      <w:tr w:rsidR="00F00392" w:rsidRPr="00A76954" w14:paraId="694D2359" w14:textId="77777777" w:rsidTr="00F00392">
        <w:trPr>
          <w:trHeight w:val="326"/>
        </w:trPr>
        <w:tc>
          <w:tcPr>
            <w:tcW w:w="10495" w:type="dxa"/>
            <w:gridSpan w:val="3"/>
          </w:tcPr>
          <w:p w14:paraId="5ABEEB13" w14:textId="38D02F68" w:rsidR="00F00392" w:rsidRPr="00F00392" w:rsidRDefault="00F00392" w:rsidP="00F00392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00392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>Cérémonie d’ouverture </w:t>
            </w:r>
          </w:p>
        </w:tc>
      </w:tr>
      <w:tr w:rsidR="00754F9F" w:rsidRPr="00A76954" w14:paraId="619F8237" w14:textId="77777777" w:rsidTr="00E15622">
        <w:tc>
          <w:tcPr>
            <w:tcW w:w="2263" w:type="dxa"/>
          </w:tcPr>
          <w:p w14:paraId="0F138148" w14:textId="3FB5A213" w:rsidR="00754F9F" w:rsidRPr="005000B2" w:rsidRDefault="007F7E9F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8 h 30 -</w:t>
            </w:r>
            <w:r w:rsidR="00754F9F"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8</w:t>
            </w:r>
            <w:r w:rsidR="00754F9F"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h 40</w:t>
            </w:r>
          </w:p>
        </w:tc>
        <w:tc>
          <w:tcPr>
            <w:tcW w:w="4536" w:type="dxa"/>
          </w:tcPr>
          <w:p w14:paraId="7A534F9D" w14:textId="0F7D04F9" w:rsidR="00754F9F" w:rsidRPr="0045496B" w:rsidRDefault="00754F9F" w:rsidP="00454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F0039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Intervention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du Consul de Suède en Guinée</w:t>
            </w:r>
          </w:p>
        </w:tc>
        <w:tc>
          <w:tcPr>
            <w:tcW w:w="3696" w:type="dxa"/>
          </w:tcPr>
          <w:p w14:paraId="69223D88" w14:textId="1D04A9C3" w:rsidR="00754F9F" w:rsidRPr="0029573D" w:rsidRDefault="00754F9F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29573D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Modérateur</w:t>
            </w:r>
          </w:p>
        </w:tc>
      </w:tr>
      <w:tr w:rsidR="00754F9F" w:rsidRPr="00A76954" w14:paraId="414F617F" w14:textId="77777777" w:rsidTr="00E15622">
        <w:tc>
          <w:tcPr>
            <w:tcW w:w="2263" w:type="dxa"/>
          </w:tcPr>
          <w:p w14:paraId="31DCF882" w14:textId="019F0657" w:rsidR="00754F9F" w:rsidRPr="005000B2" w:rsidRDefault="007F7E9F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8 h 40 </w:t>
            </w:r>
            <w:r w:rsidR="00040C54"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-</w:t>
            </w: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09 h 10</w:t>
            </w:r>
          </w:p>
        </w:tc>
        <w:tc>
          <w:tcPr>
            <w:tcW w:w="4536" w:type="dxa"/>
          </w:tcPr>
          <w:p w14:paraId="1C8CE4C2" w14:textId="77777777" w:rsidR="00754F9F" w:rsidRPr="0045496B" w:rsidRDefault="00754F9F" w:rsidP="0075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45496B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Intervention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s</w:t>
            </w:r>
            <w:r w:rsidRPr="0045496B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14:paraId="7FC04FF0" w14:textId="0FC7A766" w:rsidR="00754F9F" w:rsidRDefault="00754F9F" w:rsidP="00754F9F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45496B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UNEP</w:t>
            </w:r>
          </w:p>
          <w:p w14:paraId="6430968B" w14:textId="01DC694D" w:rsidR="00754F9F" w:rsidRPr="0045496B" w:rsidRDefault="00754F9F" w:rsidP="00754F9F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45496B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PNUD</w:t>
            </w:r>
          </w:p>
          <w:p w14:paraId="0536613B" w14:textId="2C656BE0" w:rsidR="00754F9F" w:rsidRPr="00754F9F" w:rsidRDefault="00754F9F" w:rsidP="00754F9F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45496B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RCO</w:t>
            </w:r>
          </w:p>
        </w:tc>
        <w:tc>
          <w:tcPr>
            <w:tcW w:w="3696" w:type="dxa"/>
          </w:tcPr>
          <w:p w14:paraId="123CCB49" w14:textId="405F2469" w:rsidR="00754F9F" w:rsidRPr="0029573D" w:rsidRDefault="00754F9F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29573D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Modérateur</w:t>
            </w:r>
          </w:p>
        </w:tc>
      </w:tr>
      <w:tr w:rsidR="00F00392" w:rsidRPr="00A76954" w14:paraId="58FD5CFB" w14:textId="77777777" w:rsidTr="00E15622">
        <w:tc>
          <w:tcPr>
            <w:tcW w:w="2263" w:type="dxa"/>
          </w:tcPr>
          <w:p w14:paraId="20A4760D" w14:textId="171330A0" w:rsidR="00F00392" w:rsidRPr="005000B2" w:rsidRDefault="007F7E9F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09 h 10 - 09 h 40</w:t>
            </w:r>
          </w:p>
        </w:tc>
        <w:tc>
          <w:tcPr>
            <w:tcW w:w="4536" w:type="dxa"/>
          </w:tcPr>
          <w:p w14:paraId="55421A7C" w14:textId="268D1809" w:rsidR="00754F9F" w:rsidRPr="00754F9F" w:rsidRDefault="00F00392" w:rsidP="0075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F0039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Intervention des Représentants du Gouvernement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 :</w:t>
            </w:r>
          </w:p>
          <w:p w14:paraId="2F5F6150" w14:textId="59DBFC44" w:rsidR="00F00392" w:rsidRPr="00F00392" w:rsidRDefault="00F00392" w:rsidP="00F00392">
            <w:pPr>
              <w:pStyle w:val="Paragraphedeliste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F0039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Ministre de l’Environnement </w:t>
            </w:r>
          </w:p>
          <w:p w14:paraId="7943D488" w14:textId="77777777" w:rsidR="00754F9F" w:rsidRDefault="00F00392" w:rsidP="00754F9F">
            <w:pPr>
              <w:pStyle w:val="Paragraphedeliste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F0039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Ministre de l’Agriculture </w:t>
            </w:r>
          </w:p>
          <w:p w14:paraId="60518BB1" w14:textId="7A967643" w:rsidR="00F00392" w:rsidRPr="00F00392" w:rsidRDefault="00F00392" w:rsidP="00754F9F">
            <w:pPr>
              <w:pStyle w:val="Paragraphedeliste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F0039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Ministre de l’Energie </w:t>
            </w:r>
          </w:p>
        </w:tc>
        <w:tc>
          <w:tcPr>
            <w:tcW w:w="3696" w:type="dxa"/>
          </w:tcPr>
          <w:p w14:paraId="3368DD45" w14:textId="31D12AAE" w:rsidR="00F00392" w:rsidRDefault="00754F9F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29573D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Modérateur</w:t>
            </w:r>
          </w:p>
        </w:tc>
      </w:tr>
      <w:tr w:rsidR="00F00392" w:rsidRPr="00A76954" w14:paraId="43D65156" w14:textId="77777777" w:rsidTr="00E15622">
        <w:tc>
          <w:tcPr>
            <w:tcW w:w="2263" w:type="dxa"/>
          </w:tcPr>
          <w:p w14:paraId="17A41BF4" w14:textId="5A8CF178" w:rsidR="00F00392" w:rsidRPr="005000B2" w:rsidRDefault="007F7E9F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09 h 40 - 09 h 50</w:t>
            </w:r>
          </w:p>
        </w:tc>
        <w:tc>
          <w:tcPr>
            <w:tcW w:w="4536" w:type="dxa"/>
          </w:tcPr>
          <w:p w14:paraId="5CDFD993" w14:textId="2F7C2AFC" w:rsidR="00F00392" w:rsidRPr="00F2633F" w:rsidRDefault="00754F9F" w:rsidP="00F2633F">
            <w:pPr>
              <w:pStyle w:val="Paragraphedeliste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F2633F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Discours d’ouverture du Premier Ministre</w:t>
            </w:r>
            <w:r w:rsidR="003A681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ou son Représentant</w:t>
            </w:r>
          </w:p>
          <w:p w14:paraId="0DD118AA" w14:textId="77A9F95B" w:rsidR="00F2633F" w:rsidRPr="00F2633F" w:rsidRDefault="00F2633F" w:rsidP="00F2633F">
            <w:pPr>
              <w:pStyle w:val="Paragraphedeliste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F2633F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Vidéo sur Stockholm+50</w:t>
            </w:r>
          </w:p>
        </w:tc>
        <w:tc>
          <w:tcPr>
            <w:tcW w:w="3696" w:type="dxa"/>
          </w:tcPr>
          <w:p w14:paraId="29ABEE00" w14:textId="5D19BE2A" w:rsidR="00F00392" w:rsidRDefault="00754F9F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29573D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Modérateur</w:t>
            </w:r>
          </w:p>
        </w:tc>
      </w:tr>
      <w:tr w:rsidR="00754F9F" w:rsidRPr="00A76954" w14:paraId="7868C15A" w14:textId="77777777" w:rsidTr="00E15622">
        <w:tc>
          <w:tcPr>
            <w:tcW w:w="2263" w:type="dxa"/>
          </w:tcPr>
          <w:p w14:paraId="13279376" w14:textId="044C1176" w:rsidR="00754F9F" w:rsidRPr="005000B2" w:rsidRDefault="007F7E9F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09 h 50 – 10h 00</w:t>
            </w:r>
          </w:p>
        </w:tc>
        <w:tc>
          <w:tcPr>
            <w:tcW w:w="4536" w:type="dxa"/>
          </w:tcPr>
          <w:p w14:paraId="7050E48A" w14:textId="2B4E679F" w:rsidR="00754F9F" w:rsidRPr="00F00392" w:rsidRDefault="00754F9F" w:rsidP="00F003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Photo de famille</w:t>
            </w:r>
          </w:p>
        </w:tc>
        <w:tc>
          <w:tcPr>
            <w:tcW w:w="3696" w:type="dxa"/>
          </w:tcPr>
          <w:p w14:paraId="6A5C77B1" w14:textId="04EBD02F" w:rsidR="00754F9F" w:rsidRDefault="00754F9F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Communication PNUD</w:t>
            </w:r>
          </w:p>
        </w:tc>
      </w:tr>
      <w:tr w:rsidR="00F00392" w:rsidRPr="00A76954" w14:paraId="44E19581" w14:textId="77777777" w:rsidTr="00E15622">
        <w:tc>
          <w:tcPr>
            <w:tcW w:w="2263" w:type="dxa"/>
          </w:tcPr>
          <w:p w14:paraId="4F5BD19B" w14:textId="58DFCA1D" w:rsidR="00F00392" w:rsidRPr="005000B2" w:rsidRDefault="007F7E9F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lastRenderedPageBreak/>
              <w:t>10h 00 -10h 20</w:t>
            </w:r>
          </w:p>
        </w:tc>
        <w:tc>
          <w:tcPr>
            <w:tcW w:w="4536" w:type="dxa"/>
          </w:tcPr>
          <w:p w14:paraId="1084FD2E" w14:textId="79EA1081" w:rsidR="00F00392" w:rsidRPr="00F00392" w:rsidRDefault="00754F9F" w:rsidP="00F003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Conférence de presse</w:t>
            </w:r>
          </w:p>
        </w:tc>
        <w:tc>
          <w:tcPr>
            <w:tcW w:w="3696" w:type="dxa"/>
          </w:tcPr>
          <w:p w14:paraId="58F18754" w14:textId="7C5F79B5" w:rsidR="00F00392" w:rsidRDefault="00754F9F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Communication PNUD</w:t>
            </w:r>
          </w:p>
        </w:tc>
      </w:tr>
      <w:tr w:rsidR="00336BF1" w:rsidRPr="00A76954" w14:paraId="21CBDDFE" w14:textId="77777777" w:rsidTr="00E15622">
        <w:tc>
          <w:tcPr>
            <w:tcW w:w="2263" w:type="dxa"/>
          </w:tcPr>
          <w:p w14:paraId="2D1887BE" w14:textId="39FDE732" w:rsidR="00336BF1" w:rsidRPr="005000B2" w:rsidRDefault="007F7E9F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10</w:t>
            </w:r>
            <w:r w:rsidR="00336BF1"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h </w:t>
            </w: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2</w:t>
            </w:r>
            <w:r w:rsidR="00336BF1"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0 </w:t>
            </w:r>
            <w:r w:rsidR="00040C54"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-</w:t>
            </w:r>
            <w:r w:rsidR="00336BF1"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10 h </w:t>
            </w: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4</w:t>
            </w:r>
            <w:r w:rsidR="00336BF1"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536" w:type="dxa"/>
          </w:tcPr>
          <w:p w14:paraId="211C4836" w14:textId="21BD427C" w:rsidR="00336BF1" w:rsidRPr="00040F0E" w:rsidRDefault="00336BF1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40F0E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>Pause-café</w:t>
            </w:r>
          </w:p>
        </w:tc>
        <w:tc>
          <w:tcPr>
            <w:tcW w:w="3696" w:type="dxa"/>
          </w:tcPr>
          <w:p w14:paraId="550AFE55" w14:textId="75C7902E" w:rsidR="00336BF1" w:rsidRPr="0029573D" w:rsidDel="00350D37" w:rsidRDefault="00F86834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29573D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PNUD</w:t>
            </w:r>
          </w:p>
        </w:tc>
      </w:tr>
      <w:tr w:rsidR="00336BF1" w:rsidRPr="00A76954" w14:paraId="613FD643" w14:textId="77777777" w:rsidTr="00E15622">
        <w:tc>
          <w:tcPr>
            <w:tcW w:w="2263" w:type="dxa"/>
          </w:tcPr>
          <w:p w14:paraId="25102E52" w14:textId="35240647" w:rsidR="00336BF1" w:rsidRPr="005000B2" w:rsidRDefault="00336BF1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10 h </w:t>
            </w:r>
            <w:r w:rsidR="007F7E9F"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4</w:t>
            </w: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0 </w:t>
            </w:r>
            <w:r w:rsidR="00040C54"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-</w:t>
            </w: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</w:t>
            </w:r>
            <w:r w:rsidR="007F7E9F"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</w:t>
            </w: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h </w:t>
            </w:r>
            <w:r w:rsidR="007F7E9F"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0</w:t>
            </w:r>
            <w:r w:rsidR="0029573D"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536" w:type="dxa"/>
          </w:tcPr>
          <w:p w14:paraId="35244C0E" w14:textId="77777777" w:rsidR="00336BF1" w:rsidRPr="00CC5723" w:rsidRDefault="00336BF1" w:rsidP="00CC5723">
            <w:pPr>
              <w:pStyle w:val="Paragraphedeliste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CC5723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Présentation </w:t>
            </w:r>
            <w:r w:rsidR="00C63F40" w:rsidRPr="00CC5723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de </w:t>
            </w:r>
            <w:r w:rsidR="0029573D" w:rsidRPr="00CC5723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la conférence de Stockholm+50 </w:t>
            </w:r>
            <w:r w:rsidR="00481EE1" w:rsidRPr="00CC5723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(Attentes </w:t>
            </w:r>
            <w:r w:rsidR="0029573D" w:rsidRPr="00CC5723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&amp; Feuille de route</w:t>
            </w:r>
            <w:r w:rsidR="00481EE1" w:rsidRPr="00CC5723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)</w:t>
            </w:r>
          </w:p>
          <w:p w14:paraId="78CDB97B" w14:textId="7846C86D" w:rsidR="006C4A62" w:rsidRPr="00CC5723" w:rsidRDefault="006C4A62" w:rsidP="00CC5723">
            <w:pPr>
              <w:pStyle w:val="Paragraphedeliste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CC5723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Présentation sur le Plan des Consultations Nationales &amp; Stratégie de COM</w:t>
            </w:r>
          </w:p>
        </w:tc>
        <w:tc>
          <w:tcPr>
            <w:tcW w:w="3696" w:type="dxa"/>
          </w:tcPr>
          <w:p w14:paraId="353CDACB" w14:textId="77777777" w:rsidR="006C4A62" w:rsidRDefault="006C4A62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</w:p>
          <w:p w14:paraId="07519EA5" w14:textId="4E83E6DF" w:rsidR="00336BF1" w:rsidRPr="0029573D" w:rsidRDefault="0029573D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29573D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PNUD</w:t>
            </w:r>
            <w:r w:rsidR="00336BF1" w:rsidRPr="0029573D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040C54" w:rsidRPr="00A76954" w14:paraId="5A3FEE14" w14:textId="77777777" w:rsidTr="00E15622">
        <w:tc>
          <w:tcPr>
            <w:tcW w:w="2263" w:type="dxa"/>
            <w:vMerge w:val="restart"/>
          </w:tcPr>
          <w:p w14:paraId="7904EFF1" w14:textId="77777777" w:rsidR="005000B2" w:rsidRDefault="005000B2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</w:p>
          <w:p w14:paraId="3EED0185" w14:textId="77777777" w:rsidR="005000B2" w:rsidRDefault="005000B2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</w:p>
          <w:p w14:paraId="719B8270" w14:textId="77777777" w:rsidR="005000B2" w:rsidRDefault="005000B2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</w:p>
          <w:p w14:paraId="1A6A4E2F" w14:textId="256011E7" w:rsidR="00040C54" w:rsidRPr="005000B2" w:rsidRDefault="00040C54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11h 00 - 12h 00</w:t>
            </w:r>
          </w:p>
          <w:p w14:paraId="690BBCA0" w14:textId="748B4F40" w:rsidR="00040C54" w:rsidRPr="005000B2" w:rsidRDefault="00040C54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025042BC" w14:textId="17E010B2" w:rsidR="00040C54" w:rsidRPr="00040F0E" w:rsidRDefault="00B91BFD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>Groupe</w:t>
            </w:r>
            <w:r w:rsidR="00040C54" w:rsidRPr="00E62667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 xml:space="preserve"> 1 :</w:t>
            </w:r>
            <w:r w:rsidR="00040C54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040C54" w:rsidRPr="00F96EA7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Réflexion sur le</w:t>
            </w:r>
            <w:r w:rsidR="00A653D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s actions </w:t>
            </w:r>
            <w:r w:rsidR="00040C54" w:rsidRPr="00F96EA7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urgent</w:t>
            </w:r>
            <w:r w:rsidR="00A653D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es </w:t>
            </w:r>
            <w:r w:rsidR="00040C54" w:rsidRPr="00F96EA7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pour parvenir à une planète saine et à la prospérité de tous </w:t>
            </w:r>
            <w:r w:rsidR="00040C54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3696" w:type="dxa"/>
          </w:tcPr>
          <w:p w14:paraId="52A62344" w14:textId="77777777" w:rsidR="00F2633F" w:rsidRDefault="00F2633F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</w:p>
          <w:p w14:paraId="5C1CDC65" w14:textId="3F664D09" w:rsidR="00040C54" w:rsidRPr="0029573D" w:rsidRDefault="00040C54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Point Focal Stockholm+50 MEDD</w:t>
            </w:r>
          </w:p>
        </w:tc>
      </w:tr>
      <w:tr w:rsidR="00040C54" w:rsidRPr="00A76954" w14:paraId="26697892" w14:textId="77777777" w:rsidTr="00E15622">
        <w:tc>
          <w:tcPr>
            <w:tcW w:w="2263" w:type="dxa"/>
            <w:vMerge/>
          </w:tcPr>
          <w:p w14:paraId="1730EF62" w14:textId="0586AB67" w:rsidR="00040C54" w:rsidRPr="000A0112" w:rsidRDefault="00040C54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4536" w:type="dxa"/>
          </w:tcPr>
          <w:p w14:paraId="4B5C43CA" w14:textId="74A3D24C" w:rsidR="00040C54" w:rsidRDefault="00B91BFD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>Groupe</w:t>
            </w:r>
            <w:r w:rsidR="00040C54" w:rsidRPr="00E62667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 xml:space="preserve"> 2 :</w:t>
            </w:r>
            <w:r w:rsidR="00040C54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040C54" w:rsidRPr="00F96EA7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Parvenir à une reprise durable et inclusive après la pandémie de COVID-19</w:t>
            </w:r>
          </w:p>
        </w:tc>
        <w:tc>
          <w:tcPr>
            <w:tcW w:w="3696" w:type="dxa"/>
          </w:tcPr>
          <w:p w14:paraId="094D0BC3" w14:textId="77777777" w:rsidR="00F2633F" w:rsidRDefault="00F2633F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</w:p>
          <w:p w14:paraId="2DA17746" w14:textId="4E34AAC2" w:rsidR="00040C54" w:rsidRPr="0029573D" w:rsidRDefault="00FC7ABB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Point Focal Environnement &amp; Santé OMS</w:t>
            </w:r>
          </w:p>
        </w:tc>
      </w:tr>
      <w:tr w:rsidR="00040C54" w:rsidRPr="00A76954" w14:paraId="1655C8F2" w14:textId="77777777" w:rsidTr="00E15622">
        <w:tc>
          <w:tcPr>
            <w:tcW w:w="2263" w:type="dxa"/>
            <w:vMerge/>
          </w:tcPr>
          <w:p w14:paraId="0EC09909" w14:textId="77777777" w:rsidR="00040C54" w:rsidRPr="000A0112" w:rsidRDefault="00040C54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4536" w:type="dxa"/>
          </w:tcPr>
          <w:p w14:paraId="0DBBB8FA" w14:textId="5978FCFD" w:rsidR="00040C54" w:rsidRDefault="00B91BFD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>Groupe</w:t>
            </w:r>
            <w:r w:rsidR="00040C54" w:rsidRPr="00E62667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 xml:space="preserve"> 3 :</w:t>
            </w:r>
            <w:r w:rsidR="00040C54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040C54" w:rsidRPr="00F96EA7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Accélérer la mise en œuvre de la dimension environnementale du développement durable dans le contexte de la décennie d’action</w:t>
            </w:r>
          </w:p>
        </w:tc>
        <w:tc>
          <w:tcPr>
            <w:tcW w:w="3696" w:type="dxa"/>
          </w:tcPr>
          <w:p w14:paraId="191A5005" w14:textId="77777777" w:rsidR="00F2633F" w:rsidRDefault="00F2633F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</w:p>
          <w:p w14:paraId="75B405F7" w14:textId="6BC90038" w:rsidR="00040C54" w:rsidRDefault="00040C54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Guinée Ecologie</w:t>
            </w:r>
          </w:p>
        </w:tc>
      </w:tr>
      <w:tr w:rsidR="0029573D" w:rsidRPr="00A76954" w14:paraId="0D66886A" w14:textId="77777777" w:rsidTr="00E15622">
        <w:tc>
          <w:tcPr>
            <w:tcW w:w="2263" w:type="dxa"/>
          </w:tcPr>
          <w:p w14:paraId="2B51D5D7" w14:textId="6260CAA7" w:rsidR="0029573D" w:rsidRPr="005000B2" w:rsidRDefault="0029573D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</w:t>
            </w:r>
            <w:r w:rsidR="00040C54"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2</w:t>
            </w: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h </w:t>
            </w:r>
            <w:r w:rsidR="00040C54"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0</w:t>
            </w: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0 </w:t>
            </w:r>
            <w:r w:rsidR="00040C54"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-</w:t>
            </w: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12h </w:t>
            </w:r>
            <w:r w:rsidR="00040C54"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3</w:t>
            </w: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536" w:type="dxa"/>
          </w:tcPr>
          <w:p w14:paraId="7D857351" w14:textId="14E28198" w:rsidR="0029573D" w:rsidRDefault="00754F9F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Restitution &amp; </w:t>
            </w:r>
            <w:r w:rsidR="0029573D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Débats</w:t>
            </w:r>
          </w:p>
        </w:tc>
        <w:tc>
          <w:tcPr>
            <w:tcW w:w="3696" w:type="dxa"/>
          </w:tcPr>
          <w:p w14:paraId="03A5DEF1" w14:textId="3B94EC2B" w:rsidR="0029573D" w:rsidRPr="0029573D" w:rsidRDefault="0029573D" w:rsidP="00E15622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9573D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Modérateur</w:t>
            </w:r>
          </w:p>
        </w:tc>
      </w:tr>
      <w:tr w:rsidR="0029573D" w:rsidRPr="00A76954" w14:paraId="381DE03C" w14:textId="77777777" w:rsidTr="00E15622">
        <w:tc>
          <w:tcPr>
            <w:tcW w:w="2263" w:type="dxa"/>
          </w:tcPr>
          <w:p w14:paraId="47526AD4" w14:textId="010C7DDA" w:rsidR="0029573D" w:rsidRPr="005000B2" w:rsidRDefault="0029573D" w:rsidP="0029573D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12h </w:t>
            </w:r>
            <w:r w:rsidR="00040C54"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3</w:t>
            </w: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0 à 13h 00</w:t>
            </w:r>
          </w:p>
        </w:tc>
        <w:tc>
          <w:tcPr>
            <w:tcW w:w="4536" w:type="dxa"/>
          </w:tcPr>
          <w:p w14:paraId="3FD928CC" w14:textId="1B2A57FC" w:rsidR="0029573D" w:rsidRDefault="0029573D" w:rsidP="0029573D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040F0E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Synthèse des Recommandations et clôture de la réunion</w:t>
            </w:r>
          </w:p>
        </w:tc>
        <w:tc>
          <w:tcPr>
            <w:tcW w:w="3696" w:type="dxa"/>
          </w:tcPr>
          <w:p w14:paraId="08FEF587" w14:textId="632207E8" w:rsidR="0029573D" w:rsidRPr="0029573D" w:rsidRDefault="0029573D" w:rsidP="0029573D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40F0E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Modérateur</w:t>
            </w:r>
            <w:r w:rsid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/</w:t>
            </w:r>
            <w:r w:rsidR="005000B2" w:rsidRPr="00040F0E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Rapporteur</w:t>
            </w:r>
          </w:p>
        </w:tc>
      </w:tr>
      <w:tr w:rsidR="0029573D" w:rsidRPr="00A76954" w14:paraId="5219EE19" w14:textId="77777777" w:rsidTr="00E15622">
        <w:tc>
          <w:tcPr>
            <w:tcW w:w="2263" w:type="dxa"/>
          </w:tcPr>
          <w:p w14:paraId="757E5E23" w14:textId="77777777" w:rsidR="0029573D" w:rsidRPr="005000B2" w:rsidRDefault="0029573D" w:rsidP="0029573D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13h 00 à 14h 00</w:t>
            </w:r>
          </w:p>
        </w:tc>
        <w:tc>
          <w:tcPr>
            <w:tcW w:w="4536" w:type="dxa"/>
          </w:tcPr>
          <w:p w14:paraId="0BEE5E2D" w14:textId="77777777" w:rsidR="0029573D" w:rsidRPr="00040F0E" w:rsidRDefault="0029573D" w:rsidP="0029573D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40F0E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>Pause déjeuner</w:t>
            </w:r>
          </w:p>
        </w:tc>
        <w:tc>
          <w:tcPr>
            <w:tcW w:w="3696" w:type="dxa"/>
          </w:tcPr>
          <w:p w14:paraId="529FA8C2" w14:textId="21BDE3BA" w:rsidR="0029573D" w:rsidRPr="0029573D" w:rsidRDefault="0029573D" w:rsidP="0029573D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29573D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PNUD</w:t>
            </w:r>
          </w:p>
        </w:tc>
      </w:tr>
    </w:tbl>
    <w:p w14:paraId="15B4EEC3" w14:textId="379BA773" w:rsidR="00336BF1" w:rsidRDefault="00336BF1" w:rsidP="00336BF1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6"/>
          <w:szCs w:val="26"/>
        </w:rPr>
      </w:pPr>
    </w:p>
    <w:p w14:paraId="6973A9E9" w14:textId="154A4642" w:rsidR="00F86834" w:rsidRDefault="00F86834" w:rsidP="00336BF1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6"/>
          <w:szCs w:val="26"/>
        </w:rPr>
      </w:pPr>
    </w:p>
    <w:p w14:paraId="6C5717CD" w14:textId="2CE2CABA" w:rsidR="005D6C9F" w:rsidRDefault="005D6C9F" w:rsidP="00336BF1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6"/>
          <w:szCs w:val="26"/>
        </w:rPr>
      </w:pPr>
    </w:p>
    <w:p w14:paraId="13880409" w14:textId="640F852A" w:rsidR="008B5E6B" w:rsidRDefault="008B5E6B" w:rsidP="00336BF1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6"/>
          <w:szCs w:val="26"/>
        </w:rPr>
      </w:pPr>
    </w:p>
    <w:p w14:paraId="4274896E" w14:textId="0BC90D64" w:rsidR="008B5E6B" w:rsidRDefault="008B5E6B" w:rsidP="00336BF1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6"/>
          <w:szCs w:val="26"/>
        </w:rPr>
      </w:pPr>
    </w:p>
    <w:p w14:paraId="3B13734B" w14:textId="743AE666" w:rsidR="008B5E6B" w:rsidRDefault="008B5E6B" w:rsidP="00336BF1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6"/>
          <w:szCs w:val="26"/>
        </w:rPr>
      </w:pPr>
    </w:p>
    <w:p w14:paraId="12A5D550" w14:textId="7EF51415" w:rsidR="008B5E6B" w:rsidRDefault="008B5E6B" w:rsidP="00336BF1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6"/>
          <w:szCs w:val="26"/>
        </w:rPr>
      </w:pPr>
    </w:p>
    <w:p w14:paraId="1B106869" w14:textId="5F824482" w:rsidR="008B5E6B" w:rsidRDefault="008B5E6B" w:rsidP="00336BF1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6"/>
          <w:szCs w:val="26"/>
        </w:rPr>
      </w:pPr>
    </w:p>
    <w:p w14:paraId="238B0A31" w14:textId="2812C0E9" w:rsidR="008B5E6B" w:rsidRDefault="008B5E6B" w:rsidP="00336BF1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6"/>
          <w:szCs w:val="26"/>
        </w:rPr>
      </w:pPr>
    </w:p>
    <w:p w14:paraId="0217671E" w14:textId="77777777" w:rsidR="008B5E6B" w:rsidRPr="00A76954" w:rsidRDefault="008B5E6B" w:rsidP="00336BF1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6"/>
          <w:szCs w:val="26"/>
        </w:rPr>
      </w:pPr>
    </w:p>
    <w:p w14:paraId="63E1266E" w14:textId="66FCECC7" w:rsidR="00336BF1" w:rsidRPr="00F86834" w:rsidRDefault="00F86834" w:rsidP="00F86834">
      <w:pPr>
        <w:pStyle w:val="Paragraphedeliste"/>
        <w:numPr>
          <w:ilvl w:val="0"/>
          <w:numId w:val="15"/>
        </w:numPr>
        <w:spacing w:before="120" w:line="240" w:lineRule="auto"/>
        <w:jc w:val="both"/>
        <w:rPr>
          <w:rFonts w:ascii="Garamond" w:hAnsi="Garamond"/>
          <w:b/>
          <w:sz w:val="24"/>
          <w:szCs w:val="24"/>
        </w:rPr>
      </w:pPr>
      <w:r w:rsidRPr="00F86834">
        <w:rPr>
          <w:rFonts w:ascii="Garamond" w:hAnsi="Garamond"/>
          <w:b/>
          <w:sz w:val="24"/>
          <w:szCs w:val="24"/>
        </w:rPr>
        <w:t>PARTICIPANTS</w:t>
      </w:r>
    </w:p>
    <w:tbl>
      <w:tblPr>
        <w:tblStyle w:val="Grilledutableau"/>
        <w:tblW w:w="11070" w:type="dxa"/>
        <w:jc w:val="center"/>
        <w:tblLook w:val="04A0" w:firstRow="1" w:lastRow="0" w:firstColumn="1" w:lastColumn="0" w:noHBand="0" w:noVBand="1"/>
      </w:tblPr>
      <w:tblGrid>
        <w:gridCol w:w="562"/>
        <w:gridCol w:w="8654"/>
        <w:gridCol w:w="1854"/>
      </w:tblGrid>
      <w:tr w:rsidR="00336BF1" w:rsidRPr="00F86834" w14:paraId="3593F8BA" w14:textId="77777777" w:rsidTr="005D6C9F">
        <w:trPr>
          <w:trHeight w:val="375"/>
          <w:jc w:val="center"/>
        </w:trPr>
        <w:tc>
          <w:tcPr>
            <w:tcW w:w="562" w:type="dxa"/>
            <w:shd w:val="clear" w:color="auto" w:fill="BDD6EE" w:themeFill="accent1" w:themeFillTint="66"/>
          </w:tcPr>
          <w:p w14:paraId="4F8C4225" w14:textId="77777777" w:rsidR="00336BF1" w:rsidRPr="00F86834" w:rsidRDefault="00336BF1" w:rsidP="00CF2EEE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86834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8654" w:type="dxa"/>
            <w:shd w:val="clear" w:color="auto" w:fill="BDD6EE" w:themeFill="accent1" w:themeFillTint="66"/>
          </w:tcPr>
          <w:p w14:paraId="52D26CC4" w14:textId="77777777" w:rsidR="00336BF1" w:rsidRPr="00F86834" w:rsidRDefault="00336BF1" w:rsidP="005D6C9F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86834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>Structure</w:t>
            </w:r>
          </w:p>
        </w:tc>
        <w:tc>
          <w:tcPr>
            <w:tcW w:w="1854" w:type="dxa"/>
            <w:shd w:val="clear" w:color="auto" w:fill="BDD6EE" w:themeFill="accent1" w:themeFillTint="66"/>
          </w:tcPr>
          <w:p w14:paraId="6DA3878C" w14:textId="77777777" w:rsidR="00336BF1" w:rsidRPr="00F86834" w:rsidRDefault="00336BF1" w:rsidP="005D6C9F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86834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>Nombre de participants</w:t>
            </w:r>
          </w:p>
        </w:tc>
      </w:tr>
      <w:tr w:rsidR="00336BF1" w:rsidRPr="00A76954" w14:paraId="1E144249" w14:textId="77777777" w:rsidTr="00F86834">
        <w:trPr>
          <w:jc w:val="center"/>
        </w:trPr>
        <w:tc>
          <w:tcPr>
            <w:tcW w:w="562" w:type="dxa"/>
          </w:tcPr>
          <w:p w14:paraId="08B9BC95" w14:textId="77777777" w:rsidR="00336BF1" w:rsidRPr="00F86834" w:rsidRDefault="00336BF1" w:rsidP="00CF2EEE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F86834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8654" w:type="dxa"/>
          </w:tcPr>
          <w:p w14:paraId="58845EC5" w14:textId="5F3EEF23" w:rsidR="00336BF1" w:rsidRPr="00F86834" w:rsidRDefault="00EE2B47" w:rsidP="00E15622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C56D65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Primature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 (</w:t>
            </w:r>
            <w:r w:rsidR="008B5E6B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Premier Ministre &amp;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Conseill</w:t>
            </w:r>
            <w:r w:rsidR="008B5E6B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ères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 Environnement</w:t>
            </w:r>
            <w:r w:rsidR="00F05E52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, Inclusion des jeunes et des personnes vulnérables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4" w:type="dxa"/>
          </w:tcPr>
          <w:p w14:paraId="69347FB5" w14:textId="08B8F915" w:rsidR="00336BF1" w:rsidRPr="00F86834" w:rsidRDefault="008B5E6B" w:rsidP="00E15622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3</w:t>
            </w:r>
          </w:p>
        </w:tc>
      </w:tr>
      <w:tr w:rsidR="009A582A" w:rsidRPr="00A76954" w14:paraId="5D7A7B81" w14:textId="77777777" w:rsidTr="00F86834">
        <w:trPr>
          <w:jc w:val="center"/>
        </w:trPr>
        <w:tc>
          <w:tcPr>
            <w:tcW w:w="562" w:type="dxa"/>
          </w:tcPr>
          <w:p w14:paraId="0B469217" w14:textId="77777777" w:rsidR="009A582A" w:rsidRPr="00F86834" w:rsidRDefault="009A582A" w:rsidP="00CF2EEE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654" w:type="dxa"/>
          </w:tcPr>
          <w:p w14:paraId="2D5F371A" w14:textId="3EF0CD91" w:rsidR="009A582A" w:rsidRPr="00C56D65" w:rsidRDefault="009A582A" w:rsidP="00E1562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Conseil National de la Transition</w:t>
            </w:r>
          </w:p>
        </w:tc>
        <w:tc>
          <w:tcPr>
            <w:tcW w:w="1854" w:type="dxa"/>
          </w:tcPr>
          <w:p w14:paraId="38D1A382" w14:textId="370B05DF" w:rsidR="009A582A" w:rsidRDefault="009A582A" w:rsidP="00E15622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</w:t>
            </w:r>
          </w:p>
        </w:tc>
      </w:tr>
      <w:tr w:rsidR="00347D48" w:rsidRPr="00A76954" w14:paraId="1179A4D8" w14:textId="77777777" w:rsidTr="00F86834">
        <w:trPr>
          <w:jc w:val="center"/>
        </w:trPr>
        <w:tc>
          <w:tcPr>
            <w:tcW w:w="562" w:type="dxa"/>
          </w:tcPr>
          <w:p w14:paraId="06714D74" w14:textId="111FD73A" w:rsidR="00347D48" w:rsidRPr="00F86834" w:rsidRDefault="00F05E52" w:rsidP="00CF2EEE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8654" w:type="dxa"/>
          </w:tcPr>
          <w:p w14:paraId="43B4FCDC" w14:textId="121F5385" w:rsidR="00347D48" w:rsidRPr="00F86834" w:rsidRDefault="00EE2B47" w:rsidP="00E15622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C56D65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Ministère de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l’Energie, de </w:t>
            </w:r>
            <w:r w:rsidRPr="00C56D65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l’Hydraulique </w:t>
            </w:r>
            <w:r w:rsidR="009A582A" w:rsidRPr="009A582A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et des Hydrocarbures </w:t>
            </w:r>
            <w:r w:rsidR="00F8011B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(</w:t>
            </w:r>
            <w:r w:rsidR="008B5E6B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Ministre &amp; </w:t>
            </w:r>
            <w:r w:rsidR="00F8011B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Direct</w:t>
            </w:r>
            <w:r w:rsidR="008B5E6B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eurs</w:t>
            </w:r>
            <w:r w:rsidR="00F8011B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 nationa</w:t>
            </w:r>
            <w:r w:rsidR="008B5E6B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ux</w:t>
            </w:r>
            <w:r w:rsidR="00F8011B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 de l’Energie</w:t>
            </w:r>
            <w:r w:rsidR="009A582A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 et de l’hydraulique</w:t>
            </w:r>
            <w:r w:rsidR="00F8011B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4" w:type="dxa"/>
          </w:tcPr>
          <w:p w14:paraId="115553B9" w14:textId="77F38B90" w:rsidR="00347D48" w:rsidRPr="00F86834" w:rsidRDefault="005000B2" w:rsidP="00E15622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3</w:t>
            </w:r>
          </w:p>
        </w:tc>
      </w:tr>
      <w:tr w:rsidR="006F1F10" w:rsidRPr="00A76954" w14:paraId="363BFB4D" w14:textId="77777777" w:rsidTr="00F86834">
        <w:trPr>
          <w:jc w:val="center"/>
        </w:trPr>
        <w:tc>
          <w:tcPr>
            <w:tcW w:w="562" w:type="dxa"/>
          </w:tcPr>
          <w:p w14:paraId="2FBC2D62" w14:textId="0D908ADD" w:rsidR="006F1F10" w:rsidRPr="00F86834" w:rsidRDefault="00F05E52" w:rsidP="00CF2EEE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8654" w:type="dxa"/>
          </w:tcPr>
          <w:p w14:paraId="6125DF38" w14:textId="36247717" w:rsidR="006F1F10" w:rsidRPr="00C56D65" w:rsidRDefault="006F1F10" w:rsidP="00E1562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Ministère de l’Economie, des Finances et du Plan (BSD)</w:t>
            </w:r>
          </w:p>
        </w:tc>
        <w:tc>
          <w:tcPr>
            <w:tcW w:w="1854" w:type="dxa"/>
          </w:tcPr>
          <w:p w14:paraId="04F1404A" w14:textId="2E51E4F4" w:rsidR="006F1F10" w:rsidRPr="00F86834" w:rsidRDefault="00F8011B" w:rsidP="00E15622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</w:t>
            </w:r>
          </w:p>
        </w:tc>
      </w:tr>
      <w:tr w:rsidR="00F05E52" w:rsidRPr="00A76954" w14:paraId="251AC774" w14:textId="77777777" w:rsidTr="00F86834">
        <w:trPr>
          <w:jc w:val="center"/>
        </w:trPr>
        <w:tc>
          <w:tcPr>
            <w:tcW w:w="562" w:type="dxa"/>
          </w:tcPr>
          <w:p w14:paraId="3D62C793" w14:textId="7D2BFC00" w:rsidR="00F05E52" w:rsidRPr="00F86834" w:rsidRDefault="00F05E52" w:rsidP="00CF2EEE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8654" w:type="dxa"/>
          </w:tcPr>
          <w:p w14:paraId="118F1E9C" w14:textId="7841912E" w:rsidR="00F05E52" w:rsidRDefault="00F05E52" w:rsidP="00E1562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Ministère de </w:t>
            </w:r>
            <w:r w:rsidR="003E51AA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la Promotion Féminine, de l’Enfance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 et des personnes vulnérables</w:t>
            </w:r>
            <w:r w:rsidR="008B5E6B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 (Ministre)</w:t>
            </w:r>
          </w:p>
        </w:tc>
        <w:tc>
          <w:tcPr>
            <w:tcW w:w="1854" w:type="dxa"/>
          </w:tcPr>
          <w:p w14:paraId="3A95EFBC" w14:textId="16C92981" w:rsidR="00F05E52" w:rsidRPr="00F86834" w:rsidRDefault="00F8011B" w:rsidP="00E15622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</w:t>
            </w:r>
          </w:p>
        </w:tc>
      </w:tr>
      <w:tr w:rsidR="00336BF1" w:rsidRPr="00A76954" w14:paraId="6B47F965" w14:textId="77777777" w:rsidTr="00F86834">
        <w:trPr>
          <w:jc w:val="center"/>
        </w:trPr>
        <w:tc>
          <w:tcPr>
            <w:tcW w:w="562" w:type="dxa"/>
          </w:tcPr>
          <w:p w14:paraId="0A3FA3D8" w14:textId="200C67F4" w:rsidR="00336BF1" w:rsidRPr="00F86834" w:rsidRDefault="00F05E52" w:rsidP="00CF2EEE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8654" w:type="dxa"/>
          </w:tcPr>
          <w:p w14:paraId="467D4739" w14:textId="2B15C719" w:rsidR="00336BF1" w:rsidRPr="00F86834" w:rsidRDefault="00336BF1" w:rsidP="00E15622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F86834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Ministère de la Pêche</w:t>
            </w:r>
            <w:r w:rsidR="00055F5D">
              <w:t xml:space="preserve"> </w:t>
            </w:r>
            <w:r w:rsidR="00055F5D" w:rsidRPr="00055F5D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de l’Aquaculture et de l’Economie maritime</w:t>
            </w:r>
            <w:r w:rsidRPr="00F86834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(BSD, CNSHB, </w:t>
            </w:r>
            <w:r w:rsidR="00136613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ANAG</w:t>
            </w:r>
            <w:r w:rsidRPr="00F86834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1854" w:type="dxa"/>
          </w:tcPr>
          <w:p w14:paraId="4F22208F" w14:textId="28D4D33B" w:rsidR="00336BF1" w:rsidRPr="00F86834" w:rsidRDefault="00F8011B" w:rsidP="00E15622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3</w:t>
            </w:r>
          </w:p>
        </w:tc>
      </w:tr>
      <w:tr w:rsidR="00336BF1" w:rsidRPr="00A76954" w14:paraId="7676EE37" w14:textId="77777777" w:rsidTr="00F86834">
        <w:trPr>
          <w:jc w:val="center"/>
        </w:trPr>
        <w:tc>
          <w:tcPr>
            <w:tcW w:w="562" w:type="dxa"/>
          </w:tcPr>
          <w:p w14:paraId="433783AA" w14:textId="7B46507C" w:rsidR="00336BF1" w:rsidRPr="00F86834" w:rsidRDefault="00F05E52" w:rsidP="00CF2EEE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8654" w:type="dxa"/>
          </w:tcPr>
          <w:p w14:paraId="54EC08AA" w14:textId="493EFC5D" w:rsidR="00481EE1" w:rsidRPr="00481EE1" w:rsidRDefault="00481EE1" w:rsidP="00481EE1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Cabinet MEEF (</w:t>
            </w:r>
            <w:r w:rsidR="008B5E6B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Ministre, </w:t>
            </w: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Secrétaire Général, Chef de Cabinet, Conseiller Juridique, Conseiller en Environnement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)</w:t>
            </w:r>
          </w:p>
          <w:p w14:paraId="7E1551C6" w14:textId="16A84FE3" w:rsidR="00481EE1" w:rsidRPr="00481EE1" w:rsidRDefault="00481EE1" w:rsidP="00481EE1">
            <w:pPr>
              <w:pStyle w:val="Paragraphedeliste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Inspecteur Général</w:t>
            </w:r>
          </w:p>
          <w:p w14:paraId="12EF07FA" w14:textId="77777777" w:rsidR="00481EE1" w:rsidRPr="00481EE1" w:rsidRDefault="00481EE1" w:rsidP="00481EE1">
            <w:pPr>
              <w:pStyle w:val="Paragraphedeliste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Direction Nationale de Pollutions, Nuisances et changements climatiques</w:t>
            </w:r>
          </w:p>
          <w:p w14:paraId="7711BCC9" w14:textId="77777777" w:rsidR="00481EE1" w:rsidRPr="00481EE1" w:rsidRDefault="00481EE1" w:rsidP="00481EE1">
            <w:pPr>
              <w:pStyle w:val="Paragraphedeliste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Conseil National de l’Environnement et du Développement Durable</w:t>
            </w:r>
          </w:p>
          <w:p w14:paraId="7E846958" w14:textId="765DFE4B" w:rsidR="00481EE1" w:rsidRDefault="00481EE1" w:rsidP="00481EE1">
            <w:pPr>
              <w:pStyle w:val="Paragraphedeliste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Bureau de Stratégie et de Développement</w:t>
            </w:r>
          </w:p>
          <w:p w14:paraId="5F69E5D6" w14:textId="77777777" w:rsidR="00A653D2" w:rsidRDefault="00A653D2" w:rsidP="00A653D2">
            <w:pPr>
              <w:pStyle w:val="Paragraphedeliste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C</w:t>
            </w:r>
            <w:r w:rsidRPr="00846379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omité national sur les changements climatiques</w:t>
            </w:r>
          </w:p>
          <w:p w14:paraId="0EF17032" w14:textId="375D9656" w:rsidR="00A653D2" w:rsidRPr="00A653D2" w:rsidRDefault="00A653D2" w:rsidP="00A653D2">
            <w:pPr>
              <w:pStyle w:val="Paragraphedeliste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846379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Conseil National de Gestion des produits et Substances Chimiques</w:t>
            </w:r>
          </w:p>
          <w:p w14:paraId="38CA5EC3" w14:textId="77777777" w:rsidR="00481EE1" w:rsidRPr="00481EE1" w:rsidRDefault="00481EE1" w:rsidP="00481EE1">
            <w:pPr>
              <w:pStyle w:val="Paragraphedeliste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Direction Nationale des Forêts et de la Faune</w:t>
            </w:r>
          </w:p>
          <w:p w14:paraId="46A23A2D" w14:textId="77777777" w:rsidR="00481EE1" w:rsidRPr="00481EE1" w:rsidRDefault="00481EE1" w:rsidP="00481EE1">
            <w:pPr>
              <w:pStyle w:val="Paragraphedeliste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COSIE</w:t>
            </w:r>
          </w:p>
          <w:p w14:paraId="589EBA4C" w14:textId="5F01E9DC" w:rsidR="00481EE1" w:rsidRPr="00481EE1" w:rsidRDefault="00481EE1" w:rsidP="00481EE1">
            <w:pPr>
              <w:pStyle w:val="Paragraphedeliste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O</w:t>
            </w:r>
            <w:r w:rsidR="00A653D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G</w:t>
            </w: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PR</w:t>
            </w:r>
          </w:p>
          <w:p w14:paraId="5C5DC94E" w14:textId="723C9536" w:rsidR="00481EE1" w:rsidRPr="00481EE1" w:rsidRDefault="00481EE1" w:rsidP="00481EE1">
            <w:pPr>
              <w:pStyle w:val="Paragraphedeliste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Inspecteurs Régionaux de l’Environnement </w:t>
            </w:r>
            <w:r w:rsidR="00A653D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et du Développement Durable (8)</w:t>
            </w:r>
          </w:p>
          <w:p w14:paraId="15008B0F" w14:textId="77777777" w:rsidR="00481EE1" w:rsidRPr="00481EE1" w:rsidRDefault="00481EE1" w:rsidP="00481EE1">
            <w:pPr>
              <w:pStyle w:val="Paragraphedeliste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Cellule Communication MEEF</w:t>
            </w:r>
          </w:p>
          <w:p w14:paraId="43C2E0DB" w14:textId="09A4DFB9" w:rsidR="00336BF1" w:rsidRPr="00481EE1" w:rsidRDefault="00481EE1" w:rsidP="00481EE1">
            <w:pPr>
              <w:pStyle w:val="Paragraphedeliste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Point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s</w:t>
            </w: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Focaux (CCNUCC, Désertification, FVC, FEM, Biodiversité, Adaptation, Atténuation, Transfert de Technologie, CDN, Genre, Montagne, 3e CN, SNCC, Facilité Adapt’Action, REDD+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1854" w:type="dxa"/>
          </w:tcPr>
          <w:p w14:paraId="26391211" w14:textId="7E383065" w:rsidR="00336BF1" w:rsidRPr="00F86834" w:rsidRDefault="00481EE1" w:rsidP="00E15622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2</w:t>
            </w:r>
            <w:r w:rsidR="008B5E6B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7</w:t>
            </w:r>
          </w:p>
        </w:tc>
      </w:tr>
      <w:tr w:rsidR="00336BF1" w:rsidRPr="00A76954" w14:paraId="51F8810A" w14:textId="77777777" w:rsidTr="00F86834">
        <w:trPr>
          <w:jc w:val="center"/>
        </w:trPr>
        <w:tc>
          <w:tcPr>
            <w:tcW w:w="562" w:type="dxa"/>
          </w:tcPr>
          <w:p w14:paraId="4B9D9E3A" w14:textId="0665D748" w:rsidR="00336BF1" w:rsidRPr="00F86834" w:rsidRDefault="00F05E52" w:rsidP="00CF2EEE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8654" w:type="dxa"/>
          </w:tcPr>
          <w:p w14:paraId="78CC06C9" w14:textId="06759515" w:rsidR="00336BF1" w:rsidRPr="00F86834" w:rsidRDefault="00481EE1" w:rsidP="00E15622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F86834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Ministère des Mines et de la Géologie (</w:t>
            </w:r>
            <w:r w:rsidRPr="00CF2EEE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CPDM</w:t>
            </w:r>
            <w:r w:rsidRPr="00F86834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et ANAIM)</w:t>
            </w:r>
          </w:p>
        </w:tc>
        <w:tc>
          <w:tcPr>
            <w:tcW w:w="1854" w:type="dxa"/>
          </w:tcPr>
          <w:p w14:paraId="462D468E" w14:textId="4822B2FF" w:rsidR="00336BF1" w:rsidRPr="00F86834" w:rsidRDefault="00481EE1" w:rsidP="00E15622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2</w:t>
            </w:r>
          </w:p>
        </w:tc>
      </w:tr>
      <w:tr w:rsidR="006F1F10" w:rsidRPr="00A76954" w14:paraId="3064A74F" w14:textId="77777777" w:rsidTr="00F86834">
        <w:trPr>
          <w:jc w:val="center"/>
        </w:trPr>
        <w:tc>
          <w:tcPr>
            <w:tcW w:w="562" w:type="dxa"/>
          </w:tcPr>
          <w:p w14:paraId="29397C8D" w14:textId="0C00A6F2" w:rsidR="006F1F10" w:rsidRPr="00F86834" w:rsidRDefault="00F05E52" w:rsidP="00CF2EEE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8654" w:type="dxa"/>
          </w:tcPr>
          <w:p w14:paraId="1D6BFCE0" w14:textId="1C5D304B" w:rsidR="006F1F10" w:rsidRDefault="00481EE1" w:rsidP="00E15622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Ministère de l’Agriculture </w:t>
            </w:r>
            <w:r w:rsidRPr="00055F5D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et de l’Élevage </w:t>
            </w: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(</w:t>
            </w:r>
            <w:r w:rsidR="008B5E6B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Ministre &amp; </w:t>
            </w: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BSD, Agence Nationale des Statistiques Agricoles, IRAG)</w:t>
            </w:r>
          </w:p>
        </w:tc>
        <w:tc>
          <w:tcPr>
            <w:tcW w:w="1854" w:type="dxa"/>
          </w:tcPr>
          <w:p w14:paraId="52D0D412" w14:textId="48F2A71D" w:rsidR="006F1F10" w:rsidRPr="00F86834" w:rsidRDefault="005000B2" w:rsidP="00E15622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4</w:t>
            </w:r>
          </w:p>
        </w:tc>
      </w:tr>
      <w:tr w:rsidR="00481EE1" w:rsidRPr="00A76954" w14:paraId="7174BAD6" w14:textId="77777777" w:rsidTr="00F86834">
        <w:trPr>
          <w:jc w:val="center"/>
        </w:trPr>
        <w:tc>
          <w:tcPr>
            <w:tcW w:w="562" w:type="dxa"/>
          </w:tcPr>
          <w:p w14:paraId="457B331A" w14:textId="0462FF31" w:rsidR="00481EE1" w:rsidRPr="00F86834" w:rsidRDefault="00481EE1" w:rsidP="00481EE1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lastRenderedPageBreak/>
              <w:t>9</w:t>
            </w:r>
          </w:p>
        </w:tc>
        <w:tc>
          <w:tcPr>
            <w:tcW w:w="8654" w:type="dxa"/>
          </w:tcPr>
          <w:p w14:paraId="22643773" w14:textId="394D9B7B" w:rsidR="00481EE1" w:rsidRPr="00F86834" w:rsidRDefault="00481EE1" w:rsidP="00481EE1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F86834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Ministère 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de </w:t>
            </w:r>
            <w:r w:rsidRPr="00055F5D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l’Urbanisme, de l’Habitat et de l’Aménagement du territoire </w:t>
            </w:r>
            <w:r w:rsidRPr="00F86834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(Bureau de Stratégie et de Développement)</w:t>
            </w:r>
          </w:p>
        </w:tc>
        <w:tc>
          <w:tcPr>
            <w:tcW w:w="1854" w:type="dxa"/>
          </w:tcPr>
          <w:p w14:paraId="79B009CB" w14:textId="20A52122" w:rsidR="00481EE1" w:rsidRPr="00F86834" w:rsidRDefault="00481EE1" w:rsidP="00481EE1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</w:t>
            </w:r>
          </w:p>
        </w:tc>
      </w:tr>
      <w:tr w:rsidR="00481EE1" w:rsidRPr="00A76954" w14:paraId="702C50E2" w14:textId="77777777" w:rsidTr="00F86834">
        <w:trPr>
          <w:jc w:val="center"/>
        </w:trPr>
        <w:tc>
          <w:tcPr>
            <w:tcW w:w="562" w:type="dxa"/>
          </w:tcPr>
          <w:p w14:paraId="26309AF4" w14:textId="4E68261C" w:rsidR="00481EE1" w:rsidRPr="00F86834" w:rsidRDefault="00481EE1" w:rsidP="00481EE1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8654" w:type="dxa"/>
          </w:tcPr>
          <w:p w14:paraId="31B55C2E" w14:textId="6E672921" w:rsidR="00481EE1" w:rsidRPr="00481EE1" w:rsidRDefault="00481EE1" w:rsidP="00481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6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Ministère de l’</w:t>
            </w:r>
            <w:r w:rsidRPr="006A46C9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Administration du territoire et de la Décentralisation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(BSD, ANAFIC)</w:t>
            </w:r>
          </w:p>
        </w:tc>
        <w:tc>
          <w:tcPr>
            <w:tcW w:w="1854" w:type="dxa"/>
          </w:tcPr>
          <w:p w14:paraId="159E2CE0" w14:textId="79F4C7A0" w:rsidR="00481EE1" w:rsidRPr="00F86834" w:rsidRDefault="00481EE1" w:rsidP="00481EE1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2</w:t>
            </w:r>
          </w:p>
        </w:tc>
      </w:tr>
      <w:tr w:rsidR="00481EE1" w:rsidRPr="00A76954" w14:paraId="6A5A5A6E" w14:textId="77777777" w:rsidTr="00F86834">
        <w:trPr>
          <w:jc w:val="center"/>
        </w:trPr>
        <w:tc>
          <w:tcPr>
            <w:tcW w:w="562" w:type="dxa"/>
          </w:tcPr>
          <w:p w14:paraId="747788B1" w14:textId="48C8B502" w:rsidR="00481EE1" w:rsidRPr="00F86834" w:rsidRDefault="00481EE1" w:rsidP="00481EE1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8654" w:type="dxa"/>
          </w:tcPr>
          <w:p w14:paraId="28C3E810" w14:textId="61DB0989" w:rsidR="00481EE1" w:rsidRPr="00347D48" w:rsidRDefault="00481EE1" w:rsidP="00481EE1">
            <w:pPr>
              <w:rPr>
                <w:rFonts w:ascii="Garamond" w:eastAsia="Times New Roman" w:hAnsi="Garamond"/>
                <w:color w:val="000000"/>
                <w:sz w:val="24"/>
                <w:szCs w:val="24"/>
                <w:highlight w:val="yellow"/>
                <w:lang w:eastAsia="fr-FR"/>
              </w:rPr>
            </w:pP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Ministère de l’Enseignement Supérieur, de la Recherche Scientifique et de l’Innovation (CERESCOR, CERE</w:t>
            </w:r>
            <w:r w:rsidR="00233B35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, BSD, Universités/Instituts (Gamal, Sonfonia, Koffi-Annan, ISAV, Nzérékoré, CU Labé, ISMV Dalaba, Kankan</w:t>
            </w: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1854" w:type="dxa"/>
          </w:tcPr>
          <w:p w14:paraId="7EAA67BB" w14:textId="6293EB3B" w:rsidR="00481EE1" w:rsidRPr="00F86834" w:rsidRDefault="00233B35" w:rsidP="00481EE1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10</w:t>
            </w:r>
          </w:p>
        </w:tc>
      </w:tr>
      <w:tr w:rsidR="00481EE1" w:rsidRPr="00A76954" w14:paraId="17E26EB2" w14:textId="77777777" w:rsidTr="00F86834">
        <w:trPr>
          <w:jc w:val="center"/>
        </w:trPr>
        <w:tc>
          <w:tcPr>
            <w:tcW w:w="562" w:type="dxa"/>
          </w:tcPr>
          <w:p w14:paraId="6F27E130" w14:textId="07431375" w:rsidR="00481EE1" w:rsidRPr="00F86834" w:rsidRDefault="00481EE1" w:rsidP="00481EE1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8654" w:type="dxa"/>
          </w:tcPr>
          <w:p w14:paraId="072DDB54" w14:textId="16CA99BE" w:rsidR="00481EE1" w:rsidRPr="00F86834" w:rsidRDefault="00481EE1" w:rsidP="00481EE1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481EE1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Ministère des Infrastructures et des Transports (BSD)</w:t>
            </w:r>
          </w:p>
        </w:tc>
        <w:tc>
          <w:tcPr>
            <w:tcW w:w="1854" w:type="dxa"/>
          </w:tcPr>
          <w:p w14:paraId="0543DF84" w14:textId="2D762441" w:rsidR="00481EE1" w:rsidRPr="00F86834" w:rsidRDefault="00481EE1" w:rsidP="00481EE1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</w:t>
            </w:r>
          </w:p>
        </w:tc>
      </w:tr>
      <w:tr w:rsidR="00481EE1" w:rsidRPr="00A76954" w14:paraId="3741A8DD" w14:textId="77777777" w:rsidTr="00F86834">
        <w:trPr>
          <w:jc w:val="center"/>
        </w:trPr>
        <w:tc>
          <w:tcPr>
            <w:tcW w:w="562" w:type="dxa"/>
          </w:tcPr>
          <w:p w14:paraId="65E757CB" w14:textId="45E596E6" w:rsidR="00481EE1" w:rsidRPr="00F86834" w:rsidRDefault="00481EE1" w:rsidP="00481EE1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F86834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8654" w:type="dxa"/>
          </w:tcPr>
          <w:p w14:paraId="771FE1DB" w14:textId="187F154C" w:rsidR="00481EE1" w:rsidRPr="00F86834" w:rsidRDefault="00481EE1" w:rsidP="00481EE1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Ministère du Tourisme, de l’hôtellerie et de l’Artisanat (BSD)</w:t>
            </w:r>
          </w:p>
        </w:tc>
        <w:tc>
          <w:tcPr>
            <w:tcW w:w="1854" w:type="dxa"/>
          </w:tcPr>
          <w:p w14:paraId="1D2889F8" w14:textId="5E60D66E" w:rsidR="00481EE1" w:rsidRPr="00F86834" w:rsidRDefault="00481EE1" w:rsidP="00481EE1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</w:t>
            </w:r>
          </w:p>
        </w:tc>
      </w:tr>
      <w:tr w:rsidR="00481EE1" w:rsidRPr="00A76954" w14:paraId="18F58CC7" w14:textId="77777777" w:rsidTr="00F86834">
        <w:trPr>
          <w:jc w:val="center"/>
        </w:trPr>
        <w:tc>
          <w:tcPr>
            <w:tcW w:w="562" w:type="dxa"/>
          </w:tcPr>
          <w:p w14:paraId="56B375F0" w14:textId="4C954463" w:rsidR="00481EE1" w:rsidRPr="00F86834" w:rsidRDefault="00481EE1" w:rsidP="00481EE1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8654" w:type="dxa"/>
          </w:tcPr>
          <w:p w14:paraId="3DC04B95" w14:textId="7DADED72" w:rsidR="00481EE1" w:rsidRPr="00F86834" w:rsidRDefault="00481EE1" w:rsidP="00481EE1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5000B2">
              <w:rPr>
                <w:rFonts w:ascii="Garamond" w:eastAsia="Times New Roman" w:hAnsi="Garamond"/>
                <w:color w:val="000000"/>
                <w:sz w:val="24"/>
                <w:szCs w:val="24"/>
                <w:u w:val="single"/>
                <w:lang w:eastAsia="fr-FR"/>
              </w:rPr>
              <w:t>ONGs :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Guinée Ecologie, Carbone Guinée, PRONG, ADAM, CIPAD Guinée, Reduc’Déchets</w:t>
            </w:r>
            <w:r w:rsidR="00903F35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, Green Charcoal Factory</w:t>
            </w:r>
          </w:p>
        </w:tc>
        <w:tc>
          <w:tcPr>
            <w:tcW w:w="1854" w:type="dxa"/>
          </w:tcPr>
          <w:p w14:paraId="15207357" w14:textId="53EEFE32" w:rsidR="00481EE1" w:rsidRPr="00F86834" w:rsidRDefault="00903F35" w:rsidP="00481EE1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7</w:t>
            </w:r>
          </w:p>
        </w:tc>
      </w:tr>
      <w:tr w:rsidR="00481EE1" w:rsidRPr="00A76954" w14:paraId="16B65614" w14:textId="77777777" w:rsidTr="00F86834">
        <w:trPr>
          <w:jc w:val="center"/>
        </w:trPr>
        <w:tc>
          <w:tcPr>
            <w:tcW w:w="562" w:type="dxa"/>
          </w:tcPr>
          <w:p w14:paraId="4307251E" w14:textId="3F23CA9D" w:rsidR="00481EE1" w:rsidRDefault="00F526DC" w:rsidP="00481EE1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8654" w:type="dxa"/>
          </w:tcPr>
          <w:p w14:paraId="0427BCDB" w14:textId="644D1A84" w:rsidR="00481EE1" w:rsidRDefault="00481EE1" w:rsidP="00481EE1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233B35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>Programmes et Projets du PNUD</w:t>
            </w:r>
            <w:r w:rsidR="00A653D2" w:rsidRPr="00233B35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> :</w:t>
            </w:r>
            <w:r w:rsidR="00A653D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P</w:t>
            </w:r>
            <w:r w:rsidR="00A653D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rogramme Autonomisation des femmes</w:t>
            </w:r>
            <w:r w:rsidR="00FC46D5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, Accelerator Lab</w:t>
            </w:r>
            <w:r w:rsidR="008B5E6B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, Youth Conneckt</w:t>
            </w:r>
            <w:r w:rsidR="005000B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, </w:t>
            </w:r>
            <w:r w:rsidR="00A653D2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Projet d’intégration des personnes vulnérables</w:t>
            </w:r>
          </w:p>
        </w:tc>
        <w:tc>
          <w:tcPr>
            <w:tcW w:w="1854" w:type="dxa"/>
          </w:tcPr>
          <w:p w14:paraId="0384BF94" w14:textId="63CCE6FD" w:rsidR="00481EE1" w:rsidRPr="00F86834" w:rsidRDefault="005000B2" w:rsidP="00481EE1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8</w:t>
            </w:r>
          </w:p>
        </w:tc>
      </w:tr>
      <w:tr w:rsidR="00481EE1" w:rsidRPr="00A76954" w14:paraId="4364633B" w14:textId="77777777" w:rsidTr="00F86834">
        <w:trPr>
          <w:jc w:val="center"/>
        </w:trPr>
        <w:tc>
          <w:tcPr>
            <w:tcW w:w="562" w:type="dxa"/>
          </w:tcPr>
          <w:p w14:paraId="799317B3" w14:textId="10431B2F" w:rsidR="00481EE1" w:rsidRPr="00F86834" w:rsidRDefault="00481EE1" w:rsidP="00481EE1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F86834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1</w:t>
            </w:r>
            <w:r w:rsidR="00F526DC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8654" w:type="dxa"/>
          </w:tcPr>
          <w:p w14:paraId="1B0121D5" w14:textId="436C0773" w:rsidR="00481EE1" w:rsidRPr="00F86834" w:rsidRDefault="00481EE1" w:rsidP="00481EE1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233B35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>Partenaires Techniques et Financiers :</w:t>
            </w:r>
            <w:r>
              <w:t xml:space="preserve"> </w:t>
            </w:r>
            <w:r w:rsidRPr="006A46C9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RCO, FAO, OIM, OMS, FIDA, UNEP, ONU HABITAT, HCDH, BID, UNESCO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,</w:t>
            </w:r>
            <w:r w:rsidRPr="006A46C9" w:rsidDel="006A46C9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6A46C9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Union Européenne, Banque Mondiale, AFD, BAD,</w:t>
            </w:r>
            <w:r>
              <w:t xml:space="preserve"> </w:t>
            </w:r>
            <w:r w:rsidRPr="006A46C9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Consulat de Suède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,</w:t>
            </w:r>
            <w:r w:rsidRPr="006A46C9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Ambassade de Grande-Bretagne, Ambassade du Japon, Ambassade de la Fédération de Russie, USAID, ABN, OMVS, SOGEOH, OMVG</w:t>
            </w:r>
            <w:r w:rsidR="00B70288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, ENABEL</w:t>
            </w:r>
            <w:r w:rsidRPr="006A46C9" w:rsidDel="006A46C9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854" w:type="dxa"/>
          </w:tcPr>
          <w:p w14:paraId="157BA48D" w14:textId="31902B1A" w:rsidR="00481EE1" w:rsidRPr="00F86834" w:rsidRDefault="00481EE1" w:rsidP="00481EE1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23</w:t>
            </w:r>
          </w:p>
        </w:tc>
      </w:tr>
      <w:tr w:rsidR="00233B35" w:rsidRPr="00A76954" w14:paraId="0027E82A" w14:textId="77777777" w:rsidTr="00F86834">
        <w:trPr>
          <w:jc w:val="center"/>
        </w:trPr>
        <w:tc>
          <w:tcPr>
            <w:tcW w:w="562" w:type="dxa"/>
          </w:tcPr>
          <w:p w14:paraId="7FE13AA9" w14:textId="6FAB541D" w:rsidR="00233B35" w:rsidRPr="00F86834" w:rsidRDefault="00233B35" w:rsidP="00481EE1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8654" w:type="dxa"/>
          </w:tcPr>
          <w:p w14:paraId="7E94570F" w14:textId="01AAE17B" w:rsidR="00233B35" w:rsidRPr="006A46C9" w:rsidRDefault="00233B35" w:rsidP="00481EE1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 w:rsidRPr="00233B35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>Personnes ressources :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 xml:space="preserve"> Pr Selly Camara, Dr Alkaly Doumbouya, Dr Alkaly Bangoura, Pr Dieng, Elhadj Younoussa</w:t>
            </w:r>
            <w:r w:rsidR="00FC7ABB"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, Pr Abdoulaye Touré</w:t>
            </w:r>
          </w:p>
        </w:tc>
        <w:tc>
          <w:tcPr>
            <w:tcW w:w="1854" w:type="dxa"/>
          </w:tcPr>
          <w:p w14:paraId="1BDCC96C" w14:textId="4711C58B" w:rsidR="00233B35" w:rsidRDefault="00233B35" w:rsidP="00481EE1">
            <w:pPr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eastAsia="fr-FR"/>
              </w:rPr>
              <w:t>5</w:t>
            </w:r>
          </w:p>
        </w:tc>
      </w:tr>
      <w:tr w:rsidR="00481EE1" w:rsidRPr="00A76954" w14:paraId="5F7063E5" w14:textId="77777777" w:rsidTr="005D6C9F">
        <w:trPr>
          <w:trHeight w:val="315"/>
          <w:jc w:val="center"/>
        </w:trPr>
        <w:tc>
          <w:tcPr>
            <w:tcW w:w="9216" w:type="dxa"/>
            <w:gridSpan w:val="2"/>
          </w:tcPr>
          <w:p w14:paraId="0B6FB667" w14:textId="77777777" w:rsidR="00481EE1" w:rsidRPr="005D6C9F" w:rsidRDefault="00481EE1" w:rsidP="00481EE1">
            <w:pPr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6C9F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854" w:type="dxa"/>
          </w:tcPr>
          <w:p w14:paraId="57B5404B" w14:textId="72008167" w:rsidR="00481EE1" w:rsidRPr="005D6C9F" w:rsidRDefault="00233B35" w:rsidP="00481EE1">
            <w:pPr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>10</w:t>
            </w:r>
            <w:r w:rsidR="00FC7ABB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</w:p>
        </w:tc>
      </w:tr>
    </w:tbl>
    <w:p w14:paraId="2921CEF0" w14:textId="77777777" w:rsidR="00336BF1" w:rsidRPr="00F86834" w:rsidRDefault="00336BF1" w:rsidP="00F86834">
      <w:pPr>
        <w:rPr>
          <w:rFonts w:ascii="Garamond" w:hAnsi="Garamond"/>
          <w:sz w:val="24"/>
          <w:szCs w:val="24"/>
        </w:rPr>
      </w:pPr>
    </w:p>
    <w:p w14:paraId="3AA717A7" w14:textId="41A1C25F" w:rsidR="00F9767E" w:rsidRPr="00F86834" w:rsidRDefault="00F9767E" w:rsidP="00F86834">
      <w:pPr>
        <w:spacing w:after="160" w:line="259" w:lineRule="auto"/>
        <w:rPr>
          <w:rFonts w:ascii="Garamond" w:hAnsi="Garamond"/>
          <w:color w:val="00B050"/>
          <w:sz w:val="24"/>
          <w:szCs w:val="24"/>
        </w:rPr>
      </w:pPr>
    </w:p>
    <w:sectPr w:rsidR="00F9767E" w:rsidRPr="00F86834" w:rsidSect="00FA5BF0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5EEE1" w14:textId="77777777" w:rsidR="00BE0316" w:rsidRDefault="00BE0316" w:rsidP="001A731F">
      <w:pPr>
        <w:spacing w:after="0" w:line="240" w:lineRule="auto"/>
      </w:pPr>
      <w:r>
        <w:separator/>
      </w:r>
    </w:p>
  </w:endnote>
  <w:endnote w:type="continuationSeparator" w:id="0">
    <w:p w14:paraId="200CC375" w14:textId="77777777" w:rsidR="00BE0316" w:rsidRDefault="00BE0316" w:rsidP="001A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515981"/>
      <w:docPartObj>
        <w:docPartGallery w:val="Page Numbers (Bottom of Page)"/>
        <w:docPartUnique/>
      </w:docPartObj>
    </w:sdtPr>
    <w:sdtEndPr/>
    <w:sdtContent>
      <w:p w14:paraId="05771E0F" w14:textId="2664170E" w:rsidR="00E15622" w:rsidRDefault="00E15622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196CB5E" wp14:editId="6326C3B2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9221470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6" name="Rectangle : carré corné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104ADB6" w14:textId="6BB1EBC2" w:rsidR="00E15622" w:rsidRDefault="00E1562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455397">
                                <w:rPr>
                                  <w:noProof/>
                                  <w:sz w:val="16"/>
                                  <w:szCs w:val="16"/>
                                </w:rPr>
                                <w:t>6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196CB5E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6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" o:allowincell="f" adj="14135" strokecolor="gray" strokeweight=".25pt">
                  <v:textbox>
                    <w:txbxContent>
                      <w:p w14:paraId="7104ADB6" w14:textId="6BB1EBC2" w:rsidR="00E15622" w:rsidRDefault="00E1562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455397">
                          <w:rPr>
                            <w:noProof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9E34" w14:textId="77777777" w:rsidR="00BE0316" w:rsidRDefault="00BE0316" w:rsidP="001A731F">
      <w:pPr>
        <w:spacing w:after="0" w:line="240" w:lineRule="auto"/>
      </w:pPr>
      <w:r>
        <w:separator/>
      </w:r>
    </w:p>
  </w:footnote>
  <w:footnote w:type="continuationSeparator" w:id="0">
    <w:p w14:paraId="0790BC01" w14:textId="77777777" w:rsidR="00BE0316" w:rsidRDefault="00BE0316" w:rsidP="001A7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400"/>
    <w:multiLevelType w:val="hybridMultilevel"/>
    <w:tmpl w:val="D7D8076E"/>
    <w:lvl w:ilvl="0" w:tplc="04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51256A"/>
    <w:multiLevelType w:val="hybridMultilevel"/>
    <w:tmpl w:val="2B12A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90ECF"/>
    <w:multiLevelType w:val="hybridMultilevel"/>
    <w:tmpl w:val="82125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F7083"/>
    <w:multiLevelType w:val="hybridMultilevel"/>
    <w:tmpl w:val="3A1C9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00D62"/>
    <w:multiLevelType w:val="hybridMultilevel"/>
    <w:tmpl w:val="4CDE3F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A3D7B"/>
    <w:multiLevelType w:val="hybridMultilevel"/>
    <w:tmpl w:val="B8308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965BE"/>
    <w:multiLevelType w:val="hybridMultilevel"/>
    <w:tmpl w:val="F0B27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F10FF"/>
    <w:multiLevelType w:val="hybridMultilevel"/>
    <w:tmpl w:val="CB761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50513"/>
    <w:multiLevelType w:val="hybridMultilevel"/>
    <w:tmpl w:val="957A103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F6FC0"/>
    <w:multiLevelType w:val="hybridMultilevel"/>
    <w:tmpl w:val="D4A67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47411"/>
    <w:multiLevelType w:val="hybridMultilevel"/>
    <w:tmpl w:val="CDD05256"/>
    <w:lvl w:ilvl="0" w:tplc="0E925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E7BC8"/>
    <w:multiLevelType w:val="hybridMultilevel"/>
    <w:tmpl w:val="08E4908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02180C"/>
    <w:multiLevelType w:val="hybridMultilevel"/>
    <w:tmpl w:val="7FF8CD5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475A62"/>
    <w:multiLevelType w:val="hybridMultilevel"/>
    <w:tmpl w:val="6E1809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13C4C"/>
    <w:multiLevelType w:val="hybridMultilevel"/>
    <w:tmpl w:val="5D82DD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05635"/>
    <w:multiLevelType w:val="hybridMultilevel"/>
    <w:tmpl w:val="ED2A1CA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FF1F9B"/>
    <w:multiLevelType w:val="hybridMultilevel"/>
    <w:tmpl w:val="5F4ECA1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0F048E"/>
    <w:multiLevelType w:val="hybridMultilevel"/>
    <w:tmpl w:val="B9B62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F4890"/>
    <w:multiLevelType w:val="hybridMultilevel"/>
    <w:tmpl w:val="F4F616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21A4B"/>
    <w:multiLevelType w:val="hybridMultilevel"/>
    <w:tmpl w:val="AB50BAF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CA71CA"/>
    <w:multiLevelType w:val="hybridMultilevel"/>
    <w:tmpl w:val="6AF8190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D94435"/>
    <w:multiLevelType w:val="hybridMultilevel"/>
    <w:tmpl w:val="BEBA5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32B8C"/>
    <w:multiLevelType w:val="hybridMultilevel"/>
    <w:tmpl w:val="8A6CF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75D07"/>
    <w:multiLevelType w:val="hybridMultilevel"/>
    <w:tmpl w:val="29007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611B3"/>
    <w:multiLevelType w:val="hybridMultilevel"/>
    <w:tmpl w:val="85E4092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E52F2"/>
    <w:multiLevelType w:val="hybridMultilevel"/>
    <w:tmpl w:val="3834827A"/>
    <w:lvl w:ilvl="0" w:tplc="868AE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E72EC"/>
    <w:multiLevelType w:val="multilevel"/>
    <w:tmpl w:val="5AD062B0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A067F1D"/>
    <w:multiLevelType w:val="hybridMultilevel"/>
    <w:tmpl w:val="84CC24B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A013A2"/>
    <w:multiLevelType w:val="hybridMultilevel"/>
    <w:tmpl w:val="DBFE57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43404"/>
    <w:multiLevelType w:val="hybridMultilevel"/>
    <w:tmpl w:val="9320A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C2014"/>
    <w:multiLevelType w:val="multilevel"/>
    <w:tmpl w:val="B59E1A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AEA1801"/>
    <w:multiLevelType w:val="hybridMultilevel"/>
    <w:tmpl w:val="136C53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A1F53"/>
    <w:multiLevelType w:val="hybridMultilevel"/>
    <w:tmpl w:val="F2427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321A7"/>
    <w:multiLevelType w:val="hybridMultilevel"/>
    <w:tmpl w:val="D2827A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B6C6A"/>
    <w:multiLevelType w:val="hybridMultilevel"/>
    <w:tmpl w:val="F8F69D9E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5" w15:restartNumberingAfterBreak="0">
    <w:nsid w:val="6B124DD8"/>
    <w:multiLevelType w:val="hybridMultilevel"/>
    <w:tmpl w:val="0624DB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743D7"/>
    <w:multiLevelType w:val="hybridMultilevel"/>
    <w:tmpl w:val="BDC4B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95AE9"/>
    <w:multiLevelType w:val="hybridMultilevel"/>
    <w:tmpl w:val="EA1030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873C0"/>
    <w:multiLevelType w:val="hybridMultilevel"/>
    <w:tmpl w:val="ABA446A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DE62AF"/>
    <w:multiLevelType w:val="hybridMultilevel"/>
    <w:tmpl w:val="501A4F0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1EF0"/>
    <w:multiLevelType w:val="hybridMultilevel"/>
    <w:tmpl w:val="3250B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0"/>
  </w:num>
  <w:num w:numId="4">
    <w:abstractNumId w:val="1"/>
  </w:num>
  <w:num w:numId="5">
    <w:abstractNumId w:val="40"/>
  </w:num>
  <w:num w:numId="6">
    <w:abstractNumId w:val="2"/>
  </w:num>
  <w:num w:numId="7">
    <w:abstractNumId w:val="17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 w:numId="12">
    <w:abstractNumId w:val="12"/>
  </w:num>
  <w:num w:numId="13">
    <w:abstractNumId w:val="25"/>
  </w:num>
  <w:num w:numId="14">
    <w:abstractNumId w:val="35"/>
  </w:num>
  <w:num w:numId="15">
    <w:abstractNumId w:val="26"/>
  </w:num>
  <w:num w:numId="16">
    <w:abstractNumId w:val="30"/>
  </w:num>
  <w:num w:numId="17">
    <w:abstractNumId w:val="34"/>
  </w:num>
  <w:num w:numId="18">
    <w:abstractNumId w:val="31"/>
  </w:num>
  <w:num w:numId="19">
    <w:abstractNumId w:val="39"/>
  </w:num>
  <w:num w:numId="20">
    <w:abstractNumId w:val="0"/>
  </w:num>
  <w:num w:numId="21">
    <w:abstractNumId w:val="7"/>
  </w:num>
  <w:num w:numId="22">
    <w:abstractNumId w:val="13"/>
  </w:num>
  <w:num w:numId="23">
    <w:abstractNumId w:val="18"/>
  </w:num>
  <w:num w:numId="24">
    <w:abstractNumId w:val="6"/>
  </w:num>
  <w:num w:numId="25">
    <w:abstractNumId w:val="22"/>
  </w:num>
  <w:num w:numId="26">
    <w:abstractNumId w:val="29"/>
  </w:num>
  <w:num w:numId="27">
    <w:abstractNumId w:val="37"/>
  </w:num>
  <w:num w:numId="28">
    <w:abstractNumId w:val="32"/>
  </w:num>
  <w:num w:numId="29">
    <w:abstractNumId w:val="36"/>
  </w:num>
  <w:num w:numId="30">
    <w:abstractNumId w:val="14"/>
  </w:num>
  <w:num w:numId="31">
    <w:abstractNumId w:val="38"/>
  </w:num>
  <w:num w:numId="32">
    <w:abstractNumId w:val="16"/>
  </w:num>
  <w:num w:numId="33">
    <w:abstractNumId w:val="19"/>
  </w:num>
  <w:num w:numId="34">
    <w:abstractNumId w:val="33"/>
  </w:num>
  <w:num w:numId="35">
    <w:abstractNumId w:val="28"/>
  </w:num>
  <w:num w:numId="36">
    <w:abstractNumId w:val="21"/>
  </w:num>
  <w:num w:numId="37">
    <w:abstractNumId w:val="24"/>
  </w:num>
  <w:num w:numId="38">
    <w:abstractNumId w:val="11"/>
  </w:num>
  <w:num w:numId="39">
    <w:abstractNumId w:val="27"/>
  </w:num>
  <w:num w:numId="40">
    <w:abstractNumId w:val="20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CA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fr-CA" w:vendorID="64" w:dllVersion="4096" w:nlCheck="1" w:checkStyle="0"/>
  <w:activeWritingStyle w:appName="MSWord" w:lang="fr-CA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8D1"/>
    <w:rsid w:val="00000D66"/>
    <w:rsid w:val="00001164"/>
    <w:rsid w:val="00001657"/>
    <w:rsid w:val="00001922"/>
    <w:rsid w:val="00001954"/>
    <w:rsid w:val="0000233D"/>
    <w:rsid w:val="000035A1"/>
    <w:rsid w:val="00003A98"/>
    <w:rsid w:val="000043FD"/>
    <w:rsid w:val="0000458C"/>
    <w:rsid w:val="00004996"/>
    <w:rsid w:val="00004C80"/>
    <w:rsid w:val="000050C7"/>
    <w:rsid w:val="00005ED3"/>
    <w:rsid w:val="00005F94"/>
    <w:rsid w:val="000063EC"/>
    <w:rsid w:val="000067F0"/>
    <w:rsid w:val="00006BB1"/>
    <w:rsid w:val="00006F44"/>
    <w:rsid w:val="000078DD"/>
    <w:rsid w:val="00010C1E"/>
    <w:rsid w:val="00010D9D"/>
    <w:rsid w:val="00010F18"/>
    <w:rsid w:val="00011BCE"/>
    <w:rsid w:val="0001264F"/>
    <w:rsid w:val="00012E25"/>
    <w:rsid w:val="000132AB"/>
    <w:rsid w:val="00013A5D"/>
    <w:rsid w:val="00013EB3"/>
    <w:rsid w:val="000144FE"/>
    <w:rsid w:val="00014823"/>
    <w:rsid w:val="00016C86"/>
    <w:rsid w:val="00016CC9"/>
    <w:rsid w:val="00020264"/>
    <w:rsid w:val="0002035C"/>
    <w:rsid w:val="000215A1"/>
    <w:rsid w:val="00021FA5"/>
    <w:rsid w:val="000223C8"/>
    <w:rsid w:val="00022596"/>
    <w:rsid w:val="000232DA"/>
    <w:rsid w:val="0002366A"/>
    <w:rsid w:val="0002366B"/>
    <w:rsid w:val="000238B6"/>
    <w:rsid w:val="00024442"/>
    <w:rsid w:val="00025397"/>
    <w:rsid w:val="000256F5"/>
    <w:rsid w:val="00025B6E"/>
    <w:rsid w:val="00025E8F"/>
    <w:rsid w:val="00027589"/>
    <w:rsid w:val="00027A00"/>
    <w:rsid w:val="00027E44"/>
    <w:rsid w:val="00030261"/>
    <w:rsid w:val="00030441"/>
    <w:rsid w:val="00030BA8"/>
    <w:rsid w:val="00030E73"/>
    <w:rsid w:val="0003233B"/>
    <w:rsid w:val="000330DD"/>
    <w:rsid w:val="00033F56"/>
    <w:rsid w:val="000347ED"/>
    <w:rsid w:val="000349AD"/>
    <w:rsid w:val="0003505A"/>
    <w:rsid w:val="000352EC"/>
    <w:rsid w:val="00035372"/>
    <w:rsid w:val="00036935"/>
    <w:rsid w:val="00036942"/>
    <w:rsid w:val="00036F0F"/>
    <w:rsid w:val="0003796B"/>
    <w:rsid w:val="00037CCE"/>
    <w:rsid w:val="00037F91"/>
    <w:rsid w:val="00037FCA"/>
    <w:rsid w:val="00040425"/>
    <w:rsid w:val="00040C54"/>
    <w:rsid w:val="00040F0E"/>
    <w:rsid w:val="00041701"/>
    <w:rsid w:val="000425CE"/>
    <w:rsid w:val="00042CFB"/>
    <w:rsid w:val="00042DED"/>
    <w:rsid w:val="0004358D"/>
    <w:rsid w:val="00043CC3"/>
    <w:rsid w:val="00044016"/>
    <w:rsid w:val="000440DF"/>
    <w:rsid w:val="00044972"/>
    <w:rsid w:val="00044EE1"/>
    <w:rsid w:val="00045394"/>
    <w:rsid w:val="00045473"/>
    <w:rsid w:val="00045AA2"/>
    <w:rsid w:val="00045B94"/>
    <w:rsid w:val="000462BF"/>
    <w:rsid w:val="000467AF"/>
    <w:rsid w:val="00046AEE"/>
    <w:rsid w:val="00046BE4"/>
    <w:rsid w:val="00046E07"/>
    <w:rsid w:val="00046EF6"/>
    <w:rsid w:val="00047845"/>
    <w:rsid w:val="00047FAA"/>
    <w:rsid w:val="00050376"/>
    <w:rsid w:val="00052D53"/>
    <w:rsid w:val="00053AFC"/>
    <w:rsid w:val="00053B68"/>
    <w:rsid w:val="00054508"/>
    <w:rsid w:val="000549D4"/>
    <w:rsid w:val="00055718"/>
    <w:rsid w:val="00055740"/>
    <w:rsid w:val="00055F5D"/>
    <w:rsid w:val="0005639E"/>
    <w:rsid w:val="00056A25"/>
    <w:rsid w:val="000573BE"/>
    <w:rsid w:val="00057434"/>
    <w:rsid w:val="00057884"/>
    <w:rsid w:val="00061850"/>
    <w:rsid w:val="00062529"/>
    <w:rsid w:val="0006297C"/>
    <w:rsid w:val="00062A78"/>
    <w:rsid w:val="00062E9B"/>
    <w:rsid w:val="000636E8"/>
    <w:rsid w:val="00063A08"/>
    <w:rsid w:val="00063E71"/>
    <w:rsid w:val="00063F48"/>
    <w:rsid w:val="000657A2"/>
    <w:rsid w:val="00065855"/>
    <w:rsid w:val="00067EB3"/>
    <w:rsid w:val="00070162"/>
    <w:rsid w:val="00070425"/>
    <w:rsid w:val="00073A5B"/>
    <w:rsid w:val="000740E1"/>
    <w:rsid w:val="0007412B"/>
    <w:rsid w:val="000744D0"/>
    <w:rsid w:val="000745BF"/>
    <w:rsid w:val="00074659"/>
    <w:rsid w:val="00075129"/>
    <w:rsid w:val="00075B2D"/>
    <w:rsid w:val="0007678E"/>
    <w:rsid w:val="000773F1"/>
    <w:rsid w:val="00077A12"/>
    <w:rsid w:val="00077AC9"/>
    <w:rsid w:val="00080440"/>
    <w:rsid w:val="00080678"/>
    <w:rsid w:val="00080BB0"/>
    <w:rsid w:val="00080C67"/>
    <w:rsid w:val="00081BAC"/>
    <w:rsid w:val="00081D5C"/>
    <w:rsid w:val="00082D15"/>
    <w:rsid w:val="00082D93"/>
    <w:rsid w:val="00084315"/>
    <w:rsid w:val="00084A21"/>
    <w:rsid w:val="00084E07"/>
    <w:rsid w:val="0008738E"/>
    <w:rsid w:val="0008793C"/>
    <w:rsid w:val="00087BF7"/>
    <w:rsid w:val="00087C7A"/>
    <w:rsid w:val="00087DF6"/>
    <w:rsid w:val="00090647"/>
    <w:rsid w:val="0009071C"/>
    <w:rsid w:val="00090EA4"/>
    <w:rsid w:val="000916BE"/>
    <w:rsid w:val="00091A16"/>
    <w:rsid w:val="00091B23"/>
    <w:rsid w:val="00091C27"/>
    <w:rsid w:val="00093810"/>
    <w:rsid w:val="00093909"/>
    <w:rsid w:val="000939BD"/>
    <w:rsid w:val="00093EA8"/>
    <w:rsid w:val="0009495D"/>
    <w:rsid w:val="00095503"/>
    <w:rsid w:val="00096599"/>
    <w:rsid w:val="00096DF3"/>
    <w:rsid w:val="00097717"/>
    <w:rsid w:val="00097E38"/>
    <w:rsid w:val="000A0112"/>
    <w:rsid w:val="000A01FE"/>
    <w:rsid w:val="000A2629"/>
    <w:rsid w:val="000A2C19"/>
    <w:rsid w:val="000A3050"/>
    <w:rsid w:val="000A3777"/>
    <w:rsid w:val="000A3B32"/>
    <w:rsid w:val="000A3F74"/>
    <w:rsid w:val="000A6042"/>
    <w:rsid w:val="000A6E67"/>
    <w:rsid w:val="000A6EDB"/>
    <w:rsid w:val="000A76A1"/>
    <w:rsid w:val="000B0F68"/>
    <w:rsid w:val="000B1350"/>
    <w:rsid w:val="000B13A5"/>
    <w:rsid w:val="000B18D1"/>
    <w:rsid w:val="000B25A7"/>
    <w:rsid w:val="000B2753"/>
    <w:rsid w:val="000B2A42"/>
    <w:rsid w:val="000B2C21"/>
    <w:rsid w:val="000B3CEE"/>
    <w:rsid w:val="000B424B"/>
    <w:rsid w:val="000B4268"/>
    <w:rsid w:val="000B441A"/>
    <w:rsid w:val="000B4B2D"/>
    <w:rsid w:val="000B5692"/>
    <w:rsid w:val="000B5D2E"/>
    <w:rsid w:val="000B691E"/>
    <w:rsid w:val="000B6C1F"/>
    <w:rsid w:val="000B6F87"/>
    <w:rsid w:val="000C0819"/>
    <w:rsid w:val="000C08D4"/>
    <w:rsid w:val="000C18EF"/>
    <w:rsid w:val="000C206C"/>
    <w:rsid w:val="000C2D69"/>
    <w:rsid w:val="000C2DA0"/>
    <w:rsid w:val="000C3405"/>
    <w:rsid w:val="000C3755"/>
    <w:rsid w:val="000C409C"/>
    <w:rsid w:val="000C44A7"/>
    <w:rsid w:val="000C490E"/>
    <w:rsid w:val="000C538B"/>
    <w:rsid w:val="000C5EC0"/>
    <w:rsid w:val="000C64AC"/>
    <w:rsid w:val="000C6593"/>
    <w:rsid w:val="000C6CED"/>
    <w:rsid w:val="000C7675"/>
    <w:rsid w:val="000C7820"/>
    <w:rsid w:val="000C7BB8"/>
    <w:rsid w:val="000D0E14"/>
    <w:rsid w:val="000D105D"/>
    <w:rsid w:val="000D214B"/>
    <w:rsid w:val="000D2C41"/>
    <w:rsid w:val="000D3667"/>
    <w:rsid w:val="000D4361"/>
    <w:rsid w:val="000D4B98"/>
    <w:rsid w:val="000D56FA"/>
    <w:rsid w:val="000D5766"/>
    <w:rsid w:val="000D78E7"/>
    <w:rsid w:val="000D7B7A"/>
    <w:rsid w:val="000D7D86"/>
    <w:rsid w:val="000E0E83"/>
    <w:rsid w:val="000E1493"/>
    <w:rsid w:val="000E18D9"/>
    <w:rsid w:val="000E230B"/>
    <w:rsid w:val="000E3FED"/>
    <w:rsid w:val="000E4802"/>
    <w:rsid w:val="000E511F"/>
    <w:rsid w:val="000E5AC9"/>
    <w:rsid w:val="000E6C40"/>
    <w:rsid w:val="000E72BB"/>
    <w:rsid w:val="000F00E9"/>
    <w:rsid w:val="000F120B"/>
    <w:rsid w:val="000F3A5C"/>
    <w:rsid w:val="000F3B70"/>
    <w:rsid w:val="000F40EC"/>
    <w:rsid w:val="000F4A25"/>
    <w:rsid w:val="000F4F74"/>
    <w:rsid w:val="000F56CA"/>
    <w:rsid w:val="000F5B19"/>
    <w:rsid w:val="000F6EDC"/>
    <w:rsid w:val="000F7585"/>
    <w:rsid w:val="000F75C8"/>
    <w:rsid w:val="000F7903"/>
    <w:rsid w:val="000F7D34"/>
    <w:rsid w:val="00100D9B"/>
    <w:rsid w:val="00101AEF"/>
    <w:rsid w:val="0010265F"/>
    <w:rsid w:val="00102827"/>
    <w:rsid w:val="00102C80"/>
    <w:rsid w:val="00104018"/>
    <w:rsid w:val="00104186"/>
    <w:rsid w:val="0010435A"/>
    <w:rsid w:val="00104A23"/>
    <w:rsid w:val="00104C4F"/>
    <w:rsid w:val="001057D0"/>
    <w:rsid w:val="00106509"/>
    <w:rsid w:val="00106A79"/>
    <w:rsid w:val="001078FB"/>
    <w:rsid w:val="00107F1B"/>
    <w:rsid w:val="00111AAF"/>
    <w:rsid w:val="00111DD1"/>
    <w:rsid w:val="00111DF8"/>
    <w:rsid w:val="0011248A"/>
    <w:rsid w:val="00112F52"/>
    <w:rsid w:val="001132BA"/>
    <w:rsid w:val="00113414"/>
    <w:rsid w:val="001135D2"/>
    <w:rsid w:val="00113759"/>
    <w:rsid w:val="0011387C"/>
    <w:rsid w:val="00113946"/>
    <w:rsid w:val="00113D23"/>
    <w:rsid w:val="00114BCF"/>
    <w:rsid w:val="0011500E"/>
    <w:rsid w:val="0011534A"/>
    <w:rsid w:val="00116BEC"/>
    <w:rsid w:val="00116C49"/>
    <w:rsid w:val="00116F60"/>
    <w:rsid w:val="001202C8"/>
    <w:rsid w:val="001210B8"/>
    <w:rsid w:val="00122E91"/>
    <w:rsid w:val="00123F79"/>
    <w:rsid w:val="0012666A"/>
    <w:rsid w:val="00126697"/>
    <w:rsid w:val="00126CAC"/>
    <w:rsid w:val="00126ED1"/>
    <w:rsid w:val="00127D7F"/>
    <w:rsid w:val="001302D9"/>
    <w:rsid w:val="00130B2D"/>
    <w:rsid w:val="00130B56"/>
    <w:rsid w:val="00130CE4"/>
    <w:rsid w:val="0013295F"/>
    <w:rsid w:val="00133959"/>
    <w:rsid w:val="00134A6E"/>
    <w:rsid w:val="001365BA"/>
    <w:rsid w:val="00136613"/>
    <w:rsid w:val="0013683C"/>
    <w:rsid w:val="001368CC"/>
    <w:rsid w:val="00137252"/>
    <w:rsid w:val="0013755F"/>
    <w:rsid w:val="00137D0C"/>
    <w:rsid w:val="00137E01"/>
    <w:rsid w:val="0014009F"/>
    <w:rsid w:val="00142379"/>
    <w:rsid w:val="0014368C"/>
    <w:rsid w:val="00143B34"/>
    <w:rsid w:val="00143B57"/>
    <w:rsid w:val="00143BA5"/>
    <w:rsid w:val="00145A16"/>
    <w:rsid w:val="00145AC0"/>
    <w:rsid w:val="00145DD8"/>
    <w:rsid w:val="001466C4"/>
    <w:rsid w:val="0014672C"/>
    <w:rsid w:val="00147B10"/>
    <w:rsid w:val="0015045E"/>
    <w:rsid w:val="00150972"/>
    <w:rsid w:val="00150AFC"/>
    <w:rsid w:val="00150CB6"/>
    <w:rsid w:val="00150E88"/>
    <w:rsid w:val="001511A9"/>
    <w:rsid w:val="00151CE6"/>
    <w:rsid w:val="0015218A"/>
    <w:rsid w:val="00152ECF"/>
    <w:rsid w:val="001534C8"/>
    <w:rsid w:val="00153779"/>
    <w:rsid w:val="00154273"/>
    <w:rsid w:val="001548F2"/>
    <w:rsid w:val="0015564B"/>
    <w:rsid w:val="00155A0A"/>
    <w:rsid w:val="00155A71"/>
    <w:rsid w:val="00156737"/>
    <w:rsid w:val="00156C73"/>
    <w:rsid w:val="00156FF4"/>
    <w:rsid w:val="00157241"/>
    <w:rsid w:val="001573F0"/>
    <w:rsid w:val="00157B6E"/>
    <w:rsid w:val="00157F27"/>
    <w:rsid w:val="00160DAF"/>
    <w:rsid w:val="00162C8E"/>
    <w:rsid w:val="00162FB0"/>
    <w:rsid w:val="00163310"/>
    <w:rsid w:val="00163651"/>
    <w:rsid w:val="00164443"/>
    <w:rsid w:val="0016542B"/>
    <w:rsid w:val="00165457"/>
    <w:rsid w:val="00165ACD"/>
    <w:rsid w:val="00165AD0"/>
    <w:rsid w:val="00165C46"/>
    <w:rsid w:val="00166779"/>
    <w:rsid w:val="00166869"/>
    <w:rsid w:val="001670CE"/>
    <w:rsid w:val="00170BF3"/>
    <w:rsid w:val="001710F7"/>
    <w:rsid w:val="00172463"/>
    <w:rsid w:val="001731A3"/>
    <w:rsid w:val="001740C6"/>
    <w:rsid w:val="00174DB6"/>
    <w:rsid w:val="00175017"/>
    <w:rsid w:val="0017696C"/>
    <w:rsid w:val="00176D1B"/>
    <w:rsid w:val="00176EA3"/>
    <w:rsid w:val="00176EF9"/>
    <w:rsid w:val="00180860"/>
    <w:rsid w:val="00180E76"/>
    <w:rsid w:val="001817C7"/>
    <w:rsid w:val="00181F13"/>
    <w:rsid w:val="00182105"/>
    <w:rsid w:val="0018238E"/>
    <w:rsid w:val="001826B0"/>
    <w:rsid w:val="001831E4"/>
    <w:rsid w:val="00183392"/>
    <w:rsid w:val="0018382B"/>
    <w:rsid w:val="00183AAC"/>
    <w:rsid w:val="00183D4C"/>
    <w:rsid w:val="001840B2"/>
    <w:rsid w:val="0018436B"/>
    <w:rsid w:val="00184678"/>
    <w:rsid w:val="0018615F"/>
    <w:rsid w:val="0018677A"/>
    <w:rsid w:val="0018797D"/>
    <w:rsid w:val="001903F6"/>
    <w:rsid w:val="00190593"/>
    <w:rsid w:val="00190BA1"/>
    <w:rsid w:val="001926BA"/>
    <w:rsid w:val="001931A0"/>
    <w:rsid w:val="001940B6"/>
    <w:rsid w:val="0019411E"/>
    <w:rsid w:val="00194209"/>
    <w:rsid w:val="00194232"/>
    <w:rsid w:val="00194340"/>
    <w:rsid w:val="001943F4"/>
    <w:rsid w:val="001948D2"/>
    <w:rsid w:val="00195193"/>
    <w:rsid w:val="001967A0"/>
    <w:rsid w:val="00196BEA"/>
    <w:rsid w:val="001976B2"/>
    <w:rsid w:val="001A0010"/>
    <w:rsid w:val="001A0138"/>
    <w:rsid w:val="001A014E"/>
    <w:rsid w:val="001A1530"/>
    <w:rsid w:val="001A21DC"/>
    <w:rsid w:val="001A25B4"/>
    <w:rsid w:val="001A2B78"/>
    <w:rsid w:val="001A3B38"/>
    <w:rsid w:val="001A3D7D"/>
    <w:rsid w:val="001A4B42"/>
    <w:rsid w:val="001A6FBB"/>
    <w:rsid w:val="001A724D"/>
    <w:rsid w:val="001A731F"/>
    <w:rsid w:val="001A770A"/>
    <w:rsid w:val="001B2B10"/>
    <w:rsid w:val="001B3052"/>
    <w:rsid w:val="001B3D69"/>
    <w:rsid w:val="001B4225"/>
    <w:rsid w:val="001B4B7E"/>
    <w:rsid w:val="001B4E5F"/>
    <w:rsid w:val="001B52DE"/>
    <w:rsid w:val="001B5F5D"/>
    <w:rsid w:val="001B7098"/>
    <w:rsid w:val="001B74EA"/>
    <w:rsid w:val="001B789C"/>
    <w:rsid w:val="001B7DF8"/>
    <w:rsid w:val="001C138C"/>
    <w:rsid w:val="001C1B11"/>
    <w:rsid w:val="001C20FB"/>
    <w:rsid w:val="001C2C63"/>
    <w:rsid w:val="001C36EA"/>
    <w:rsid w:val="001C381F"/>
    <w:rsid w:val="001C4324"/>
    <w:rsid w:val="001C598D"/>
    <w:rsid w:val="001C5D6B"/>
    <w:rsid w:val="001C6950"/>
    <w:rsid w:val="001C6CEF"/>
    <w:rsid w:val="001C78B3"/>
    <w:rsid w:val="001C7A8D"/>
    <w:rsid w:val="001C7F14"/>
    <w:rsid w:val="001D03B4"/>
    <w:rsid w:val="001D2F1D"/>
    <w:rsid w:val="001D2F2A"/>
    <w:rsid w:val="001D3267"/>
    <w:rsid w:val="001D3547"/>
    <w:rsid w:val="001D3AD3"/>
    <w:rsid w:val="001D4F0A"/>
    <w:rsid w:val="001D516D"/>
    <w:rsid w:val="001D5842"/>
    <w:rsid w:val="001D62F1"/>
    <w:rsid w:val="001D65DA"/>
    <w:rsid w:val="001E0711"/>
    <w:rsid w:val="001E0940"/>
    <w:rsid w:val="001E095C"/>
    <w:rsid w:val="001E1600"/>
    <w:rsid w:val="001E19CE"/>
    <w:rsid w:val="001E1DDF"/>
    <w:rsid w:val="001E2098"/>
    <w:rsid w:val="001E3288"/>
    <w:rsid w:val="001E3711"/>
    <w:rsid w:val="001E3F08"/>
    <w:rsid w:val="001E4024"/>
    <w:rsid w:val="001E4245"/>
    <w:rsid w:val="001E48D1"/>
    <w:rsid w:val="001E4C6C"/>
    <w:rsid w:val="001E5628"/>
    <w:rsid w:val="001E5741"/>
    <w:rsid w:val="001E61CC"/>
    <w:rsid w:val="001E62EF"/>
    <w:rsid w:val="001E63C3"/>
    <w:rsid w:val="001E658D"/>
    <w:rsid w:val="001E71D0"/>
    <w:rsid w:val="001E7A51"/>
    <w:rsid w:val="001F01FF"/>
    <w:rsid w:val="001F09B5"/>
    <w:rsid w:val="001F09CA"/>
    <w:rsid w:val="001F1872"/>
    <w:rsid w:val="001F250E"/>
    <w:rsid w:val="001F362B"/>
    <w:rsid w:val="001F3824"/>
    <w:rsid w:val="001F401F"/>
    <w:rsid w:val="001F4189"/>
    <w:rsid w:val="001F58E2"/>
    <w:rsid w:val="001F6DA9"/>
    <w:rsid w:val="00200062"/>
    <w:rsid w:val="00201AD3"/>
    <w:rsid w:val="002021F8"/>
    <w:rsid w:val="00202289"/>
    <w:rsid w:val="002029B2"/>
    <w:rsid w:val="00202DD9"/>
    <w:rsid w:val="0020300A"/>
    <w:rsid w:val="00203463"/>
    <w:rsid w:val="00203B5C"/>
    <w:rsid w:val="00203CE6"/>
    <w:rsid w:val="00204A9D"/>
    <w:rsid w:val="0020529E"/>
    <w:rsid w:val="002056ED"/>
    <w:rsid w:val="00205A0F"/>
    <w:rsid w:val="00205B16"/>
    <w:rsid w:val="00205BD3"/>
    <w:rsid w:val="0020617F"/>
    <w:rsid w:val="00206E94"/>
    <w:rsid w:val="00210551"/>
    <w:rsid w:val="00211495"/>
    <w:rsid w:val="0021173E"/>
    <w:rsid w:val="00211CD8"/>
    <w:rsid w:val="00211D41"/>
    <w:rsid w:val="002120FA"/>
    <w:rsid w:val="00212124"/>
    <w:rsid w:val="00213CCD"/>
    <w:rsid w:val="00214128"/>
    <w:rsid w:val="00215B20"/>
    <w:rsid w:val="002163E7"/>
    <w:rsid w:val="00220354"/>
    <w:rsid w:val="002217AC"/>
    <w:rsid w:val="002220B5"/>
    <w:rsid w:val="002226AB"/>
    <w:rsid w:val="00222899"/>
    <w:rsid w:val="002229A4"/>
    <w:rsid w:val="0022397C"/>
    <w:rsid w:val="00224E9E"/>
    <w:rsid w:val="0022564E"/>
    <w:rsid w:val="00225CA2"/>
    <w:rsid w:val="00226432"/>
    <w:rsid w:val="00226B11"/>
    <w:rsid w:val="002270E8"/>
    <w:rsid w:val="00230228"/>
    <w:rsid w:val="00231078"/>
    <w:rsid w:val="0023114C"/>
    <w:rsid w:val="002321FC"/>
    <w:rsid w:val="00232906"/>
    <w:rsid w:val="00232E03"/>
    <w:rsid w:val="00233B35"/>
    <w:rsid w:val="00234821"/>
    <w:rsid w:val="002363D9"/>
    <w:rsid w:val="002373B5"/>
    <w:rsid w:val="00237B0E"/>
    <w:rsid w:val="00237BE9"/>
    <w:rsid w:val="00240797"/>
    <w:rsid w:val="002410C5"/>
    <w:rsid w:val="00242AAC"/>
    <w:rsid w:val="00242CCC"/>
    <w:rsid w:val="0024308C"/>
    <w:rsid w:val="0024327A"/>
    <w:rsid w:val="00243434"/>
    <w:rsid w:val="00244692"/>
    <w:rsid w:val="00244904"/>
    <w:rsid w:val="00244B83"/>
    <w:rsid w:val="00244C28"/>
    <w:rsid w:val="00245C6A"/>
    <w:rsid w:val="002469EF"/>
    <w:rsid w:val="00247168"/>
    <w:rsid w:val="002472D7"/>
    <w:rsid w:val="00247926"/>
    <w:rsid w:val="00247D95"/>
    <w:rsid w:val="00247F30"/>
    <w:rsid w:val="00247FFB"/>
    <w:rsid w:val="00251657"/>
    <w:rsid w:val="00252233"/>
    <w:rsid w:val="00252FBA"/>
    <w:rsid w:val="00253158"/>
    <w:rsid w:val="00253C3D"/>
    <w:rsid w:val="00253F6F"/>
    <w:rsid w:val="0025457A"/>
    <w:rsid w:val="00255359"/>
    <w:rsid w:val="002553B5"/>
    <w:rsid w:val="0025682B"/>
    <w:rsid w:val="002570D4"/>
    <w:rsid w:val="002600E7"/>
    <w:rsid w:val="002603F1"/>
    <w:rsid w:val="00260E26"/>
    <w:rsid w:val="00262206"/>
    <w:rsid w:val="002624AD"/>
    <w:rsid w:val="00263E0C"/>
    <w:rsid w:val="00263EB4"/>
    <w:rsid w:val="0026561D"/>
    <w:rsid w:val="002656FC"/>
    <w:rsid w:val="00265ED0"/>
    <w:rsid w:val="00265FC2"/>
    <w:rsid w:val="00266119"/>
    <w:rsid w:val="00266967"/>
    <w:rsid w:val="00266B23"/>
    <w:rsid w:val="00266C5F"/>
    <w:rsid w:val="00266E10"/>
    <w:rsid w:val="00267152"/>
    <w:rsid w:val="002673F7"/>
    <w:rsid w:val="002703E3"/>
    <w:rsid w:val="00271541"/>
    <w:rsid w:val="00271DB6"/>
    <w:rsid w:val="00272D1F"/>
    <w:rsid w:val="00273B09"/>
    <w:rsid w:val="002745B2"/>
    <w:rsid w:val="0027519F"/>
    <w:rsid w:val="00275CC8"/>
    <w:rsid w:val="002778ED"/>
    <w:rsid w:val="00277D60"/>
    <w:rsid w:val="00277DB9"/>
    <w:rsid w:val="0028010E"/>
    <w:rsid w:val="002807CC"/>
    <w:rsid w:val="00280829"/>
    <w:rsid w:val="00280AEB"/>
    <w:rsid w:val="0028148A"/>
    <w:rsid w:val="00281862"/>
    <w:rsid w:val="00281B60"/>
    <w:rsid w:val="00281F30"/>
    <w:rsid w:val="002823F8"/>
    <w:rsid w:val="002825F8"/>
    <w:rsid w:val="002829E5"/>
    <w:rsid w:val="00283927"/>
    <w:rsid w:val="00284C70"/>
    <w:rsid w:val="002853F7"/>
    <w:rsid w:val="002858AB"/>
    <w:rsid w:val="00286070"/>
    <w:rsid w:val="00286985"/>
    <w:rsid w:val="00286A01"/>
    <w:rsid w:val="00287099"/>
    <w:rsid w:val="002923B1"/>
    <w:rsid w:val="00292BCA"/>
    <w:rsid w:val="00293704"/>
    <w:rsid w:val="00294315"/>
    <w:rsid w:val="0029573D"/>
    <w:rsid w:val="00295AA6"/>
    <w:rsid w:val="00295B5F"/>
    <w:rsid w:val="00295B94"/>
    <w:rsid w:val="00295DB6"/>
    <w:rsid w:val="00295DF7"/>
    <w:rsid w:val="00296801"/>
    <w:rsid w:val="00296E6A"/>
    <w:rsid w:val="00296FCD"/>
    <w:rsid w:val="002979B2"/>
    <w:rsid w:val="002A028A"/>
    <w:rsid w:val="002A0A36"/>
    <w:rsid w:val="002A0EAB"/>
    <w:rsid w:val="002A12F5"/>
    <w:rsid w:val="002A13A3"/>
    <w:rsid w:val="002A257B"/>
    <w:rsid w:val="002A27DB"/>
    <w:rsid w:val="002A27EC"/>
    <w:rsid w:val="002A2AC0"/>
    <w:rsid w:val="002A3850"/>
    <w:rsid w:val="002A3E9D"/>
    <w:rsid w:val="002A4406"/>
    <w:rsid w:val="002A52C3"/>
    <w:rsid w:val="002A54FF"/>
    <w:rsid w:val="002A6873"/>
    <w:rsid w:val="002A6DD0"/>
    <w:rsid w:val="002A6E0E"/>
    <w:rsid w:val="002A740E"/>
    <w:rsid w:val="002A766E"/>
    <w:rsid w:val="002A7993"/>
    <w:rsid w:val="002A7EC6"/>
    <w:rsid w:val="002B14B0"/>
    <w:rsid w:val="002B1FA1"/>
    <w:rsid w:val="002B20CD"/>
    <w:rsid w:val="002B34FB"/>
    <w:rsid w:val="002B513B"/>
    <w:rsid w:val="002B51BB"/>
    <w:rsid w:val="002B5831"/>
    <w:rsid w:val="002C0317"/>
    <w:rsid w:val="002C05B2"/>
    <w:rsid w:val="002C15EF"/>
    <w:rsid w:val="002C2B6A"/>
    <w:rsid w:val="002C2BA3"/>
    <w:rsid w:val="002C4678"/>
    <w:rsid w:val="002C5F61"/>
    <w:rsid w:val="002C6319"/>
    <w:rsid w:val="002C673F"/>
    <w:rsid w:val="002C69EC"/>
    <w:rsid w:val="002C70BC"/>
    <w:rsid w:val="002C79D1"/>
    <w:rsid w:val="002D0784"/>
    <w:rsid w:val="002D0A06"/>
    <w:rsid w:val="002D0E4F"/>
    <w:rsid w:val="002D10E9"/>
    <w:rsid w:val="002D139C"/>
    <w:rsid w:val="002D1E31"/>
    <w:rsid w:val="002D2726"/>
    <w:rsid w:val="002D2C2C"/>
    <w:rsid w:val="002D2E04"/>
    <w:rsid w:val="002D35EA"/>
    <w:rsid w:val="002D38A4"/>
    <w:rsid w:val="002D3B67"/>
    <w:rsid w:val="002D41D4"/>
    <w:rsid w:val="002D4CA3"/>
    <w:rsid w:val="002D4DC6"/>
    <w:rsid w:val="002D5E6B"/>
    <w:rsid w:val="002D5F6F"/>
    <w:rsid w:val="002D611C"/>
    <w:rsid w:val="002D6A98"/>
    <w:rsid w:val="002D717F"/>
    <w:rsid w:val="002D755D"/>
    <w:rsid w:val="002E0374"/>
    <w:rsid w:val="002E03E0"/>
    <w:rsid w:val="002E042C"/>
    <w:rsid w:val="002E1BEF"/>
    <w:rsid w:val="002E22B2"/>
    <w:rsid w:val="002E2A85"/>
    <w:rsid w:val="002E2D6D"/>
    <w:rsid w:val="002E3215"/>
    <w:rsid w:val="002E3F16"/>
    <w:rsid w:val="002E404A"/>
    <w:rsid w:val="002E5633"/>
    <w:rsid w:val="002E5766"/>
    <w:rsid w:val="002E6950"/>
    <w:rsid w:val="002E7DB0"/>
    <w:rsid w:val="002F02E9"/>
    <w:rsid w:val="002F0714"/>
    <w:rsid w:val="002F133E"/>
    <w:rsid w:val="002F1EA7"/>
    <w:rsid w:val="002F2DF6"/>
    <w:rsid w:val="002F3A51"/>
    <w:rsid w:val="002F43D3"/>
    <w:rsid w:val="002F4553"/>
    <w:rsid w:val="002F698A"/>
    <w:rsid w:val="002F6BA2"/>
    <w:rsid w:val="002F6D49"/>
    <w:rsid w:val="002F76C6"/>
    <w:rsid w:val="0030031C"/>
    <w:rsid w:val="0030103B"/>
    <w:rsid w:val="003025C7"/>
    <w:rsid w:val="00302665"/>
    <w:rsid w:val="00302B56"/>
    <w:rsid w:val="0030311E"/>
    <w:rsid w:val="00303300"/>
    <w:rsid w:val="003048D0"/>
    <w:rsid w:val="00305862"/>
    <w:rsid w:val="003066D3"/>
    <w:rsid w:val="00311183"/>
    <w:rsid w:val="00311899"/>
    <w:rsid w:val="003122F4"/>
    <w:rsid w:val="0031362B"/>
    <w:rsid w:val="003137D2"/>
    <w:rsid w:val="00313EBC"/>
    <w:rsid w:val="00316B6D"/>
    <w:rsid w:val="00316DED"/>
    <w:rsid w:val="0031734C"/>
    <w:rsid w:val="00317BFA"/>
    <w:rsid w:val="00320612"/>
    <w:rsid w:val="00320D51"/>
    <w:rsid w:val="00321514"/>
    <w:rsid w:val="0032181E"/>
    <w:rsid w:val="00321ED1"/>
    <w:rsid w:val="003223CA"/>
    <w:rsid w:val="00322C6C"/>
    <w:rsid w:val="00322EE3"/>
    <w:rsid w:val="003235AE"/>
    <w:rsid w:val="003239ED"/>
    <w:rsid w:val="00323A55"/>
    <w:rsid w:val="0032496C"/>
    <w:rsid w:val="00325626"/>
    <w:rsid w:val="003260B6"/>
    <w:rsid w:val="003266F4"/>
    <w:rsid w:val="0032670E"/>
    <w:rsid w:val="00326CF4"/>
    <w:rsid w:val="00327719"/>
    <w:rsid w:val="003312B4"/>
    <w:rsid w:val="003312C1"/>
    <w:rsid w:val="0033164F"/>
    <w:rsid w:val="00331765"/>
    <w:rsid w:val="00331A62"/>
    <w:rsid w:val="00332437"/>
    <w:rsid w:val="003327F6"/>
    <w:rsid w:val="0033292A"/>
    <w:rsid w:val="0033312C"/>
    <w:rsid w:val="0033499A"/>
    <w:rsid w:val="0033628A"/>
    <w:rsid w:val="00336BF1"/>
    <w:rsid w:val="003401EF"/>
    <w:rsid w:val="00340930"/>
    <w:rsid w:val="00340B75"/>
    <w:rsid w:val="00341938"/>
    <w:rsid w:val="00341C9E"/>
    <w:rsid w:val="00341E2C"/>
    <w:rsid w:val="003420E5"/>
    <w:rsid w:val="00342FA3"/>
    <w:rsid w:val="00345210"/>
    <w:rsid w:val="0034523C"/>
    <w:rsid w:val="003456B3"/>
    <w:rsid w:val="003462DE"/>
    <w:rsid w:val="00346691"/>
    <w:rsid w:val="00346A89"/>
    <w:rsid w:val="003479AD"/>
    <w:rsid w:val="00347D48"/>
    <w:rsid w:val="00350DE8"/>
    <w:rsid w:val="00351096"/>
    <w:rsid w:val="00351DFF"/>
    <w:rsid w:val="003538EA"/>
    <w:rsid w:val="00353A2A"/>
    <w:rsid w:val="0035540C"/>
    <w:rsid w:val="00355A52"/>
    <w:rsid w:val="003565F5"/>
    <w:rsid w:val="003566B1"/>
    <w:rsid w:val="00356E0B"/>
    <w:rsid w:val="00356E26"/>
    <w:rsid w:val="00357D0F"/>
    <w:rsid w:val="00363C11"/>
    <w:rsid w:val="00363CB3"/>
    <w:rsid w:val="00363E38"/>
    <w:rsid w:val="003643BF"/>
    <w:rsid w:val="00364FB6"/>
    <w:rsid w:val="00365B18"/>
    <w:rsid w:val="00365C8E"/>
    <w:rsid w:val="003660F4"/>
    <w:rsid w:val="00367B83"/>
    <w:rsid w:val="00367F02"/>
    <w:rsid w:val="00370CB9"/>
    <w:rsid w:val="00370EF2"/>
    <w:rsid w:val="00371352"/>
    <w:rsid w:val="00372374"/>
    <w:rsid w:val="00372952"/>
    <w:rsid w:val="00373192"/>
    <w:rsid w:val="00373A67"/>
    <w:rsid w:val="00373B19"/>
    <w:rsid w:val="00374F19"/>
    <w:rsid w:val="00375630"/>
    <w:rsid w:val="00375757"/>
    <w:rsid w:val="00375BCF"/>
    <w:rsid w:val="003769CE"/>
    <w:rsid w:val="00376F08"/>
    <w:rsid w:val="003771B4"/>
    <w:rsid w:val="003778E5"/>
    <w:rsid w:val="00377BCE"/>
    <w:rsid w:val="00380686"/>
    <w:rsid w:val="00381B91"/>
    <w:rsid w:val="00382165"/>
    <w:rsid w:val="003825F0"/>
    <w:rsid w:val="003826BA"/>
    <w:rsid w:val="00383813"/>
    <w:rsid w:val="00383E4E"/>
    <w:rsid w:val="00383F81"/>
    <w:rsid w:val="00384309"/>
    <w:rsid w:val="00384F6E"/>
    <w:rsid w:val="00385320"/>
    <w:rsid w:val="00385576"/>
    <w:rsid w:val="003857BE"/>
    <w:rsid w:val="00385FA8"/>
    <w:rsid w:val="003861D8"/>
    <w:rsid w:val="00386431"/>
    <w:rsid w:val="00387113"/>
    <w:rsid w:val="00390619"/>
    <w:rsid w:val="00390CD7"/>
    <w:rsid w:val="00390E9E"/>
    <w:rsid w:val="003916BA"/>
    <w:rsid w:val="0039184F"/>
    <w:rsid w:val="00391B87"/>
    <w:rsid w:val="00392AAF"/>
    <w:rsid w:val="003941DC"/>
    <w:rsid w:val="00394520"/>
    <w:rsid w:val="0039690B"/>
    <w:rsid w:val="00396976"/>
    <w:rsid w:val="00396F4F"/>
    <w:rsid w:val="00397013"/>
    <w:rsid w:val="00397F34"/>
    <w:rsid w:val="003A0702"/>
    <w:rsid w:val="003A14F5"/>
    <w:rsid w:val="003A1BB2"/>
    <w:rsid w:val="003A3511"/>
    <w:rsid w:val="003A4154"/>
    <w:rsid w:val="003A427E"/>
    <w:rsid w:val="003A4A65"/>
    <w:rsid w:val="003A4C1A"/>
    <w:rsid w:val="003A5119"/>
    <w:rsid w:val="003A54AA"/>
    <w:rsid w:val="003A5557"/>
    <w:rsid w:val="003A5CED"/>
    <w:rsid w:val="003A5E78"/>
    <w:rsid w:val="003A5EB3"/>
    <w:rsid w:val="003A62DE"/>
    <w:rsid w:val="003A676E"/>
    <w:rsid w:val="003A6812"/>
    <w:rsid w:val="003A6C39"/>
    <w:rsid w:val="003A7869"/>
    <w:rsid w:val="003A7FAA"/>
    <w:rsid w:val="003B014F"/>
    <w:rsid w:val="003B04B7"/>
    <w:rsid w:val="003B0581"/>
    <w:rsid w:val="003B2680"/>
    <w:rsid w:val="003B3CCF"/>
    <w:rsid w:val="003B4F68"/>
    <w:rsid w:val="003B5350"/>
    <w:rsid w:val="003B5925"/>
    <w:rsid w:val="003B59C4"/>
    <w:rsid w:val="003B5FB2"/>
    <w:rsid w:val="003B71F5"/>
    <w:rsid w:val="003C00C9"/>
    <w:rsid w:val="003C15AB"/>
    <w:rsid w:val="003C182D"/>
    <w:rsid w:val="003C1862"/>
    <w:rsid w:val="003C235D"/>
    <w:rsid w:val="003C2892"/>
    <w:rsid w:val="003C2D7D"/>
    <w:rsid w:val="003C3966"/>
    <w:rsid w:val="003C42E4"/>
    <w:rsid w:val="003C5212"/>
    <w:rsid w:val="003C54F1"/>
    <w:rsid w:val="003D0C6C"/>
    <w:rsid w:val="003D1A51"/>
    <w:rsid w:val="003D3238"/>
    <w:rsid w:val="003D409B"/>
    <w:rsid w:val="003D519E"/>
    <w:rsid w:val="003D5890"/>
    <w:rsid w:val="003D74FC"/>
    <w:rsid w:val="003D7A04"/>
    <w:rsid w:val="003E1148"/>
    <w:rsid w:val="003E15C0"/>
    <w:rsid w:val="003E1A3D"/>
    <w:rsid w:val="003E227E"/>
    <w:rsid w:val="003E24FB"/>
    <w:rsid w:val="003E26BB"/>
    <w:rsid w:val="003E3DD5"/>
    <w:rsid w:val="003E414C"/>
    <w:rsid w:val="003E4667"/>
    <w:rsid w:val="003E4768"/>
    <w:rsid w:val="003E4982"/>
    <w:rsid w:val="003E51AA"/>
    <w:rsid w:val="003E5957"/>
    <w:rsid w:val="003E5DA9"/>
    <w:rsid w:val="003E6038"/>
    <w:rsid w:val="003E6628"/>
    <w:rsid w:val="003E6BDC"/>
    <w:rsid w:val="003F041D"/>
    <w:rsid w:val="003F13F7"/>
    <w:rsid w:val="003F1E65"/>
    <w:rsid w:val="003F228F"/>
    <w:rsid w:val="003F2339"/>
    <w:rsid w:val="003F2B6E"/>
    <w:rsid w:val="003F4BD5"/>
    <w:rsid w:val="003F5055"/>
    <w:rsid w:val="003F534F"/>
    <w:rsid w:val="003F536A"/>
    <w:rsid w:val="003F5A3C"/>
    <w:rsid w:val="003F6BCA"/>
    <w:rsid w:val="003F6D9F"/>
    <w:rsid w:val="003F7233"/>
    <w:rsid w:val="003F784A"/>
    <w:rsid w:val="0040011E"/>
    <w:rsid w:val="004022F5"/>
    <w:rsid w:val="00402B79"/>
    <w:rsid w:val="00402F48"/>
    <w:rsid w:val="00403971"/>
    <w:rsid w:val="00403AC5"/>
    <w:rsid w:val="00403B24"/>
    <w:rsid w:val="0040402D"/>
    <w:rsid w:val="0040417B"/>
    <w:rsid w:val="00405090"/>
    <w:rsid w:val="004052F1"/>
    <w:rsid w:val="00406352"/>
    <w:rsid w:val="004063ED"/>
    <w:rsid w:val="004064FD"/>
    <w:rsid w:val="004074F0"/>
    <w:rsid w:val="0040781B"/>
    <w:rsid w:val="0041005E"/>
    <w:rsid w:val="00410B63"/>
    <w:rsid w:val="00411040"/>
    <w:rsid w:val="00411E34"/>
    <w:rsid w:val="00412295"/>
    <w:rsid w:val="00412333"/>
    <w:rsid w:val="0041234C"/>
    <w:rsid w:val="0041266B"/>
    <w:rsid w:val="00412942"/>
    <w:rsid w:val="0041297A"/>
    <w:rsid w:val="004139B6"/>
    <w:rsid w:val="00414008"/>
    <w:rsid w:val="004144AF"/>
    <w:rsid w:val="00414C3A"/>
    <w:rsid w:val="004156E7"/>
    <w:rsid w:val="00415EA3"/>
    <w:rsid w:val="00416638"/>
    <w:rsid w:val="00416F67"/>
    <w:rsid w:val="00420297"/>
    <w:rsid w:val="0042047F"/>
    <w:rsid w:val="0042079C"/>
    <w:rsid w:val="00422325"/>
    <w:rsid w:val="00422444"/>
    <w:rsid w:val="00423878"/>
    <w:rsid w:val="0042436A"/>
    <w:rsid w:val="00424429"/>
    <w:rsid w:val="00425C72"/>
    <w:rsid w:val="0042769E"/>
    <w:rsid w:val="00431A73"/>
    <w:rsid w:val="0043206F"/>
    <w:rsid w:val="00432845"/>
    <w:rsid w:val="00432A24"/>
    <w:rsid w:val="0043343F"/>
    <w:rsid w:val="00433DB1"/>
    <w:rsid w:val="004340A7"/>
    <w:rsid w:val="00434274"/>
    <w:rsid w:val="00434712"/>
    <w:rsid w:val="004355EE"/>
    <w:rsid w:val="004360C8"/>
    <w:rsid w:val="00436746"/>
    <w:rsid w:val="00436AFA"/>
    <w:rsid w:val="00437502"/>
    <w:rsid w:val="004406F8"/>
    <w:rsid w:val="00441576"/>
    <w:rsid w:val="004421BF"/>
    <w:rsid w:val="00442337"/>
    <w:rsid w:val="00442D9D"/>
    <w:rsid w:val="00442F13"/>
    <w:rsid w:val="004436BC"/>
    <w:rsid w:val="00443FCF"/>
    <w:rsid w:val="004442BA"/>
    <w:rsid w:val="004443F9"/>
    <w:rsid w:val="0044462A"/>
    <w:rsid w:val="0044617D"/>
    <w:rsid w:val="0044640A"/>
    <w:rsid w:val="00446FDA"/>
    <w:rsid w:val="004471C9"/>
    <w:rsid w:val="004475F2"/>
    <w:rsid w:val="0044773A"/>
    <w:rsid w:val="0044776A"/>
    <w:rsid w:val="00447953"/>
    <w:rsid w:val="00450F4A"/>
    <w:rsid w:val="00451523"/>
    <w:rsid w:val="00451D72"/>
    <w:rsid w:val="00452224"/>
    <w:rsid w:val="00452580"/>
    <w:rsid w:val="00452E9C"/>
    <w:rsid w:val="00453DB6"/>
    <w:rsid w:val="00453EED"/>
    <w:rsid w:val="0045464C"/>
    <w:rsid w:val="0045496B"/>
    <w:rsid w:val="0045507F"/>
    <w:rsid w:val="004550EE"/>
    <w:rsid w:val="004551D7"/>
    <w:rsid w:val="004551F2"/>
    <w:rsid w:val="00455397"/>
    <w:rsid w:val="0045565A"/>
    <w:rsid w:val="00455891"/>
    <w:rsid w:val="00456345"/>
    <w:rsid w:val="00457623"/>
    <w:rsid w:val="00457643"/>
    <w:rsid w:val="00457E99"/>
    <w:rsid w:val="00461FE3"/>
    <w:rsid w:val="004632D6"/>
    <w:rsid w:val="00464735"/>
    <w:rsid w:val="0046486A"/>
    <w:rsid w:val="00464C4E"/>
    <w:rsid w:val="004663AC"/>
    <w:rsid w:val="00467316"/>
    <w:rsid w:val="00467453"/>
    <w:rsid w:val="004708EF"/>
    <w:rsid w:val="0047127A"/>
    <w:rsid w:val="00471FF1"/>
    <w:rsid w:val="00472CA5"/>
    <w:rsid w:val="00472E95"/>
    <w:rsid w:val="00472F8C"/>
    <w:rsid w:val="00473B22"/>
    <w:rsid w:val="00473F5A"/>
    <w:rsid w:val="00474400"/>
    <w:rsid w:val="004744B8"/>
    <w:rsid w:val="00475B98"/>
    <w:rsid w:val="004760C0"/>
    <w:rsid w:val="00476370"/>
    <w:rsid w:val="00476913"/>
    <w:rsid w:val="00476C20"/>
    <w:rsid w:val="0047779D"/>
    <w:rsid w:val="00477BDB"/>
    <w:rsid w:val="004802B0"/>
    <w:rsid w:val="00480571"/>
    <w:rsid w:val="00480A6D"/>
    <w:rsid w:val="00481DF7"/>
    <w:rsid w:val="00481EE1"/>
    <w:rsid w:val="0048368D"/>
    <w:rsid w:val="00483B7E"/>
    <w:rsid w:val="00484E1D"/>
    <w:rsid w:val="0048595E"/>
    <w:rsid w:val="00485969"/>
    <w:rsid w:val="00485EED"/>
    <w:rsid w:val="00490BBA"/>
    <w:rsid w:val="00492452"/>
    <w:rsid w:val="004927E9"/>
    <w:rsid w:val="00492D05"/>
    <w:rsid w:val="004932A0"/>
    <w:rsid w:val="00494612"/>
    <w:rsid w:val="00494ECB"/>
    <w:rsid w:val="00495543"/>
    <w:rsid w:val="00495DAF"/>
    <w:rsid w:val="00495F34"/>
    <w:rsid w:val="00496776"/>
    <w:rsid w:val="00497547"/>
    <w:rsid w:val="0049760C"/>
    <w:rsid w:val="004A056D"/>
    <w:rsid w:val="004A0769"/>
    <w:rsid w:val="004A1490"/>
    <w:rsid w:val="004A1AE6"/>
    <w:rsid w:val="004A1E72"/>
    <w:rsid w:val="004A2156"/>
    <w:rsid w:val="004A2415"/>
    <w:rsid w:val="004A40FE"/>
    <w:rsid w:val="004A4956"/>
    <w:rsid w:val="004A4C7D"/>
    <w:rsid w:val="004A4F1F"/>
    <w:rsid w:val="004A4F68"/>
    <w:rsid w:val="004A54C8"/>
    <w:rsid w:val="004A56FF"/>
    <w:rsid w:val="004A5B4B"/>
    <w:rsid w:val="004A7A45"/>
    <w:rsid w:val="004A7D6C"/>
    <w:rsid w:val="004A7DC0"/>
    <w:rsid w:val="004B00F3"/>
    <w:rsid w:val="004B03DC"/>
    <w:rsid w:val="004B0723"/>
    <w:rsid w:val="004B1A5D"/>
    <w:rsid w:val="004B1E69"/>
    <w:rsid w:val="004B1F6F"/>
    <w:rsid w:val="004B23D5"/>
    <w:rsid w:val="004B2694"/>
    <w:rsid w:val="004B3916"/>
    <w:rsid w:val="004B4063"/>
    <w:rsid w:val="004B4EAF"/>
    <w:rsid w:val="004B5DC1"/>
    <w:rsid w:val="004B68DD"/>
    <w:rsid w:val="004B6EF1"/>
    <w:rsid w:val="004B77EC"/>
    <w:rsid w:val="004B7D5B"/>
    <w:rsid w:val="004B7E12"/>
    <w:rsid w:val="004C034B"/>
    <w:rsid w:val="004C0912"/>
    <w:rsid w:val="004C0A10"/>
    <w:rsid w:val="004C118B"/>
    <w:rsid w:val="004C149C"/>
    <w:rsid w:val="004C1B3A"/>
    <w:rsid w:val="004C213D"/>
    <w:rsid w:val="004C3570"/>
    <w:rsid w:val="004C3DBF"/>
    <w:rsid w:val="004C518E"/>
    <w:rsid w:val="004C580C"/>
    <w:rsid w:val="004C5B56"/>
    <w:rsid w:val="004C761C"/>
    <w:rsid w:val="004D0ECE"/>
    <w:rsid w:val="004D12EE"/>
    <w:rsid w:val="004D1AB2"/>
    <w:rsid w:val="004D1C93"/>
    <w:rsid w:val="004D2631"/>
    <w:rsid w:val="004D28EF"/>
    <w:rsid w:val="004D2CEC"/>
    <w:rsid w:val="004D2E5B"/>
    <w:rsid w:val="004D34DB"/>
    <w:rsid w:val="004D3E35"/>
    <w:rsid w:val="004D46E4"/>
    <w:rsid w:val="004D4C90"/>
    <w:rsid w:val="004D4DA1"/>
    <w:rsid w:val="004D51E3"/>
    <w:rsid w:val="004D74F2"/>
    <w:rsid w:val="004D775D"/>
    <w:rsid w:val="004D7E13"/>
    <w:rsid w:val="004E06B7"/>
    <w:rsid w:val="004E1E2D"/>
    <w:rsid w:val="004E2712"/>
    <w:rsid w:val="004E2D19"/>
    <w:rsid w:val="004E2E1D"/>
    <w:rsid w:val="004E30C2"/>
    <w:rsid w:val="004E31B7"/>
    <w:rsid w:val="004E3F36"/>
    <w:rsid w:val="004E42E4"/>
    <w:rsid w:val="004E4DC4"/>
    <w:rsid w:val="004E5B15"/>
    <w:rsid w:val="004E6094"/>
    <w:rsid w:val="004E77B4"/>
    <w:rsid w:val="004F047F"/>
    <w:rsid w:val="004F0573"/>
    <w:rsid w:val="004F1136"/>
    <w:rsid w:val="004F2426"/>
    <w:rsid w:val="004F2FA2"/>
    <w:rsid w:val="004F3F78"/>
    <w:rsid w:val="004F431A"/>
    <w:rsid w:val="004F4F4D"/>
    <w:rsid w:val="004F53C1"/>
    <w:rsid w:val="004F5537"/>
    <w:rsid w:val="004F5D54"/>
    <w:rsid w:val="004F6AC9"/>
    <w:rsid w:val="005000B2"/>
    <w:rsid w:val="005002C3"/>
    <w:rsid w:val="0050048F"/>
    <w:rsid w:val="0050059C"/>
    <w:rsid w:val="0050153B"/>
    <w:rsid w:val="00501761"/>
    <w:rsid w:val="0050197B"/>
    <w:rsid w:val="00501DD0"/>
    <w:rsid w:val="00502660"/>
    <w:rsid w:val="00502777"/>
    <w:rsid w:val="00502871"/>
    <w:rsid w:val="00502D03"/>
    <w:rsid w:val="0050328D"/>
    <w:rsid w:val="0050381F"/>
    <w:rsid w:val="00506268"/>
    <w:rsid w:val="00506380"/>
    <w:rsid w:val="005065E2"/>
    <w:rsid w:val="00506B23"/>
    <w:rsid w:val="005075AD"/>
    <w:rsid w:val="005075F5"/>
    <w:rsid w:val="00510043"/>
    <w:rsid w:val="0051076E"/>
    <w:rsid w:val="00510827"/>
    <w:rsid w:val="00512A8E"/>
    <w:rsid w:val="00513190"/>
    <w:rsid w:val="00513BBA"/>
    <w:rsid w:val="005146A1"/>
    <w:rsid w:val="00514E90"/>
    <w:rsid w:val="005153EF"/>
    <w:rsid w:val="00515A4E"/>
    <w:rsid w:val="0051610A"/>
    <w:rsid w:val="005162F7"/>
    <w:rsid w:val="0051684E"/>
    <w:rsid w:val="00517232"/>
    <w:rsid w:val="0051754C"/>
    <w:rsid w:val="00517E16"/>
    <w:rsid w:val="005207D1"/>
    <w:rsid w:val="00521144"/>
    <w:rsid w:val="00521220"/>
    <w:rsid w:val="00522ECE"/>
    <w:rsid w:val="005241F6"/>
    <w:rsid w:val="0052452C"/>
    <w:rsid w:val="00524AB6"/>
    <w:rsid w:val="00525774"/>
    <w:rsid w:val="00525B2E"/>
    <w:rsid w:val="00527031"/>
    <w:rsid w:val="00527742"/>
    <w:rsid w:val="0052797C"/>
    <w:rsid w:val="00530585"/>
    <w:rsid w:val="00530EEF"/>
    <w:rsid w:val="00530F55"/>
    <w:rsid w:val="00531023"/>
    <w:rsid w:val="0053104B"/>
    <w:rsid w:val="00531308"/>
    <w:rsid w:val="00532424"/>
    <w:rsid w:val="0053266C"/>
    <w:rsid w:val="005328A1"/>
    <w:rsid w:val="005330A7"/>
    <w:rsid w:val="00533744"/>
    <w:rsid w:val="00533E60"/>
    <w:rsid w:val="00534629"/>
    <w:rsid w:val="00534791"/>
    <w:rsid w:val="005354DD"/>
    <w:rsid w:val="005358CA"/>
    <w:rsid w:val="0053614C"/>
    <w:rsid w:val="00536757"/>
    <w:rsid w:val="00536E00"/>
    <w:rsid w:val="00537849"/>
    <w:rsid w:val="00537D2C"/>
    <w:rsid w:val="005411FE"/>
    <w:rsid w:val="00541428"/>
    <w:rsid w:val="00541526"/>
    <w:rsid w:val="00541AFC"/>
    <w:rsid w:val="00543C13"/>
    <w:rsid w:val="005453F4"/>
    <w:rsid w:val="00545699"/>
    <w:rsid w:val="0054609A"/>
    <w:rsid w:val="00546376"/>
    <w:rsid w:val="0054657A"/>
    <w:rsid w:val="0054672F"/>
    <w:rsid w:val="005479AC"/>
    <w:rsid w:val="00547E04"/>
    <w:rsid w:val="00547EA7"/>
    <w:rsid w:val="005507DE"/>
    <w:rsid w:val="00550F5B"/>
    <w:rsid w:val="005537A3"/>
    <w:rsid w:val="00554154"/>
    <w:rsid w:val="00554787"/>
    <w:rsid w:val="0055520A"/>
    <w:rsid w:val="0055531C"/>
    <w:rsid w:val="00555E24"/>
    <w:rsid w:val="00557277"/>
    <w:rsid w:val="00557C7E"/>
    <w:rsid w:val="00561F6F"/>
    <w:rsid w:val="0056200B"/>
    <w:rsid w:val="00562849"/>
    <w:rsid w:val="005632A3"/>
    <w:rsid w:val="00564A5C"/>
    <w:rsid w:val="005656C6"/>
    <w:rsid w:val="0056633D"/>
    <w:rsid w:val="005673C6"/>
    <w:rsid w:val="005674B1"/>
    <w:rsid w:val="005675BB"/>
    <w:rsid w:val="00567A4D"/>
    <w:rsid w:val="005705A6"/>
    <w:rsid w:val="00570869"/>
    <w:rsid w:val="0057143D"/>
    <w:rsid w:val="00571FC1"/>
    <w:rsid w:val="00572168"/>
    <w:rsid w:val="00572607"/>
    <w:rsid w:val="005726DC"/>
    <w:rsid w:val="00572EEE"/>
    <w:rsid w:val="00572FB2"/>
    <w:rsid w:val="005736CE"/>
    <w:rsid w:val="005739E6"/>
    <w:rsid w:val="00573EF4"/>
    <w:rsid w:val="00574C60"/>
    <w:rsid w:val="00576A8D"/>
    <w:rsid w:val="00576D56"/>
    <w:rsid w:val="005770FC"/>
    <w:rsid w:val="00577436"/>
    <w:rsid w:val="005809BC"/>
    <w:rsid w:val="00582896"/>
    <w:rsid w:val="0058311C"/>
    <w:rsid w:val="005835A0"/>
    <w:rsid w:val="005839C5"/>
    <w:rsid w:val="00583D38"/>
    <w:rsid w:val="00583F05"/>
    <w:rsid w:val="00583FC5"/>
    <w:rsid w:val="0058561C"/>
    <w:rsid w:val="00585776"/>
    <w:rsid w:val="005858ED"/>
    <w:rsid w:val="00585E1C"/>
    <w:rsid w:val="005868FC"/>
    <w:rsid w:val="00586C8A"/>
    <w:rsid w:val="00586C91"/>
    <w:rsid w:val="005871FE"/>
    <w:rsid w:val="00587747"/>
    <w:rsid w:val="005902C9"/>
    <w:rsid w:val="00590411"/>
    <w:rsid w:val="00591180"/>
    <w:rsid w:val="005919C0"/>
    <w:rsid w:val="00591EA6"/>
    <w:rsid w:val="005922C1"/>
    <w:rsid w:val="005928C6"/>
    <w:rsid w:val="0059326B"/>
    <w:rsid w:val="00593520"/>
    <w:rsid w:val="00593554"/>
    <w:rsid w:val="00593647"/>
    <w:rsid w:val="005938AC"/>
    <w:rsid w:val="00593AF7"/>
    <w:rsid w:val="00593C74"/>
    <w:rsid w:val="0059407C"/>
    <w:rsid w:val="00594CEE"/>
    <w:rsid w:val="00595478"/>
    <w:rsid w:val="00595C98"/>
    <w:rsid w:val="00595E55"/>
    <w:rsid w:val="005961A0"/>
    <w:rsid w:val="00596EAB"/>
    <w:rsid w:val="00596F50"/>
    <w:rsid w:val="005A016A"/>
    <w:rsid w:val="005A06DA"/>
    <w:rsid w:val="005A0972"/>
    <w:rsid w:val="005A1238"/>
    <w:rsid w:val="005A1964"/>
    <w:rsid w:val="005A1F8F"/>
    <w:rsid w:val="005A2A44"/>
    <w:rsid w:val="005A32C4"/>
    <w:rsid w:val="005A3547"/>
    <w:rsid w:val="005A5252"/>
    <w:rsid w:val="005A6551"/>
    <w:rsid w:val="005A6E16"/>
    <w:rsid w:val="005A7084"/>
    <w:rsid w:val="005A76F9"/>
    <w:rsid w:val="005B0604"/>
    <w:rsid w:val="005B0840"/>
    <w:rsid w:val="005B0F17"/>
    <w:rsid w:val="005B101A"/>
    <w:rsid w:val="005B17FE"/>
    <w:rsid w:val="005B19B1"/>
    <w:rsid w:val="005B1A3D"/>
    <w:rsid w:val="005B1F78"/>
    <w:rsid w:val="005B3053"/>
    <w:rsid w:val="005B33F4"/>
    <w:rsid w:val="005B3765"/>
    <w:rsid w:val="005B4080"/>
    <w:rsid w:val="005B44E6"/>
    <w:rsid w:val="005B5F71"/>
    <w:rsid w:val="005B60FA"/>
    <w:rsid w:val="005B61C8"/>
    <w:rsid w:val="005C0653"/>
    <w:rsid w:val="005C0D9F"/>
    <w:rsid w:val="005C13D9"/>
    <w:rsid w:val="005C17EC"/>
    <w:rsid w:val="005C19EA"/>
    <w:rsid w:val="005C27BD"/>
    <w:rsid w:val="005C416E"/>
    <w:rsid w:val="005C42C0"/>
    <w:rsid w:val="005C4699"/>
    <w:rsid w:val="005C4C9E"/>
    <w:rsid w:val="005C4F98"/>
    <w:rsid w:val="005C54BC"/>
    <w:rsid w:val="005C5F00"/>
    <w:rsid w:val="005C6209"/>
    <w:rsid w:val="005C639B"/>
    <w:rsid w:val="005C67BB"/>
    <w:rsid w:val="005C715F"/>
    <w:rsid w:val="005C74D9"/>
    <w:rsid w:val="005C773E"/>
    <w:rsid w:val="005C7B44"/>
    <w:rsid w:val="005D0600"/>
    <w:rsid w:val="005D140C"/>
    <w:rsid w:val="005D15BA"/>
    <w:rsid w:val="005D276A"/>
    <w:rsid w:val="005D2A04"/>
    <w:rsid w:val="005D2C7C"/>
    <w:rsid w:val="005D34C8"/>
    <w:rsid w:val="005D3F8A"/>
    <w:rsid w:val="005D4B72"/>
    <w:rsid w:val="005D4BAB"/>
    <w:rsid w:val="005D4D4E"/>
    <w:rsid w:val="005D535C"/>
    <w:rsid w:val="005D53B3"/>
    <w:rsid w:val="005D64A0"/>
    <w:rsid w:val="005D6C9F"/>
    <w:rsid w:val="005D7C37"/>
    <w:rsid w:val="005E1B8B"/>
    <w:rsid w:val="005E2437"/>
    <w:rsid w:val="005E2A72"/>
    <w:rsid w:val="005E46BA"/>
    <w:rsid w:val="005E5EF8"/>
    <w:rsid w:val="005E5FEA"/>
    <w:rsid w:val="005E684A"/>
    <w:rsid w:val="005E6B44"/>
    <w:rsid w:val="005E6BAB"/>
    <w:rsid w:val="005E6DCE"/>
    <w:rsid w:val="005E70E8"/>
    <w:rsid w:val="005E7868"/>
    <w:rsid w:val="005F0368"/>
    <w:rsid w:val="005F0A8B"/>
    <w:rsid w:val="005F0C79"/>
    <w:rsid w:val="005F14D6"/>
    <w:rsid w:val="005F1CF1"/>
    <w:rsid w:val="005F2E9B"/>
    <w:rsid w:val="005F3173"/>
    <w:rsid w:val="005F40DE"/>
    <w:rsid w:val="005F5CCF"/>
    <w:rsid w:val="005F5CF5"/>
    <w:rsid w:val="005F600E"/>
    <w:rsid w:val="005F6438"/>
    <w:rsid w:val="005F6EDF"/>
    <w:rsid w:val="005F7B12"/>
    <w:rsid w:val="005F7B33"/>
    <w:rsid w:val="00600AE7"/>
    <w:rsid w:val="006011AC"/>
    <w:rsid w:val="00601C3A"/>
    <w:rsid w:val="00603EE1"/>
    <w:rsid w:val="00603FC6"/>
    <w:rsid w:val="00604D31"/>
    <w:rsid w:val="00605185"/>
    <w:rsid w:val="006053F4"/>
    <w:rsid w:val="00606854"/>
    <w:rsid w:val="00606FC3"/>
    <w:rsid w:val="0060704B"/>
    <w:rsid w:val="006075C8"/>
    <w:rsid w:val="00607828"/>
    <w:rsid w:val="00607B3D"/>
    <w:rsid w:val="00610662"/>
    <w:rsid w:val="00610737"/>
    <w:rsid w:val="006108F8"/>
    <w:rsid w:val="00610B4C"/>
    <w:rsid w:val="0061153D"/>
    <w:rsid w:val="006115ED"/>
    <w:rsid w:val="0061294D"/>
    <w:rsid w:val="0061345B"/>
    <w:rsid w:val="00613D32"/>
    <w:rsid w:val="00614DB8"/>
    <w:rsid w:val="00615840"/>
    <w:rsid w:val="00615A67"/>
    <w:rsid w:val="00616579"/>
    <w:rsid w:val="006168C7"/>
    <w:rsid w:val="00616C97"/>
    <w:rsid w:val="00617241"/>
    <w:rsid w:val="006178C7"/>
    <w:rsid w:val="00617BBE"/>
    <w:rsid w:val="0062019C"/>
    <w:rsid w:val="00620692"/>
    <w:rsid w:val="00620770"/>
    <w:rsid w:val="00620EF7"/>
    <w:rsid w:val="006215B6"/>
    <w:rsid w:val="00621A75"/>
    <w:rsid w:val="00621AAB"/>
    <w:rsid w:val="00621EFA"/>
    <w:rsid w:val="0062246B"/>
    <w:rsid w:val="00622865"/>
    <w:rsid w:val="00622E8D"/>
    <w:rsid w:val="00622FC1"/>
    <w:rsid w:val="0062407C"/>
    <w:rsid w:val="0062425C"/>
    <w:rsid w:val="00624341"/>
    <w:rsid w:val="00624365"/>
    <w:rsid w:val="00625967"/>
    <w:rsid w:val="006260F5"/>
    <w:rsid w:val="006261D7"/>
    <w:rsid w:val="00627349"/>
    <w:rsid w:val="006277EE"/>
    <w:rsid w:val="006307D7"/>
    <w:rsid w:val="00630DD3"/>
    <w:rsid w:val="00631E9E"/>
    <w:rsid w:val="00632161"/>
    <w:rsid w:val="006324D3"/>
    <w:rsid w:val="00632FA2"/>
    <w:rsid w:val="006333DE"/>
    <w:rsid w:val="006335AD"/>
    <w:rsid w:val="00633E9D"/>
    <w:rsid w:val="00633FB1"/>
    <w:rsid w:val="006347C4"/>
    <w:rsid w:val="00635009"/>
    <w:rsid w:val="0063545E"/>
    <w:rsid w:val="006356E3"/>
    <w:rsid w:val="00635C15"/>
    <w:rsid w:val="006364F2"/>
    <w:rsid w:val="00636B53"/>
    <w:rsid w:val="00637E74"/>
    <w:rsid w:val="00640168"/>
    <w:rsid w:val="006403E2"/>
    <w:rsid w:val="00640F9F"/>
    <w:rsid w:val="00641223"/>
    <w:rsid w:val="00641A9E"/>
    <w:rsid w:val="00641AB2"/>
    <w:rsid w:val="00642380"/>
    <w:rsid w:val="006426EE"/>
    <w:rsid w:val="00643E9E"/>
    <w:rsid w:val="00644ACC"/>
    <w:rsid w:val="00644FD4"/>
    <w:rsid w:val="00645FD2"/>
    <w:rsid w:val="00646882"/>
    <w:rsid w:val="00647519"/>
    <w:rsid w:val="00647909"/>
    <w:rsid w:val="00647B26"/>
    <w:rsid w:val="00647FC2"/>
    <w:rsid w:val="00651018"/>
    <w:rsid w:val="006512FA"/>
    <w:rsid w:val="00651726"/>
    <w:rsid w:val="006520B8"/>
    <w:rsid w:val="00652B7E"/>
    <w:rsid w:val="00653EBA"/>
    <w:rsid w:val="00654E4C"/>
    <w:rsid w:val="00655083"/>
    <w:rsid w:val="006551C0"/>
    <w:rsid w:val="00655DDE"/>
    <w:rsid w:val="006561D4"/>
    <w:rsid w:val="00656262"/>
    <w:rsid w:val="0065652A"/>
    <w:rsid w:val="00656945"/>
    <w:rsid w:val="00657C80"/>
    <w:rsid w:val="006610A6"/>
    <w:rsid w:val="006643C2"/>
    <w:rsid w:val="00665131"/>
    <w:rsid w:val="0066562C"/>
    <w:rsid w:val="006657F5"/>
    <w:rsid w:val="00665AFD"/>
    <w:rsid w:val="00665DDD"/>
    <w:rsid w:val="00666C8C"/>
    <w:rsid w:val="00666EC2"/>
    <w:rsid w:val="00667285"/>
    <w:rsid w:val="006677AA"/>
    <w:rsid w:val="006703AD"/>
    <w:rsid w:val="006704ED"/>
    <w:rsid w:val="006711D1"/>
    <w:rsid w:val="006711FC"/>
    <w:rsid w:val="0067124B"/>
    <w:rsid w:val="006719DD"/>
    <w:rsid w:val="00671F6A"/>
    <w:rsid w:val="006727FA"/>
    <w:rsid w:val="00673272"/>
    <w:rsid w:val="00673C9A"/>
    <w:rsid w:val="006741B5"/>
    <w:rsid w:val="006744BC"/>
    <w:rsid w:val="00674D3A"/>
    <w:rsid w:val="00675EA1"/>
    <w:rsid w:val="0067640E"/>
    <w:rsid w:val="00676E46"/>
    <w:rsid w:val="0067703E"/>
    <w:rsid w:val="00677AF0"/>
    <w:rsid w:val="00677DE2"/>
    <w:rsid w:val="006807CE"/>
    <w:rsid w:val="00680C7E"/>
    <w:rsid w:val="00681262"/>
    <w:rsid w:val="00681735"/>
    <w:rsid w:val="00682EAD"/>
    <w:rsid w:val="00682FEA"/>
    <w:rsid w:val="006835DE"/>
    <w:rsid w:val="00683689"/>
    <w:rsid w:val="00684217"/>
    <w:rsid w:val="006842CA"/>
    <w:rsid w:val="006842D1"/>
    <w:rsid w:val="006846B7"/>
    <w:rsid w:val="00684AB0"/>
    <w:rsid w:val="006850FB"/>
    <w:rsid w:val="00685413"/>
    <w:rsid w:val="00685797"/>
    <w:rsid w:val="00685A09"/>
    <w:rsid w:val="00686C57"/>
    <w:rsid w:val="00687242"/>
    <w:rsid w:val="00687821"/>
    <w:rsid w:val="00687D54"/>
    <w:rsid w:val="00690064"/>
    <w:rsid w:val="00691371"/>
    <w:rsid w:val="006913E0"/>
    <w:rsid w:val="006921D4"/>
    <w:rsid w:val="00692441"/>
    <w:rsid w:val="00692ECE"/>
    <w:rsid w:val="00693476"/>
    <w:rsid w:val="006935A6"/>
    <w:rsid w:val="0069373E"/>
    <w:rsid w:val="00693A06"/>
    <w:rsid w:val="00694144"/>
    <w:rsid w:val="00694215"/>
    <w:rsid w:val="00694E25"/>
    <w:rsid w:val="0069518F"/>
    <w:rsid w:val="0069568B"/>
    <w:rsid w:val="00695964"/>
    <w:rsid w:val="006971FE"/>
    <w:rsid w:val="00697428"/>
    <w:rsid w:val="006974C2"/>
    <w:rsid w:val="006A013F"/>
    <w:rsid w:val="006A0356"/>
    <w:rsid w:val="006A0B6B"/>
    <w:rsid w:val="006A0D2B"/>
    <w:rsid w:val="006A0D96"/>
    <w:rsid w:val="006A0F95"/>
    <w:rsid w:val="006A12AC"/>
    <w:rsid w:val="006A32E0"/>
    <w:rsid w:val="006A3627"/>
    <w:rsid w:val="006A3CC9"/>
    <w:rsid w:val="006A44B7"/>
    <w:rsid w:val="006A46C9"/>
    <w:rsid w:val="006A4AEC"/>
    <w:rsid w:val="006A4B4B"/>
    <w:rsid w:val="006A5039"/>
    <w:rsid w:val="006A6359"/>
    <w:rsid w:val="006A656B"/>
    <w:rsid w:val="006A6908"/>
    <w:rsid w:val="006A6AFC"/>
    <w:rsid w:val="006A6BF5"/>
    <w:rsid w:val="006A7AA6"/>
    <w:rsid w:val="006A7BB6"/>
    <w:rsid w:val="006B0D59"/>
    <w:rsid w:val="006B1440"/>
    <w:rsid w:val="006B1F64"/>
    <w:rsid w:val="006B2093"/>
    <w:rsid w:val="006B2447"/>
    <w:rsid w:val="006B2993"/>
    <w:rsid w:val="006B2B36"/>
    <w:rsid w:val="006B2EF5"/>
    <w:rsid w:val="006B36D7"/>
    <w:rsid w:val="006B3C0E"/>
    <w:rsid w:val="006B3CD8"/>
    <w:rsid w:val="006B43CA"/>
    <w:rsid w:val="006B46C7"/>
    <w:rsid w:val="006B4B66"/>
    <w:rsid w:val="006B4F77"/>
    <w:rsid w:val="006B6AA9"/>
    <w:rsid w:val="006B6B16"/>
    <w:rsid w:val="006B6F7D"/>
    <w:rsid w:val="006B7091"/>
    <w:rsid w:val="006B7121"/>
    <w:rsid w:val="006C0315"/>
    <w:rsid w:val="006C0494"/>
    <w:rsid w:val="006C08F2"/>
    <w:rsid w:val="006C0B00"/>
    <w:rsid w:val="006C139C"/>
    <w:rsid w:val="006C1493"/>
    <w:rsid w:val="006C1545"/>
    <w:rsid w:val="006C1554"/>
    <w:rsid w:val="006C2D2E"/>
    <w:rsid w:val="006C3810"/>
    <w:rsid w:val="006C433F"/>
    <w:rsid w:val="006C4A62"/>
    <w:rsid w:val="006C4ED3"/>
    <w:rsid w:val="006C4F78"/>
    <w:rsid w:val="006C56D9"/>
    <w:rsid w:val="006C5A1C"/>
    <w:rsid w:val="006C6A67"/>
    <w:rsid w:val="006C6FC8"/>
    <w:rsid w:val="006C7384"/>
    <w:rsid w:val="006C73E4"/>
    <w:rsid w:val="006C7EF1"/>
    <w:rsid w:val="006D0485"/>
    <w:rsid w:val="006D0D62"/>
    <w:rsid w:val="006D1981"/>
    <w:rsid w:val="006D3B1D"/>
    <w:rsid w:val="006D458A"/>
    <w:rsid w:val="006D5449"/>
    <w:rsid w:val="006D58F6"/>
    <w:rsid w:val="006D6044"/>
    <w:rsid w:val="006E0019"/>
    <w:rsid w:val="006E0AF8"/>
    <w:rsid w:val="006E1478"/>
    <w:rsid w:val="006E1703"/>
    <w:rsid w:val="006E1BF9"/>
    <w:rsid w:val="006E2E5E"/>
    <w:rsid w:val="006E36EE"/>
    <w:rsid w:val="006E4532"/>
    <w:rsid w:val="006E4719"/>
    <w:rsid w:val="006E55A1"/>
    <w:rsid w:val="006E6F5F"/>
    <w:rsid w:val="006E7A70"/>
    <w:rsid w:val="006F0572"/>
    <w:rsid w:val="006F17EC"/>
    <w:rsid w:val="006F1988"/>
    <w:rsid w:val="006F1CAD"/>
    <w:rsid w:val="006F1F10"/>
    <w:rsid w:val="006F2D49"/>
    <w:rsid w:val="006F3D2A"/>
    <w:rsid w:val="006F3D80"/>
    <w:rsid w:val="006F4F6C"/>
    <w:rsid w:val="006F784F"/>
    <w:rsid w:val="006F7A03"/>
    <w:rsid w:val="00700B6B"/>
    <w:rsid w:val="00702BC8"/>
    <w:rsid w:val="007032EF"/>
    <w:rsid w:val="0070342E"/>
    <w:rsid w:val="00703731"/>
    <w:rsid w:val="00703E50"/>
    <w:rsid w:val="00704F14"/>
    <w:rsid w:val="00705641"/>
    <w:rsid w:val="00706812"/>
    <w:rsid w:val="00706B69"/>
    <w:rsid w:val="007071C1"/>
    <w:rsid w:val="00707263"/>
    <w:rsid w:val="00707302"/>
    <w:rsid w:val="00707EBB"/>
    <w:rsid w:val="00710341"/>
    <w:rsid w:val="007103E1"/>
    <w:rsid w:val="007108F4"/>
    <w:rsid w:val="00710B97"/>
    <w:rsid w:val="00710F4C"/>
    <w:rsid w:val="00711FFD"/>
    <w:rsid w:val="007124B1"/>
    <w:rsid w:val="00712652"/>
    <w:rsid w:val="00712E02"/>
    <w:rsid w:val="007134D2"/>
    <w:rsid w:val="0071372E"/>
    <w:rsid w:val="00713B8F"/>
    <w:rsid w:val="00713D4A"/>
    <w:rsid w:val="00714AA2"/>
    <w:rsid w:val="00714D4D"/>
    <w:rsid w:val="0071500B"/>
    <w:rsid w:val="00716C4B"/>
    <w:rsid w:val="0071709F"/>
    <w:rsid w:val="00722333"/>
    <w:rsid w:val="007224ED"/>
    <w:rsid w:val="007228CC"/>
    <w:rsid w:val="00722A23"/>
    <w:rsid w:val="007230AA"/>
    <w:rsid w:val="0072348D"/>
    <w:rsid w:val="00723FF8"/>
    <w:rsid w:val="0072430D"/>
    <w:rsid w:val="0072431E"/>
    <w:rsid w:val="0072443D"/>
    <w:rsid w:val="007244AD"/>
    <w:rsid w:val="007248A1"/>
    <w:rsid w:val="00724C1F"/>
    <w:rsid w:val="007253F3"/>
    <w:rsid w:val="0072585F"/>
    <w:rsid w:val="00725932"/>
    <w:rsid w:val="00725F51"/>
    <w:rsid w:val="00726660"/>
    <w:rsid w:val="007274EB"/>
    <w:rsid w:val="007276F3"/>
    <w:rsid w:val="00727707"/>
    <w:rsid w:val="0072793D"/>
    <w:rsid w:val="007308BF"/>
    <w:rsid w:val="00730A8E"/>
    <w:rsid w:val="0073195A"/>
    <w:rsid w:val="00731B39"/>
    <w:rsid w:val="00731B45"/>
    <w:rsid w:val="00731EDB"/>
    <w:rsid w:val="00732BD3"/>
    <w:rsid w:val="00733E21"/>
    <w:rsid w:val="007360A5"/>
    <w:rsid w:val="00736F45"/>
    <w:rsid w:val="00740A64"/>
    <w:rsid w:val="0074115E"/>
    <w:rsid w:val="0074144C"/>
    <w:rsid w:val="0074157B"/>
    <w:rsid w:val="0074198B"/>
    <w:rsid w:val="00742C29"/>
    <w:rsid w:val="00743382"/>
    <w:rsid w:val="007436E3"/>
    <w:rsid w:val="007437A2"/>
    <w:rsid w:val="007439AD"/>
    <w:rsid w:val="0074517F"/>
    <w:rsid w:val="00745BF2"/>
    <w:rsid w:val="007466A6"/>
    <w:rsid w:val="0074716E"/>
    <w:rsid w:val="0075110F"/>
    <w:rsid w:val="00752354"/>
    <w:rsid w:val="00752862"/>
    <w:rsid w:val="00752960"/>
    <w:rsid w:val="00752C59"/>
    <w:rsid w:val="00752C89"/>
    <w:rsid w:val="007533E1"/>
    <w:rsid w:val="00753480"/>
    <w:rsid w:val="007534B3"/>
    <w:rsid w:val="00753FBF"/>
    <w:rsid w:val="00754F13"/>
    <w:rsid w:val="00754F9F"/>
    <w:rsid w:val="00755117"/>
    <w:rsid w:val="0075524A"/>
    <w:rsid w:val="00755C47"/>
    <w:rsid w:val="007561B1"/>
    <w:rsid w:val="00756736"/>
    <w:rsid w:val="00757C9C"/>
    <w:rsid w:val="007603B3"/>
    <w:rsid w:val="00760A6E"/>
    <w:rsid w:val="00761123"/>
    <w:rsid w:val="007612BB"/>
    <w:rsid w:val="00761E42"/>
    <w:rsid w:val="007620CE"/>
    <w:rsid w:val="00764189"/>
    <w:rsid w:val="00764AD8"/>
    <w:rsid w:val="00765171"/>
    <w:rsid w:val="007654CB"/>
    <w:rsid w:val="00765676"/>
    <w:rsid w:val="00765BAB"/>
    <w:rsid w:val="00765BBE"/>
    <w:rsid w:val="00765F98"/>
    <w:rsid w:val="007664EB"/>
    <w:rsid w:val="007665BA"/>
    <w:rsid w:val="00766855"/>
    <w:rsid w:val="007677AF"/>
    <w:rsid w:val="00767B58"/>
    <w:rsid w:val="007700D6"/>
    <w:rsid w:val="007723D9"/>
    <w:rsid w:val="0077259A"/>
    <w:rsid w:val="007740C9"/>
    <w:rsid w:val="00774B9E"/>
    <w:rsid w:val="00776169"/>
    <w:rsid w:val="007762D3"/>
    <w:rsid w:val="00776B1D"/>
    <w:rsid w:val="00777548"/>
    <w:rsid w:val="0077759B"/>
    <w:rsid w:val="00777871"/>
    <w:rsid w:val="00777F17"/>
    <w:rsid w:val="00780EF0"/>
    <w:rsid w:val="007811CD"/>
    <w:rsid w:val="00781603"/>
    <w:rsid w:val="007816FD"/>
    <w:rsid w:val="00782B14"/>
    <w:rsid w:val="00782C82"/>
    <w:rsid w:val="0078365E"/>
    <w:rsid w:val="0078379A"/>
    <w:rsid w:val="00783B09"/>
    <w:rsid w:val="007841E2"/>
    <w:rsid w:val="00784E52"/>
    <w:rsid w:val="00785FB0"/>
    <w:rsid w:val="00786226"/>
    <w:rsid w:val="007863CF"/>
    <w:rsid w:val="007871F4"/>
    <w:rsid w:val="00787885"/>
    <w:rsid w:val="00787E8F"/>
    <w:rsid w:val="00790C45"/>
    <w:rsid w:val="0079169B"/>
    <w:rsid w:val="00791CBA"/>
    <w:rsid w:val="0079208B"/>
    <w:rsid w:val="00793134"/>
    <w:rsid w:val="007956ED"/>
    <w:rsid w:val="00797A67"/>
    <w:rsid w:val="007A12E1"/>
    <w:rsid w:val="007A1581"/>
    <w:rsid w:val="007A1984"/>
    <w:rsid w:val="007A1C58"/>
    <w:rsid w:val="007A22E4"/>
    <w:rsid w:val="007A31EE"/>
    <w:rsid w:val="007A3AC1"/>
    <w:rsid w:val="007A3BCF"/>
    <w:rsid w:val="007A4B3B"/>
    <w:rsid w:val="007A50D6"/>
    <w:rsid w:val="007A5D3D"/>
    <w:rsid w:val="007A6A69"/>
    <w:rsid w:val="007A727E"/>
    <w:rsid w:val="007A7625"/>
    <w:rsid w:val="007A7919"/>
    <w:rsid w:val="007B0605"/>
    <w:rsid w:val="007B2A76"/>
    <w:rsid w:val="007B34C4"/>
    <w:rsid w:val="007B3FA9"/>
    <w:rsid w:val="007B45C8"/>
    <w:rsid w:val="007B4787"/>
    <w:rsid w:val="007B4801"/>
    <w:rsid w:val="007B4CF3"/>
    <w:rsid w:val="007B5B06"/>
    <w:rsid w:val="007B5C44"/>
    <w:rsid w:val="007B5C4B"/>
    <w:rsid w:val="007B624A"/>
    <w:rsid w:val="007B6684"/>
    <w:rsid w:val="007B69F6"/>
    <w:rsid w:val="007B7C30"/>
    <w:rsid w:val="007C009C"/>
    <w:rsid w:val="007C044A"/>
    <w:rsid w:val="007C1266"/>
    <w:rsid w:val="007C2A4E"/>
    <w:rsid w:val="007C2C70"/>
    <w:rsid w:val="007C2EE9"/>
    <w:rsid w:val="007C33A7"/>
    <w:rsid w:val="007C3768"/>
    <w:rsid w:val="007C4BD2"/>
    <w:rsid w:val="007C538B"/>
    <w:rsid w:val="007C5460"/>
    <w:rsid w:val="007C5915"/>
    <w:rsid w:val="007C5E98"/>
    <w:rsid w:val="007C5EA4"/>
    <w:rsid w:val="007C6A19"/>
    <w:rsid w:val="007D03E7"/>
    <w:rsid w:val="007D320F"/>
    <w:rsid w:val="007D35F3"/>
    <w:rsid w:val="007D386C"/>
    <w:rsid w:val="007D3E3A"/>
    <w:rsid w:val="007D47C9"/>
    <w:rsid w:val="007D47D5"/>
    <w:rsid w:val="007D4C78"/>
    <w:rsid w:val="007D5BBE"/>
    <w:rsid w:val="007D5C58"/>
    <w:rsid w:val="007D5FD7"/>
    <w:rsid w:val="007D687C"/>
    <w:rsid w:val="007D6A57"/>
    <w:rsid w:val="007D6AA8"/>
    <w:rsid w:val="007D76A5"/>
    <w:rsid w:val="007E0D19"/>
    <w:rsid w:val="007E121B"/>
    <w:rsid w:val="007E1A86"/>
    <w:rsid w:val="007E2E03"/>
    <w:rsid w:val="007E2EB3"/>
    <w:rsid w:val="007E3201"/>
    <w:rsid w:val="007E5E05"/>
    <w:rsid w:val="007E6223"/>
    <w:rsid w:val="007E6553"/>
    <w:rsid w:val="007E7AFC"/>
    <w:rsid w:val="007F0189"/>
    <w:rsid w:val="007F082E"/>
    <w:rsid w:val="007F1176"/>
    <w:rsid w:val="007F1AFE"/>
    <w:rsid w:val="007F20DA"/>
    <w:rsid w:val="007F2AEA"/>
    <w:rsid w:val="007F3D0C"/>
    <w:rsid w:val="007F3F26"/>
    <w:rsid w:val="007F49DC"/>
    <w:rsid w:val="007F59A3"/>
    <w:rsid w:val="007F5A95"/>
    <w:rsid w:val="007F5AAF"/>
    <w:rsid w:val="007F5BDB"/>
    <w:rsid w:val="007F6613"/>
    <w:rsid w:val="007F6A4E"/>
    <w:rsid w:val="007F7767"/>
    <w:rsid w:val="007F7E9F"/>
    <w:rsid w:val="00800C2F"/>
    <w:rsid w:val="00802BD1"/>
    <w:rsid w:val="008034B0"/>
    <w:rsid w:val="00803596"/>
    <w:rsid w:val="00803686"/>
    <w:rsid w:val="00803938"/>
    <w:rsid w:val="008039AC"/>
    <w:rsid w:val="00803A5F"/>
    <w:rsid w:val="00803C8B"/>
    <w:rsid w:val="00804207"/>
    <w:rsid w:val="00804FE0"/>
    <w:rsid w:val="008067B2"/>
    <w:rsid w:val="00807408"/>
    <w:rsid w:val="008079F0"/>
    <w:rsid w:val="00807EC9"/>
    <w:rsid w:val="008100FB"/>
    <w:rsid w:val="008112DB"/>
    <w:rsid w:val="0081141B"/>
    <w:rsid w:val="00812450"/>
    <w:rsid w:val="00812631"/>
    <w:rsid w:val="00813442"/>
    <w:rsid w:val="008134CB"/>
    <w:rsid w:val="008135C1"/>
    <w:rsid w:val="00813644"/>
    <w:rsid w:val="00813B13"/>
    <w:rsid w:val="008143C9"/>
    <w:rsid w:val="008156D6"/>
    <w:rsid w:val="008159E2"/>
    <w:rsid w:val="008166DC"/>
    <w:rsid w:val="008167D2"/>
    <w:rsid w:val="00816D1F"/>
    <w:rsid w:val="00817073"/>
    <w:rsid w:val="00817795"/>
    <w:rsid w:val="00820003"/>
    <w:rsid w:val="008207F0"/>
    <w:rsid w:val="00820D6E"/>
    <w:rsid w:val="0082109F"/>
    <w:rsid w:val="0082138B"/>
    <w:rsid w:val="008217A3"/>
    <w:rsid w:val="00821865"/>
    <w:rsid w:val="00821E63"/>
    <w:rsid w:val="00822712"/>
    <w:rsid w:val="00822B92"/>
    <w:rsid w:val="00822DE9"/>
    <w:rsid w:val="008234A4"/>
    <w:rsid w:val="0082367F"/>
    <w:rsid w:val="00824112"/>
    <w:rsid w:val="00824C22"/>
    <w:rsid w:val="008251A4"/>
    <w:rsid w:val="00825217"/>
    <w:rsid w:val="00825256"/>
    <w:rsid w:val="00825506"/>
    <w:rsid w:val="00825605"/>
    <w:rsid w:val="00825C11"/>
    <w:rsid w:val="00825D97"/>
    <w:rsid w:val="00826018"/>
    <w:rsid w:val="00826A0B"/>
    <w:rsid w:val="00827976"/>
    <w:rsid w:val="00830516"/>
    <w:rsid w:val="00830586"/>
    <w:rsid w:val="00830BF4"/>
    <w:rsid w:val="008319E9"/>
    <w:rsid w:val="00831C58"/>
    <w:rsid w:val="00832107"/>
    <w:rsid w:val="0083224B"/>
    <w:rsid w:val="00832719"/>
    <w:rsid w:val="008336D5"/>
    <w:rsid w:val="008345A9"/>
    <w:rsid w:val="008346FD"/>
    <w:rsid w:val="00834E8D"/>
    <w:rsid w:val="00835C0D"/>
    <w:rsid w:val="008374D0"/>
    <w:rsid w:val="0083775F"/>
    <w:rsid w:val="008378A2"/>
    <w:rsid w:val="0083792A"/>
    <w:rsid w:val="00837DBE"/>
    <w:rsid w:val="00841B17"/>
    <w:rsid w:val="00841C0F"/>
    <w:rsid w:val="00841CF8"/>
    <w:rsid w:val="00842705"/>
    <w:rsid w:val="00842CED"/>
    <w:rsid w:val="00843531"/>
    <w:rsid w:val="00846AC3"/>
    <w:rsid w:val="0084703D"/>
    <w:rsid w:val="008471A3"/>
    <w:rsid w:val="008474F7"/>
    <w:rsid w:val="00847709"/>
    <w:rsid w:val="0085048A"/>
    <w:rsid w:val="00851A3C"/>
    <w:rsid w:val="00851BFC"/>
    <w:rsid w:val="00852050"/>
    <w:rsid w:val="00852225"/>
    <w:rsid w:val="00852373"/>
    <w:rsid w:val="00852C6F"/>
    <w:rsid w:val="008531AA"/>
    <w:rsid w:val="00853CA4"/>
    <w:rsid w:val="00853CAD"/>
    <w:rsid w:val="0085480E"/>
    <w:rsid w:val="00854BC9"/>
    <w:rsid w:val="00854D7B"/>
    <w:rsid w:val="00855945"/>
    <w:rsid w:val="0085605F"/>
    <w:rsid w:val="00856A23"/>
    <w:rsid w:val="008571C0"/>
    <w:rsid w:val="0086067E"/>
    <w:rsid w:val="00860AA7"/>
    <w:rsid w:val="008610C3"/>
    <w:rsid w:val="00861487"/>
    <w:rsid w:val="00861B6E"/>
    <w:rsid w:val="00861BD7"/>
    <w:rsid w:val="0086260C"/>
    <w:rsid w:val="00862B41"/>
    <w:rsid w:val="00862BAC"/>
    <w:rsid w:val="00863A4B"/>
    <w:rsid w:val="0086482F"/>
    <w:rsid w:val="00864A4F"/>
    <w:rsid w:val="00864EC1"/>
    <w:rsid w:val="0086501B"/>
    <w:rsid w:val="00865BD8"/>
    <w:rsid w:val="00865DD6"/>
    <w:rsid w:val="008664CB"/>
    <w:rsid w:val="0086703F"/>
    <w:rsid w:val="00870CAF"/>
    <w:rsid w:val="00870FE4"/>
    <w:rsid w:val="00871E47"/>
    <w:rsid w:val="00871F76"/>
    <w:rsid w:val="00872448"/>
    <w:rsid w:val="008726B5"/>
    <w:rsid w:val="008731D0"/>
    <w:rsid w:val="0087352B"/>
    <w:rsid w:val="008751E1"/>
    <w:rsid w:val="008765CB"/>
    <w:rsid w:val="00880E6E"/>
    <w:rsid w:val="0088124B"/>
    <w:rsid w:val="0088160A"/>
    <w:rsid w:val="00881750"/>
    <w:rsid w:val="00881926"/>
    <w:rsid w:val="00881C71"/>
    <w:rsid w:val="00882086"/>
    <w:rsid w:val="008836A7"/>
    <w:rsid w:val="00883B30"/>
    <w:rsid w:val="008844ED"/>
    <w:rsid w:val="008859C0"/>
    <w:rsid w:val="00886588"/>
    <w:rsid w:val="00886589"/>
    <w:rsid w:val="00886941"/>
    <w:rsid w:val="00887232"/>
    <w:rsid w:val="0089054A"/>
    <w:rsid w:val="008907C9"/>
    <w:rsid w:val="00891140"/>
    <w:rsid w:val="00891598"/>
    <w:rsid w:val="0089176D"/>
    <w:rsid w:val="00892404"/>
    <w:rsid w:val="0089245C"/>
    <w:rsid w:val="008925A9"/>
    <w:rsid w:val="008928FD"/>
    <w:rsid w:val="0089362A"/>
    <w:rsid w:val="00893830"/>
    <w:rsid w:val="00893D20"/>
    <w:rsid w:val="00893E36"/>
    <w:rsid w:val="0089500C"/>
    <w:rsid w:val="0089508A"/>
    <w:rsid w:val="0089522E"/>
    <w:rsid w:val="00896828"/>
    <w:rsid w:val="00896A25"/>
    <w:rsid w:val="00896CA8"/>
    <w:rsid w:val="00897CC5"/>
    <w:rsid w:val="008A0FE0"/>
    <w:rsid w:val="008A1114"/>
    <w:rsid w:val="008A11B9"/>
    <w:rsid w:val="008A1231"/>
    <w:rsid w:val="008A13B8"/>
    <w:rsid w:val="008A1872"/>
    <w:rsid w:val="008A1DDE"/>
    <w:rsid w:val="008A23E9"/>
    <w:rsid w:val="008A276F"/>
    <w:rsid w:val="008A2D92"/>
    <w:rsid w:val="008A2EE8"/>
    <w:rsid w:val="008A3096"/>
    <w:rsid w:val="008A3C1A"/>
    <w:rsid w:val="008A4935"/>
    <w:rsid w:val="008A5357"/>
    <w:rsid w:val="008A586C"/>
    <w:rsid w:val="008A7198"/>
    <w:rsid w:val="008A7B5D"/>
    <w:rsid w:val="008B04E7"/>
    <w:rsid w:val="008B0DDF"/>
    <w:rsid w:val="008B31F3"/>
    <w:rsid w:val="008B3528"/>
    <w:rsid w:val="008B495E"/>
    <w:rsid w:val="008B4AC4"/>
    <w:rsid w:val="008B4C84"/>
    <w:rsid w:val="008B5808"/>
    <w:rsid w:val="008B5D54"/>
    <w:rsid w:val="008B5E6B"/>
    <w:rsid w:val="008B783C"/>
    <w:rsid w:val="008B7CE1"/>
    <w:rsid w:val="008C04A8"/>
    <w:rsid w:val="008C0D0D"/>
    <w:rsid w:val="008C1596"/>
    <w:rsid w:val="008C18DC"/>
    <w:rsid w:val="008C2A7D"/>
    <w:rsid w:val="008C2D9E"/>
    <w:rsid w:val="008C340C"/>
    <w:rsid w:val="008C371F"/>
    <w:rsid w:val="008C3D82"/>
    <w:rsid w:val="008C4168"/>
    <w:rsid w:val="008C5D20"/>
    <w:rsid w:val="008C62CC"/>
    <w:rsid w:val="008C6916"/>
    <w:rsid w:val="008C732F"/>
    <w:rsid w:val="008D0653"/>
    <w:rsid w:val="008D1887"/>
    <w:rsid w:val="008D2D08"/>
    <w:rsid w:val="008D4994"/>
    <w:rsid w:val="008D4BB6"/>
    <w:rsid w:val="008D5EB7"/>
    <w:rsid w:val="008D5EC5"/>
    <w:rsid w:val="008D6C7A"/>
    <w:rsid w:val="008D6EDC"/>
    <w:rsid w:val="008D7D73"/>
    <w:rsid w:val="008D7E2B"/>
    <w:rsid w:val="008D7EC7"/>
    <w:rsid w:val="008E0DAE"/>
    <w:rsid w:val="008E1124"/>
    <w:rsid w:val="008E1205"/>
    <w:rsid w:val="008E189A"/>
    <w:rsid w:val="008E18FD"/>
    <w:rsid w:val="008E1BC2"/>
    <w:rsid w:val="008E2463"/>
    <w:rsid w:val="008E4706"/>
    <w:rsid w:val="008E4B6E"/>
    <w:rsid w:val="008E4D23"/>
    <w:rsid w:val="008E54AF"/>
    <w:rsid w:val="008E5F44"/>
    <w:rsid w:val="008E64FB"/>
    <w:rsid w:val="008E68BE"/>
    <w:rsid w:val="008E6B69"/>
    <w:rsid w:val="008E71AA"/>
    <w:rsid w:val="008E7898"/>
    <w:rsid w:val="008E7D20"/>
    <w:rsid w:val="008F01E2"/>
    <w:rsid w:val="008F0838"/>
    <w:rsid w:val="008F131A"/>
    <w:rsid w:val="008F1719"/>
    <w:rsid w:val="008F1F93"/>
    <w:rsid w:val="008F235D"/>
    <w:rsid w:val="008F3A61"/>
    <w:rsid w:val="008F4A77"/>
    <w:rsid w:val="008F5080"/>
    <w:rsid w:val="008F6191"/>
    <w:rsid w:val="008F61F2"/>
    <w:rsid w:val="008F6225"/>
    <w:rsid w:val="008F6F0B"/>
    <w:rsid w:val="00900CDE"/>
    <w:rsid w:val="0090160C"/>
    <w:rsid w:val="009019C0"/>
    <w:rsid w:val="00902BF4"/>
    <w:rsid w:val="00903F35"/>
    <w:rsid w:val="00905752"/>
    <w:rsid w:val="00906515"/>
    <w:rsid w:val="009070A6"/>
    <w:rsid w:val="00907478"/>
    <w:rsid w:val="0091004E"/>
    <w:rsid w:val="009112F8"/>
    <w:rsid w:val="0091151C"/>
    <w:rsid w:val="009118EF"/>
    <w:rsid w:val="00912172"/>
    <w:rsid w:val="00912ABB"/>
    <w:rsid w:val="009130FF"/>
    <w:rsid w:val="009136D6"/>
    <w:rsid w:val="0091413F"/>
    <w:rsid w:val="0091514D"/>
    <w:rsid w:val="00915999"/>
    <w:rsid w:val="00915BC5"/>
    <w:rsid w:val="009166A9"/>
    <w:rsid w:val="0091700B"/>
    <w:rsid w:val="0091717A"/>
    <w:rsid w:val="00917946"/>
    <w:rsid w:val="00917F55"/>
    <w:rsid w:val="009203F1"/>
    <w:rsid w:val="00920536"/>
    <w:rsid w:val="009214D6"/>
    <w:rsid w:val="00921861"/>
    <w:rsid w:val="00921C28"/>
    <w:rsid w:val="00921F73"/>
    <w:rsid w:val="00922C5F"/>
    <w:rsid w:val="00922F78"/>
    <w:rsid w:val="00923882"/>
    <w:rsid w:val="00924590"/>
    <w:rsid w:val="009249EA"/>
    <w:rsid w:val="00925792"/>
    <w:rsid w:val="00925A3E"/>
    <w:rsid w:val="00926210"/>
    <w:rsid w:val="00926FAF"/>
    <w:rsid w:val="009273B8"/>
    <w:rsid w:val="009316C2"/>
    <w:rsid w:val="00931E29"/>
    <w:rsid w:val="009332BE"/>
    <w:rsid w:val="00933D13"/>
    <w:rsid w:val="00934795"/>
    <w:rsid w:val="0093527E"/>
    <w:rsid w:val="00935569"/>
    <w:rsid w:val="00935803"/>
    <w:rsid w:val="0093606B"/>
    <w:rsid w:val="00936200"/>
    <w:rsid w:val="00936B1A"/>
    <w:rsid w:val="0093712D"/>
    <w:rsid w:val="009378C3"/>
    <w:rsid w:val="00937EE8"/>
    <w:rsid w:val="00940301"/>
    <w:rsid w:val="009414D6"/>
    <w:rsid w:val="00942857"/>
    <w:rsid w:val="00942B79"/>
    <w:rsid w:val="0094362B"/>
    <w:rsid w:val="00945657"/>
    <w:rsid w:val="00945CE3"/>
    <w:rsid w:val="00946049"/>
    <w:rsid w:val="009460CB"/>
    <w:rsid w:val="00946259"/>
    <w:rsid w:val="009465D7"/>
    <w:rsid w:val="009469B5"/>
    <w:rsid w:val="00946C78"/>
    <w:rsid w:val="0094748F"/>
    <w:rsid w:val="00947A00"/>
    <w:rsid w:val="009509A8"/>
    <w:rsid w:val="0095125C"/>
    <w:rsid w:val="009521E8"/>
    <w:rsid w:val="009528DE"/>
    <w:rsid w:val="009529B8"/>
    <w:rsid w:val="00953264"/>
    <w:rsid w:val="00954C22"/>
    <w:rsid w:val="00955460"/>
    <w:rsid w:val="0095552B"/>
    <w:rsid w:val="00955DC9"/>
    <w:rsid w:val="00956570"/>
    <w:rsid w:val="009565C9"/>
    <w:rsid w:val="00956C77"/>
    <w:rsid w:val="009570BB"/>
    <w:rsid w:val="0095727F"/>
    <w:rsid w:val="0095743B"/>
    <w:rsid w:val="00957902"/>
    <w:rsid w:val="00957A94"/>
    <w:rsid w:val="00957B3B"/>
    <w:rsid w:val="0096135E"/>
    <w:rsid w:val="00962076"/>
    <w:rsid w:val="0096278D"/>
    <w:rsid w:val="00962ED1"/>
    <w:rsid w:val="00963291"/>
    <w:rsid w:val="009641DD"/>
    <w:rsid w:val="0096443E"/>
    <w:rsid w:val="009656C3"/>
    <w:rsid w:val="00965AE0"/>
    <w:rsid w:val="00966206"/>
    <w:rsid w:val="0096625D"/>
    <w:rsid w:val="00967495"/>
    <w:rsid w:val="00967AF8"/>
    <w:rsid w:val="00967C08"/>
    <w:rsid w:val="00967C90"/>
    <w:rsid w:val="009708B4"/>
    <w:rsid w:val="00970B8C"/>
    <w:rsid w:val="00970E31"/>
    <w:rsid w:val="0097136F"/>
    <w:rsid w:val="00971729"/>
    <w:rsid w:val="00971BBF"/>
    <w:rsid w:val="0097344C"/>
    <w:rsid w:val="0097348C"/>
    <w:rsid w:val="00973AFF"/>
    <w:rsid w:val="009753AF"/>
    <w:rsid w:val="009753F7"/>
    <w:rsid w:val="00975636"/>
    <w:rsid w:val="00975AFE"/>
    <w:rsid w:val="009763FE"/>
    <w:rsid w:val="00976F01"/>
    <w:rsid w:val="00977261"/>
    <w:rsid w:val="009776A8"/>
    <w:rsid w:val="00980999"/>
    <w:rsid w:val="009809E7"/>
    <w:rsid w:val="00980BC1"/>
    <w:rsid w:val="0098130A"/>
    <w:rsid w:val="009819B3"/>
    <w:rsid w:val="009819DB"/>
    <w:rsid w:val="00981F0C"/>
    <w:rsid w:val="0098245E"/>
    <w:rsid w:val="00982914"/>
    <w:rsid w:val="00983490"/>
    <w:rsid w:val="00983D11"/>
    <w:rsid w:val="00984088"/>
    <w:rsid w:val="00984703"/>
    <w:rsid w:val="009849A3"/>
    <w:rsid w:val="00984A85"/>
    <w:rsid w:val="00985B60"/>
    <w:rsid w:val="009867CB"/>
    <w:rsid w:val="00987260"/>
    <w:rsid w:val="009904DC"/>
    <w:rsid w:val="00990C11"/>
    <w:rsid w:val="00990FF6"/>
    <w:rsid w:val="00991D62"/>
    <w:rsid w:val="00991E78"/>
    <w:rsid w:val="0099236E"/>
    <w:rsid w:val="009930C5"/>
    <w:rsid w:val="0099451E"/>
    <w:rsid w:val="009952DF"/>
    <w:rsid w:val="009959E8"/>
    <w:rsid w:val="00996298"/>
    <w:rsid w:val="00996374"/>
    <w:rsid w:val="009A0528"/>
    <w:rsid w:val="009A0C5A"/>
    <w:rsid w:val="009A1301"/>
    <w:rsid w:val="009A18FD"/>
    <w:rsid w:val="009A2230"/>
    <w:rsid w:val="009A2673"/>
    <w:rsid w:val="009A3464"/>
    <w:rsid w:val="009A34E4"/>
    <w:rsid w:val="009A3948"/>
    <w:rsid w:val="009A4F04"/>
    <w:rsid w:val="009A5557"/>
    <w:rsid w:val="009A582A"/>
    <w:rsid w:val="009A60D4"/>
    <w:rsid w:val="009A63C3"/>
    <w:rsid w:val="009A6696"/>
    <w:rsid w:val="009A6A76"/>
    <w:rsid w:val="009A6F36"/>
    <w:rsid w:val="009A7416"/>
    <w:rsid w:val="009A7858"/>
    <w:rsid w:val="009B0342"/>
    <w:rsid w:val="009B069C"/>
    <w:rsid w:val="009B0B0B"/>
    <w:rsid w:val="009B12F1"/>
    <w:rsid w:val="009B1B1B"/>
    <w:rsid w:val="009B1DAF"/>
    <w:rsid w:val="009B2527"/>
    <w:rsid w:val="009B478A"/>
    <w:rsid w:val="009B48EE"/>
    <w:rsid w:val="009B50A4"/>
    <w:rsid w:val="009B5129"/>
    <w:rsid w:val="009B627E"/>
    <w:rsid w:val="009B6A9D"/>
    <w:rsid w:val="009B70F7"/>
    <w:rsid w:val="009B71AF"/>
    <w:rsid w:val="009B7602"/>
    <w:rsid w:val="009C02CF"/>
    <w:rsid w:val="009C0FEC"/>
    <w:rsid w:val="009C1E65"/>
    <w:rsid w:val="009C214C"/>
    <w:rsid w:val="009C2279"/>
    <w:rsid w:val="009C241D"/>
    <w:rsid w:val="009C2B89"/>
    <w:rsid w:val="009C2F21"/>
    <w:rsid w:val="009C32E7"/>
    <w:rsid w:val="009C3407"/>
    <w:rsid w:val="009C375D"/>
    <w:rsid w:val="009C40F4"/>
    <w:rsid w:val="009C4435"/>
    <w:rsid w:val="009C4513"/>
    <w:rsid w:val="009C4C5B"/>
    <w:rsid w:val="009C55C1"/>
    <w:rsid w:val="009C56E2"/>
    <w:rsid w:val="009C5793"/>
    <w:rsid w:val="009C59FE"/>
    <w:rsid w:val="009C747B"/>
    <w:rsid w:val="009C75C9"/>
    <w:rsid w:val="009D004C"/>
    <w:rsid w:val="009D0541"/>
    <w:rsid w:val="009D120F"/>
    <w:rsid w:val="009D12A1"/>
    <w:rsid w:val="009D14B7"/>
    <w:rsid w:val="009D1FC3"/>
    <w:rsid w:val="009D323C"/>
    <w:rsid w:val="009D3241"/>
    <w:rsid w:val="009D3537"/>
    <w:rsid w:val="009D5197"/>
    <w:rsid w:val="009D682E"/>
    <w:rsid w:val="009D6DB4"/>
    <w:rsid w:val="009D6FC3"/>
    <w:rsid w:val="009D7A65"/>
    <w:rsid w:val="009D7BFB"/>
    <w:rsid w:val="009E0501"/>
    <w:rsid w:val="009E05FA"/>
    <w:rsid w:val="009E236A"/>
    <w:rsid w:val="009E385E"/>
    <w:rsid w:val="009E3D09"/>
    <w:rsid w:val="009E401B"/>
    <w:rsid w:val="009E41DF"/>
    <w:rsid w:val="009E42F0"/>
    <w:rsid w:val="009E4D31"/>
    <w:rsid w:val="009E5DCD"/>
    <w:rsid w:val="009E6445"/>
    <w:rsid w:val="009E788C"/>
    <w:rsid w:val="009E78E9"/>
    <w:rsid w:val="009F007E"/>
    <w:rsid w:val="009F0F31"/>
    <w:rsid w:val="009F0F7C"/>
    <w:rsid w:val="009F116E"/>
    <w:rsid w:val="009F1E00"/>
    <w:rsid w:val="009F21B7"/>
    <w:rsid w:val="009F30F5"/>
    <w:rsid w:val="009F438C"/>
    <w:rsid w:val="009F5C6A"/>
    <w:rsid w:val="009F765C"/>
    <w:rsid w:val="00A01DB6"/>
    <w:rsid w:val="00A02BF9"/>
    <w:rsid w:val="00A03A61"/>
    <w:rsid w:val="00A03CB5"/>
    <w:rsid w:val="00A03E72"/>
    <w:rsid w:val="00A0405D"/>
    <w:rsid w:val="00A04BD0"/>
    <w:rsid w:val="00A05565"/>
    <w:rsid w:val="00A05EFE"/>
    <w:rsid w:val="00A064BF"/>
    <w:rsid w:val="00A065E2"/>
    <w:rsid w:val="00A06E01"/>
    <w:rsid w:val="00A07BEB"/>
    <w:rsid w:val="00A10138"/>
    <w:rsid w:val="00A11455"/>
    <w:rsid w:val="00A11507"/>
    <w:rsid w:val="00A11B49"/>
    <w:rsid w:val="00A11E3C"/>
    <w:rsid w:val="00A123AF"/>
    <w:rsid w:val="00A1290C"/>
    <w:rsid w:val="00A129A8"/>
    <w:rsid w:val="00A12BF1"/>
    <w:rsid w:val="00A138BA"/>
    <w:rsid w:val="00A14AFF"/>
    <w:rsid w:val="00A15743"/>
    <w:rsid w:val="00A15832"/>
    <w:rsid w:val="00A15B4F"/>
    <w:rsid w:val="00A1694A"/>
    <w:rsid w:val="00A16D74"/>
    <w:rsid w:val="00A17466"/>
    <w:rsid w:val="00A178F4"/>
    <w:rsid w:val="00A2064C"/>
    <w:rsid w:val="00A20766"/>
    <w:rsid w:val="00A2081B"/>
    <w:rsid w:val="00A20921"/>
    <w:rsid w:val="00A20CBE"/>
    <w:rsid w:val="00A20DEF"/>
    <w:rsid w:val="00A21423"/>
    <w:rsid w:val="00A21887"/>
    <w:rsid w:val="00A21E7A"/>
    <w:rsid w:val="00A21EB0"/>
    <w:rsid w:val="00A22E15"/>
    <w:rsid w:val="00A2302C"/>
    <w:rsid w:val="00A230FD"/>
    <w:rsid w:val="00A232AD"/>
    <w:rsid w:val="00A2358F"/>
    <w:rsid w:val="00A23824"/>
    <w:rsid w:val="00A23F24"/>
    <w:rsid w:val="00A244B4"/>
    <w:rsid w:val="00A25288"/>
    <w:rsid w:val="00A25BFA"/>
    <w:rsid w:val="00A261B9"/>
    <w:rsid w:val="00A26C8C"/>
    <w:rsid w:val="00A26CAD"/>
    <w:rsid w:val="00A26F0F"/>
    <w:rsid w:val="00A2736D"/>
    <w:rsid w:val="00A2752E"/>
    <w:rsid w:val="00A3018B"/>
    <w:rsid w:val="00A31567"/>
    <w:rsid w:val="00A323E9"/>
    <w:rsid w:val="00A3361D"/>
    <w:rsid w:val="00A33943"/>
    <w:rsid w:val="00A33A32"/>
    <w:rsid w:val="00A3405A"/>
    <w:rsid w:val="00A34496"/>
    <w:rsid w:val="00A344CF"/>
    <w:rsid w:val="00A34D6A"/>
    <w:rsid w:val="00A3504B"/>
    <w:rsid w:val="00A3594C"/>
    <w:rsid w:val="00A36201"/>
    <w:rsid w:val="00A36235"/>
    <w:rsid w:val="00A3684D"/>
    <w:rsid w:val="00A36BFB"/>
    <w:rsid w:val="00A37013"/>
    <w:rsid w:val="00A3723B"/>
    <w:rsid w:val="00A37500"/>
    <w:rsid w:val="00A40C2E"/>
    <w:rsid w:val="00A40C67"/>
    <w:rsid w:val="00A41BB9"/>
    <w:rsid w:val="00A41D46"/>
    <w:rsid w:val="00A41FFD"/>
    <w:rsid w:val="00A42230"/>
    <w:rsid w:val="00A424F9"/>
    <w:rsid w:val="00A4260E"/>
    <w:rsid w:val="00A43077"/>
    <w:rsid w:val="00A44914"/>
    <w:rsid w:val="00A4520B"/>
    <w:rsid w:val="00A45B6C"/>
    <w:rsid w:val="00A465AD"/>
    <w:rsid w:val="00A46B2E"/>
    <w:rsid w:val="00A470CB"/>
    <w:rsid w:val="00A47D1C"/>
    <w:rsid w:val="00A50569"/>
    <w:rsid w:val="00A509AA"/>
    <w:rsid w:val="00A51A82"/>
    <w:rsid w:val="00A529F2"/>
    <w:rsid w:val="00A52A00"/>
    <w:rsid w:val="00A53014"/>
    <w:rsid w:val="00A53284"/>
    <w:rsid w:val="00A53709"/>
    <w:rsid w:val="00A545D2"/>
    <w:rsid w:val="00A54D56"/>
    <w:rsid w:val="00A54D9E"/>
    <w:rsid w:val="00A55C96"/>
    <w:rsid w:val="00A55EC0"/>
    <w:rsid w:val="00A5646F"/>
    <w:rsid w:val="00A574CD"/>
    <w:rsid w:val="00A57836"/>
    <w:rsid w:val="00A6180C"/>
    <w:rsid w:val="00A61936"/>
    <w:rsid w:val="00A62416"/>
    <w:rsid w:val="00A627E6"/>
    <w:rsid w:val="00A62958"/>
    <w:rsid w:val="00A6334F"/>
    <w:rsid w:val="00A64220"/>
    <w:rsid w:val="00A653D2"/>
    <w:rsid w:val="00A66000"/>
    <w:rsid w:val="00A666BB"/>
    <w:rsid w:val="00A66774"/>
    <w:rsid w:val="00A702EA"/>
    <w:rsid w:val="00A703E9"/>
    <w:rsid w:val="00A70C0A"/>
    <w:rsid w:val="00A70F65"/>
    <w:rsid w:val="00A71469"/>
    <w:rsid w:val="00A71AAC"/>
    <w:rsid w:val="00A72999"/>
    <w:rsid w:val="00A7319C"/>
    <w:rsid w:val="00A736AE"/>
    <w:rsid w:val="00A74103"/>
    <w:rsid w:val="00A75135"/>
    <w:rsid w:val="00A757C3"/>
    <w:rsid w:val="00A75B79"/>
    <w:rsid w:val="00A764D3"/>
    <w:rsid w:val="00A76BBD"/>
    <w:rsid w:val="00A77A3C"/>
    <w:rsid w:val="00A77C42"/>
    <w:rsid w:val="00A803DB"/>
    <w:rsid w:val="00A8182B"/>
    <w:rsid w:val="00A84C33"/>
    <w:rsid w:val="00A8530C"/>
    <w:rsid w:val="00A85C7A"/>
    <w:rsid w:val="00A86104"/>
    <w:rsid w:val="00A862E8"/>
    <w:rsid w:val="00A86943"/>
    <w:rsid w:val="00A87203"/>
    <w:rsid w:val="00A872DA"/>
    <w:rsid w:val="00A87DDE"/>
    <w:rsid w:val="00A90378"/>
    <w:rsid w:val="00A9050F"/>
    <w:rsid w:val="00A90921"/>
    <w:rsid w:val="00A90C00"/>
    <w:rsid w:val="00A915A3"/>
    <w:rsid w:val="00A917DE"/>
    <w:rsid w:val="00A91AA9"/>
    <w:rsid w:val="00A92151"/>
    <w:rsid w:val="00A92872"/>
    <w:rsid w:val="00A92BB2"/>
    <w:rsid w:val="00A93CA9"/>
    <w:rsid w:val="00A9448A"/>
    <w:rsid w:val="00A948BF"/>
    <w:rsid w:val="00A948FC"/>
    <w:rsid w:val="00A94CAA"/>
    <w:rsid w:val="00A95029"/>
    <w:rsid w:val="00A95C19"/>
    <w:rsid w:val="00A96052"/>
    <w:rsid w:val="00A96343"/>
    <w:rsid w:val="00A964F1"/>
    <w:rsid w:val="00A968D1"/>
    <w:rsid w:val="00A97426"/>
    <w:rsid w:val="00AA0527"/>
    <w:rsid w:val="00AA163F"/>
    <w:rsid w:val="00AA20BE"/>
    <w:rsid w:val="00AA24A7"/>
    <w:rsid w:val="00AA3855"/>
    <w:rsid w:val="00AA3C05"/>
    <w:rsid w:val="00AA5648"/>
    <w:rsid w:val="00AA5C39"/>
    <w:rsid w:val="00AA6268"/>
    <w:rsid w:val="00AA6783"/>
    <w:rsid w:val="00AA6B97"/>
    <w:rsid w:val="00AA7207"/>
    <w:rsid w:val="00AA7870"/>
    <w:rsid w:val="00AB13CF"/>
    <w:rsid w:val="00AB1C65"/>
    <w:rsid w:val="00AB2721"/>
    <w:rsid w:val="00AB2A79"/>
    <w:rsid w:val="00AB2AB6"/>
    <w:rsid w:val="00AB2BAC"/>
    <w:rsid w:val="00AB36EC"/>
    <w:rsid w:val="00AB42E5"/>
    <w:rsid w:val="00AB517D"/>
    <w:rsid w:val="00AB5812"/>
    <w:rsid w:val="00AB6B10"/>
    <w:rsid w:val="00AB6DC9"/>
    <w:rsid w:val="00AC00CF"/>
    <w:rsid w:val="00AC0133"/>
    <w:rsid w:val="00AC02DB"/>
    <w:rsid w:val="00AC09E3"/>
    <w:rsid w:val="00AC1045"/>
    <w:rsid w:val="00AC1048"/>
    <w:rsid w:val="00AC119B"/>
    <w:rsid w:val="00AC1D9A"/>
    <w:rsid w:val="00AC244E"/>
    <w:rsid w:val="00AC3C0B"/>
    <w:rsid w:val="00AC4F39"/>
    <w:rsid w:val="00AC52F9"/>
    <w:rsid w:val="00AC6B7A"/>
    <w:rsid w:val="00AC6B96"/>
    <w:rsid w:val="00AC7D24"/>
    <w:rsid w:val="00AD0642"/>
    <w:rsid w:val="00AD0918"/>
    <w:rsid w:val="00AD0B59"/>
    <w:rsid w:val="00AD11C3"/>
    <w:rsid w:val="00AD28C9"/>
    <w:rsid w:val="00AD2E56"/>
    <w:rsid w:val="00AD48AB"/>
    <w:rsid w:val="00AD4C99"/>
    <w:rsid w:val="00AD4CBA"/>
    <w:rsid w:val="00AD642B"/>
    <w:rsid w:val="00AD64FC"/>
    <w:rsid w:val="00AD6B9A"/>
    <w:rsid w:val="00AD7BF8"/>
    <w:rsid w:val="00AE055E"/>
    <w:rsid w:val="00AE0928"/>
    <w:rsid w:val="00AE0BC9"/>
    <w:rsid w:val="00AE1EBA"/>
    <w:rsid w:val="00AE20D6"/>
    <w:rsid w:val="00AE2329"/>
    <w:rsid w:val="00AE2787"/>
    <w:rsid w:val="00AE2FA2"/>
    <w:rsid w:val="00AE318D"/>
    <w:rsid w:val="00AE32E3"/>
    <w:rsid w:val="00AE35C7"/>
    <w:rsid w:val="00AE36EF"/>
    <w:rsid w:val="00AE3744"/>
    <w:rsid w:val="00AE3854"/>
    <w:rsid w:val="00AE3BE0"/>
    <w:rsid w:val="00AE4110"/>
    <w:rsid w:val="00AE5755"/>
    <w:rsid w:val="00AE58BB"/>
    <w:rsid w:val="00AE5B44"/>
    <w:rsid w:val="00AE62C6"/>
    <w:rsid w:val="00AE6862"/>
    <w:rsid w:val="00AE6B7C"/>
    <w:rsid w:val="00AE7246"/>
    <w:rsid w:val="00AE777B"/>
    <w:rsid w:val="00AF04C4"/>
    <w:rsid w:val="00AF195F"/>
    <w:rsid w:val="00AF200A"/>
    <w:rsid w:val="00AF2F27"/>
    <w:rsid w:val="00AF3CE6"/>
    <w:rsid w:val="00AF448D"/>
    <w:rsid w:val="00AF69E8"/>
    <w:rsid w:val="00AF6EAD"/>
    <w:rsid w:val="00AF7038"/>
    <w:rsid w:val="00AF7697"/>
    <w:rsid w:val="00AF78D4"/>
    <w:rsid w:val="00AF78DE"/>
    <w:rsid w:val="00AF7F79"/>
    <w:rsid w:val="00B001FD"/>
    <w:rsid w:val="00B00903"/>
    <w:rsid w:val="00B01B66"/>
    <w:rsid w:val="00B02026"/>
    <w:rsid w:val="00B029EB"/>
    <w:rsid w:val="00B02AC0"/>
    <w:rsid w:val="00B04E73"/>
    <w:rsid w:val="00B04F22"/>
    <w:rsid w:val="00B05062"/>
    <w:rsid w:val="00B0557E"/>
    <w:rsid w:val="00B055B6"/>
    <w:rsid w:val="00B0639F"/>
    <w:rsid w:val="00B07062"/>
    <w:rsid w:val="00B07916"/>
    <w:rsid w:val="00B10033"/>
    <w:rsid w:val="00B10543"/>
    <w:rsid w:val="00B11113"/>
    <w:rsid w:val="00B111FF"/>
    <w:rsid w:val="00B11682"/>
    <w:rsid w:val="00B11E35"/>
    <w:rsid w:val="00B1205F"/>
    <w:rsid w:val="00B12289"/>
    <w:rsid w:val="00B13389"/>
    <w:rsid w:val="00B13CDA"/>
    <w:rsid w:val="00B13F48"/>
    <w:rsid w:val="00B143AF"/>
    <w:rsid w:val="00B14947"/>
    <w:rsid w:val="00B154A9"/>
    <w:rsid w:val="00B169B0"/>
    <w:rsid w:val="00B16CE4"/>
    <w:rsid w:val="00B16E52"/>
    <w:rsid w:val="00B16F14"/>
    <w:rsid w:val="00B17403"/>
    <w:rsid w:val="00B2143E"/>
    <w:rsid w:val="00B22C26"/>
    <w:rsid w:val="00B23593"/>
    <w:rsid w:val="00B24475"/>
    <w:rsid w:val="00B24FBC"/>
    <w:rsid w:val="00B25986"/>
    <w:rsid w:val="00B25EAB"/>
    <w:rsid w:val="00B2602F"/>
    <w:rsid w:val="00B3088B"/>
    <w:rsid w:val="00B30EFF"/>
    <w:rsid w:val="00B31818"/>
    <w:rsid w:val="00B31E14"/>
    <w:rsid w:val="00B32C71"/>
    <w:rsid w:val="00B32E8F"/>
    <w:rsid w:val="00B33227"/>
    <w:rsid w:val="00B34299"/>
    <w:rsid w:val="00B344AB"/>
    <w:rsid w:val="00B34E65"/>
    <w:rsid w:val="00B3532F"/>
    <w:rsid w:val="00B35896"/>
    <w:rsid w:val="00B35C3D"/>
    <w:rsid w:val="00B35DE6"/>
    <w:rsid w:val="00B364C4"/>
    <w:rsid w:val="00B36609"/>
    <w:rsid w:val="00B37FBC"/>
    <w:rsid w:val="00B40A00"/>
    <w:rsid w:val="00B42D33"/>
    <w:rsid w:val="00B43BD6"/>
    <w:rsid w:val="00B43CDF"/>
    <w:rsid w:val="00B44271"/>
    <w:rsid w:val="00B444BA"/>
    <w:rsid w:val="00B44699"/>
    <w:rsid w:val="00B44A01"/>
    <w:rsid w:val="00B44AEC"/>
    <w:rsid w:val="00B450EA"/>
    <w:rsid w:val="00B4534F"/>
    <w:rsid w:val="00B45D4D"/>
    <w:rsid w:val="00B46366"/>
    <w:rsid w:val="00B46BFD"/>
    <w:rsid w:val="00B46FC8"/>
    <w:rsid w:val="00B502C6"/>
    <w:rsid w:val="00B509A0"/>
    <w:rsid w:val="00B50BE0"/>
    <w:rsid w:val="00B51DAF"/>
    <w:rsid w:val="00B51FFA"/>
    <w:rsid w:val="00B53187"/>
    <w:rsid w:val="00B53297"/>
    <w:rsid w:val="00B534D6"/>
    <w:rsid w:val="00B53865"/>
    <w:rsid w:val="00B53B7D"/>
    <w:rsid w:val="00B53F6B"/>
    <w:rsid w:val="00B54FA3"/>
    <w:rsid w:val="00B559AA"/>
    <w:rsid w:val="00B5679B"/>
    <w:rsid w:val="00B57203"/>
    <w:rsid w:val="00B57353"/>
    <w:rsid w:val="00B57B8F"/>
    <w:rsid w:val="00B57FF3"/>
    <w:rsid w:val="00B6033F"/>
    <w:rsid w:val="00B60515"/>
    <w:rsid w:val="00B60D54"/>
    <w:rsid w:val="00B6140C"/>
    <w:rsid w:val="00B6219F"/>
    <w:rsid w:val="00B623C8"/>
    <w:rsid w:val="00B62B53"/>
    <w:rsid w:val="00B62E88"/>
    <w:rsid w:val="00B642DC"/>
    <w:rsid w:val="00B66593"/>
    <w:rsid w:val="00B67686"/>
    <w:rsid w:val="00B70288"/>
    <w:rsid w:val="00B7069F"/>
    <w:rsid w:val="00B70F1D"/>
    <w:rsid w:val="00B7262E"/>
    <w:rsid w:val="00B74400"/>
    <w:rsid w:val="00B74496"/>
    <w:rsid w:val="00B75048"/>
    <w:rsid w:val="00B75372"/>
    <w:rsid w:val="00B7681F"/>
    <w:rsid w:val="00B76C57"/>
    <w:rsid w:val="00B7735B"/>
    <w:rsid w:val="00B800FB"/>
    <w:rsid w:val="00B8031C"/>
    <w:rsid w:val="00B80DE8"/>
    <w:rsid w:val="00B81143"/>
    <w:rsid w:val="00B81562"/>
    <w:rsid w:val="00B81738"/>
    <w:rsid w:val="00B81A03"/>
    <w:rsid w:val="00B81C42"/>
    <w:rsid w:val="00B8200F"/>
    <w:rsid w:val="00B825A1"/>
    <w:rsid w:val="00B8296B"/>
    <w:rsid w:val="00B82A1D"/>
    <w:rsid w:val="00B83DD9"/>
    <w:rsid w:val="00B85785"/>
    <w:rsid w:val="00B8585F"/>
    <w:rsid w:val="00B859F5"/>
    <w:rsid w:val="00B8616C"/>
    <w:rsid w:val="00B8675F"/>
    <w:rsid w:val="00B869EE"/>
    <w:rsid w:val="00B879BF"/>
    <w:rsid w:val="00B87B95"/>
    <w:rsid w:val="00B87D3F"/>
    <w:rsid w:val="00B90840"/>
    <w:rsid w:val="00B90A70"/>
    <w:rsid w:val="00B90B68"/>
    <w:rsid w:val="00B90F97"/>
    <w:rsid w:val="00B91449"/>
    <w:rsid w:val="00B91AD0"/>
    <w:rsid w:val="00B91BFD"/>
    <w:rsid w:val="00B91D29"/>
    <w:rsid w:val="00B91EB6"/>
    <w:rsid w:val="00B920EC"/>
    <w:rsid w:val="00B92791"/>
    <w:rsid w:val="00B927A3"/>
    <w:rsid w:val="00B92E0D"/>
    <w:rsid w:val="00B946D3"/>
    <w:rsid w:val="00B94ABC"/>
    <w:rsid w:val="00B94B79"/>
    <w:rsid w:val="00B95665"/>
    <w:rsid w:val="00B95B65"/>
    <w:rsid w:val="00B964A8"/>
    <w:rsid w:val="00B9653E"/>
    <w:rsid w:val="00B96859"/>
    <w:rsid w:val="00B97A11"/>
    <w:rsid w:val="00BA0431"/>
    <w:rsid w:val="00BA04BC"/>
    <w:rsid w:val="00BA1140"/>
    <w:rsid w:val="00BA13F4"/>
    <w:rsid w:val="00BA18B0"/>
    <w:rsid w:val="00BA2EDA"/>
    <w:rsid w:val="00BA2EF4"/>
    <w:rsid w:val="00BA32A9"/>
    <w:rsid w:val="00BA3857"/>
    <w:rsid w:val="00BA3AE8"/>
    <w:rsid w:val="00BA498F"/>
    <w:rsid w:val="00BA4AE0"/>
    <w:rsid w:val="00BA5AF6"/>
    <w:rsid w:val="00BA66F8"/>
    <w:rsid w:val="00BA74D0"/>
    <w:rsid w:val="00BA75A4"/>
    <w:rsid w:val="00BA78EA"/>
    <w:rsid w:val="00BA79F9"/>
    <w:rsid w:val="00BA7CB4"/>
    <w:rsid w:val="00BB0160"/>
    <w:rsid w:val="00BB05C9"/>
    <w:rsid w:val="00BB10C9"/>
    <w:rsid w:val="00BB1CA6"/>
    <w:rsid w:val="00BB200C"/>
    <w:rsid w:val="00BB239B"/>
    <w:rsid w:val="00BB23F4"/>
    <w:rsid w:val="00BB280A"/>
    <w:rsid w:val="00BB29DC"/>
    <w:rsid w:val="00BB32BD"/>
    <w:rsid w:val="00BB350E"/>
    <w:rsid w:val="00BB3C5E"/>
    <w:rsid w:val="00BB4184"/>
    <w:rsid w:val="00BB444E"/>
    <w:rsid w:val="00BB4B2B"/>
    <w:rsid w:val="00BB6ECC"/>
    <w:rsid w:val="00BB6F04"/>
    <w:rsid w:val="00BB7FCC"/>
    <w:rsid w:val="00BC0091"/>
    <w:rsid w:val="00BC00C6"/>
    <w:rsid w:val="00BC04E8"/>
    <w:rsid w:val="00BC0A50"/>
    <w:rsid w:val="00BC1200"/>
    <w:rsid w:val="00BC1EAC"/>
    <w:rsid w:val="00BC2CD6"/>
    <w:rsid w:val="00BC378D"/>
    <w:rsid w:val="00BC3A1B"/>
    <w:rsid w:val="00BC4371"/>
    <w:rsid w:val="00BC4FB0"/>
    <w:rsid w:val="00BC555D"/>
    <w:rsid w:val="00BC67D9"/>
    <w:rsid w:val="00BC688D"/>
    <w:rsid w:val="00BC6B95"/>
    <w:rsid w:val="00BC7856"/>
    <w:rsid w:val="00BD0AD9"/>
    <w:rsid w:val="00BD1DE2"/>
    <w:rsid w:val="00BD1E61"/>
    <w:rsid w:val="00BD1F05"/>
    <w:rsid w:val="00BD25EC"/>
    <w:rsid w:val="00BD3B2D"/>
    <w:rsid w:val="00BD4054"/>
    <w:rsid w:val="00BD4C84"/>
    <w:rsid w:val="00BD54F0"/>
    <w:rsid w:val="00BD5810"/>
    <w:rsid w:val="00BD67EB"/>
    <w:rsid w:val="00BD6D44"/>
    <w:rsid w:val="00BD72CA"/>
    <w:rsid w:val="00BD73AF"/>
    <w:rsid w:val="00BD7D4E"/>
    <w:rsid w:val="00BE0298"/>
    <w:rsid w:val="00BE0316"/>
    <w:rsid w:val="00BE0AB6"/>
    <w:rsid w:val="00BE0CC5"/>
    <w:rsid w:val="00BE11DD"/>
    <w:rsid w:val="00BE2306"/>
    <w:rsid w:val="00BE2975"/>
    <w:rsid w:val="00BE2B59"/>
    <w:rsid w:val="00BE2E5D"/>
    <w:rsid w:val="00BE3916"/>
    <w:rsid w:val="00BE3D8F"/>
    <w:rsid w:val="00BE3F51"/>
    <w:rsid w:val="00BE511B"/>
    <w:rsid w:val="00BE53FD"/>
    <w:rsid w:val="00BE55B6"/>
    <w:rsid w:val="00BE5FD8"/>
    <w:rsid w:val="00BE6DC2"/>
    <w:rsid w:val="00BE734F"/>
    <w:rsid w:val="00BE78D1"/>
    <w:rsid w:val="00BE7C51"/>
    <w:rsid w:val="00BF0702"/>
    <w:rsid w:val="00BF0E16"/>
    <w:rsid w:val="00BF0F9C"/>
    <w:rsid w:val="00BF1030"/>
    <w:rsid w:val="00BF14DB"/>
    <w:rsid w:val="00BF2CD7"/>
    <w:rsid w:val="00BF3351"/>
    <w:rsid w:val="00BF33CE"/>
    <w:rsid w:val="00BF39EB"/>
    <w:rsid w:val="00BF4157"/>
    <w:rsid w:val="00BF43CD"/>
    <w:rsid w:val="00BF49EC"/>
    <w:rsid w:val="00BF4B2F"/>
    <w:rsid w:val="00BF5530"/>
    <w:rsid w:val="00BF5960"/>
    <w:rsid w:val="00BF5ED8"/>
    <w:rsid w:val="00BF6DFF"/>
    <w:rsid w:val="00BF6E10"/>
    <w:rsid w:val="00BF6F97"/>
    <w:rsid w:val="00BF7185"/>
    <w:rsid w:val="00BF72A1"/>
    <w:rsid w:val="00BF7E4D"/>
    <w:rsid w:val="00C007BA"/>
    <w:rsid w:val="00C00909"/>
    <w:rsid w:val="00C03F34"/>
    <w:rsid w:val="00C0401D"/>
    <w:rsid w:val="00C04336"/>
    <w:rsid w:val="00C04E5A"/>
    <w:rsid w:val="00C0502A"/>
    <w:rsid w:val="00C058D1"/>
    <w:rsid w:val="00C05C06"/>
    <w:rsid w:val="00C05C5A"/>
    <w:rsid w:val="00C06F8E"/>
    <w:rsid w:val="00C1003B"/>
    <w:rsid w:val="00C113DD"/>
    <w:rsid w:val="00C11A8D"/>
    <w:rsid w:val="00C12075"/>
    <w:rsid w:val="00C123D6"/>
    <w:rsid w:val="00C137DA"/>
    <w:rsid w:val="00C16855"/>
    <w:rsid w:val="00C177E7"/>
    <w:rsid w:val="00C20A5F"/>
    <w:rsid w:val="00C21045"/>
    <w:rsid w:val="00C23069"/>
    <w:rsid w:val="00C2338E"/>
    <w:rsid w:val="00C23778"/>
    <w:rsid w:val="00C23ED1"/>
    <w:rsid w:val="00C24516"/>
    <w:rsid w:val="00C248AC"/>
    <w:rsid w:val="00C25340"/>
    <w:rsid w:val="00C25435"/>
    <w:rsid w:val="00C265C1"/>
    <w:rsid w:val="00C265F4"/>
    <w:rsid w:val="00C2732C"/>
    <w:rsid w:val="00C30EDC"/>
    <w:rsid w:val="00C312D5"/>
    <w:rsid w:val="00C31655"/>
    <w:rsid w:val="00C3191E"/>
    <w:rsid w:val="00C3328B"/>
    <w:rsid w:val="00C3367A"/>
    <w:rsid w:val="00C34625"/>
    <w:rsid w:val="00C34D9D"/>
    <w:rsid w:val="00C34DC4"/>
    <w:rsid w:val="00C35CB0"/>
    <w:rsid w:val="00C363C1"/>
    <w:rsid w:val="00C372A8"/>
    <w:rsid w:val="00C37C9C"/>
    <w:rsid w:val="00C4062D"/>
    <w:rsid w:val="00C41708"/>
    <w:rsid w:val="00C41EA7"/>
    <w:rsid w:val="00C41EDC"/>
    <w:rsid w:val="00C42282"/>
    <w:rsid w:val="00C42B03"/>
    <w:rsid w:val="00C4351B"/>
    <w:rsid w:val="00C43806"/>
    <w:rsid w:val="00C44179"/>
    <w:rsid w:val="00C4476C"/>
    <w:rsid w:val="00C4517B"/>
    <w:rsid w:val="00C45AC5"/>
    <w:rsid w:val="00C47EA4"/>
    <w:rsid w:val="00C5036C"/>
    <w:rsid w:val="00C50A1C"/>
    <w:rsid w:val="00C50B9F"/>
    <w:rsid w:val="00C51994"/>
    <w:rsid w:val="00C51E41"/>
    <w:rsid w:val="00C51FAF"/>
    <w:rsid w:val="00C533B1"/>
    <w:rsid w:val="00C54116"/>
    <w:rsid w:val="00C5451A"/>
    <w:rsid w:val="00C54E40"/>
    <w:rsid w:val="00C564D2"/>
    <w:rsid w:val="00C56C4D"/>
    <w:rsid w:val="00C56D65"/>
    <w:rsid w:val="00C572FF"/>
    <w:rsid w:val="00C57595"/>
    <w:rsid w:val="00C60232"/>
    <w:rsid w:val="00C603A3"/>
    <w:rsid w:val="00C60AED"/>
    <w:rsid w:val="00C612FB"/>
    <w:rsid w:val="00C61549"/>
    <w:rsid w:val="00C62269"/>
    <w:rsid w:val="00C63655"/>
    <w:rsid w:val="00C63B8F"/>
    <w:rsid w:val="00C63E01"/>
    <w:rsid w:val="00C63F40"/>
    <w:rsid w:val="00C64138"/>
    <w:rsid w:val="00C6464E"/>
    <w:rsid w:val="00C649E2"/>
    <w:rsid w:val="00C6525F"/>
    <w:rsid w:val="00C6594C"/>
    <w:rsid w:val="00C65FAB"/>
    <w:rsid w:val="00C668BD"/>
    <w:rsid w:val="00C66F09"/>
    <w:rsid w:val="00C6770A"/>
    <w:rsid w:val="00C67A0F"/>
    <w:rsid w:val="00C7016C"/>
    <w:rsid w:val="00C71113"/>
    <w:rsid w:val="00C71E65"/>
    <w:rsid w:val="00C724CE"/>
    <w:rsid w:val="00C72ACC"/>
    <w:rsid w:val="00C750EF"/>
    <w:rsid w:val="00C7529A"/>
    <w:rsid w:val="00C7626A"/>
    <w:rsid w:val="00C764DC"/>
    <w:rsid w:val="00C771B9"/>
    <w:rsid w:val="00C77BC3"/>
    <w:rsid w:val="00C77D9E"/>
    <w:rsid w:val="00C8046F"/>
    <w:rsid w:val="00C81893"/>
    <w:rsid w:val="00C81AC0"/>
    <w:rsid w:val="00C81E9C"/>
    <w:rsid w:val="00C83403"/>
    <w:rsid w:val="00C83B25"/>
    <w:rsid w:val="00C843BC"/>
    <w:rsid w:val="00C84743"/>
    <w:rsid w:val="00C8494A"/>
    <w:rsid w:val="00C84981"/>
    <w:rsid w:val="00C84B07"/>
    <w:rsid w:val="00C85357"/>
    <w:rsid w:val="00C85F1A"/>
    <w:rsid w:val="00C85FCA"/>
    <w:rsid w:val="00C863E4"/>
    <w:rsid w:val="00C86F88"/>
    <w:rsid w:val="00C87095"/>
    <w:rsid w:val="00C87A8D"/>
    <w:rsid w:val="00C904EF"/>
    <w:rsid w:val="00C9245A"/>
    <w:rsid w:val="00C924AF"/>
    <w:rsid w:val="00C92A49"/>
    <w:rsid w:val="00C931B6"/>
    <w:rsid w:val="00C934BC"/>
    <w:rsid w:val="00C94782"/>
    <w:rsid w:val="00C94C58"/>
    <w:rsid w:val="00C95C2D"/>
    <w:rsid w:val="00C964E8"/>
    <w:rsid w:val="00C96792"/>
    <w:rsid w:val="00C9687B"/>
    <w:rsid w:val="00C9693B"/>
    <w:rsid w:val="00C96CA4"/>
    <w:rsid w:val="00C97004"/>
    <w:rsid w:val="00C97239"/>
    <w:rsid w:val="00C97F79"/>
    <w:rsid w:val="00CA05EA"/>
    <w:rsid w:val="00CA065B"/>
    <w:rsid w:val="00CA136D"/>
    <w:rsid w:val="00CA13FA"/>
    <w:rsid w:val="00CA147B"/>
    <w:rsid w:val="00CA18CF"/>
    <w:rsid w:val="00CA1F23"/>
    <w:rsid w:val="00CA42F5"/>
    <w:rsid w:val="00CA4778"/>
    <w:rsid w:val="00CA58C6"/>
    <w:rsid w:val="00CA597D"/>
    <w:rsid w:val="00CA61B3"/>
    <w:rsid w:val="00CA652C"/>
    <w:rsid w:val="00CA730C"/>
    <w:rsid w:val="00CA750C"/>
    <w:rsid w:val="00CA7619"/>
    <w:rsid w:val="00CA76CB"/>
    <w:rsid w:val="00CB01D0"/>
    <w:rsid w:val="00CB0990"/>
    <w:rsid w:val="00CB0BD9"/>
    <w:rsid w:val="00CB17A7"/>
    <w:rsid w:val="00CB2A49"/>
    <w:rsid w:val="00CB2CE6"/>
    <w:rsid w:val="00CB391C"/>
    <w:rsid w:val="00CB4005"/>
    <w:rsid w:val="00CB4251"/>
    <w:rsid w:val="00CB4A1E"/>
    <w:rsid w:val="00CB4CF3"/>
    <w:rsid w:val="00CB520B"/>
    <w:rsid w:val="00CB54F6"/>
    <w:rsid w:val="00CB56EA"/>
    <w:rsid w:val="00CB5C81"/>
    <w:rsid w:val="00CB633D"/>
    <w:rsid w:val="00CB64E6"/>
    <w:rsid w:val="00CB6AF3"/>
    <w:rsid w:val="00CB6B35"/>
    <w:rsid w:val="00CC0695"/>
    <w:rsid w:val="00CC0999"/>
    <w:rsid w:val="00CC0B62"/>
    <w:rsid w:val="00CC1451"/>
    <w:rsid w:val="00CC2B60"/>
    <w:rsid w:val="00CC2F4F"/>
    <w:rsid w:val="00CC3B8C"/>
    <w:rsid w:val="00CC44B6"/>
    <w:rsid w:val="00CC4618"/>
    <w:rsid w:val="00CC49F5"/>
    <w:rsid w:val="00CC4F65"/>
    <w:rsid w:val="00CC4FC7"/>
    <w:rsid w:val="00CC55F0"/>
    <w:rsid w:val="00CC5723"/>
    <w:rsid w:val="00CC57C0"/>
    <w:rsid w:val="00CC5BE1"/>
    <w:rsid w:val="00CC5D01"/>
    <w:rsid w:val="00CC722B"/>
    <w:rsid w:val="00CC7357"/>
    <w:rsid w:val="00CC7975"/>
    <w:rsid w:val="00CD0AAF"/>
    <w:rsid w:val="00CD150A"/>
    <w:rsid w:val="00CD165A"/>
    <w:rsid w:val="00CD21BD"/>
    <w:rsid w:val="00CD2B23"/>
    <w:rsid w:val="00CD30BB"/>
    <w:rsid w:val="00CD314D"/>
    <w:rsid w:val="00CD350B"/>
    <w:rsid w:val="00CD4462"/>
    <w:rsid w:val="00CD507E"/>
    <w:rsid w:val="00CD569F"/>
    <w:rsid w:val="00CD5D5F"/>
    <w:rsid w:val="00CD5FF8"/>
    <w:rsid w:val="00CD6024"/>
    <w:rsid w:val="00CD7407"/>
    <w:rsid w:val="00CD74BF"/>
    <w:rsid w:val="00CD7C7D"/>
    <w:rsid w:val="00CE00F1"/>
    <w:rsid w:val="00CE0101"/>
    <w:rsid w:val="00CE05F2"/>
    <w:rsid w:val="00CE15C4"/>
    <w:rsid w:val="00CE2CA2"/>
    <w:rsid w:val="00CE2DAB"/>
    <w:rsid w:val="00CE32BF"/>
    <w:rsid w:val="00CE36F2"/>
    <w:rsid w:val="00CE3E95"/>
    <w:rsid w:val="00CE4056"/>
    <w:rsid w:val="00CE4256"/>
    <w:rsid w:val="00CE44CE"/>
    <w:rsid w:val="00CE4F37"/>
    <w:rsid w:val="00CE5557"/>
    <w:rsid w:val="00CE6159"/>
    <w:rsid w:val="00CE6830"/>
    <w:rsid w:val="00CE795D"/>
    <w:rsid w:val="00CE7AB7"/>
    <w:rsid w:val="00CF03B9"/>
    <w:rsid w:val="00CF048C"/>
    <w:rsid w:val="00CF0999"/>
    <w:rsid w:val="00CF0BEE"/>
    <w:rsid w:val="00CF0E51"/>
    <w:rsid w:val="00CF133F"/>
    <w:rsid w:val="00CF2138"/>
    <w:rsid w:val="00CF2EEE"/>
    <w:rsid w:val="00CF3325"/>
    <w:rsid w:val="00CF3406"/>
    <w:rsid w:val="00CF4269"/>
    <w:rsid w:val="00CF4313"/>
    <w:rsid w:val="00CF5261"/>
    <w:rsid w:val="00CF66B7"/>
    <w:rsid w:val="00CF72AF"/>
    <w:rsid w:val="00CF74CB"/>
    <w:rsid w:val="00D00756"/>
    <w:rsid w:val="00D019B5"/>
    <w:rsid w:val="00D01AAF"/>
    <w:rsid w:val="00D01E15"/>
    <w:rsid w:val="00D02CFF"/>
    <w:rsid w:val="00D02F41"/>
    <w:rsid w:val="00D02F7E"/>
    <w:rsid w:val="00D04434"/>
    <w:rsid w:val="00D04D76"/>
    <w:rsid w:val="00D053B7"/>
    <w:rsid w:val="00D05632"/>
    <w:rsid w:val="00D061A6"/>
    <w:rsid w:val="00D107AB"/>
    <w:rsid w:val="00D108FF"/>
    <w:rsid w:val="00D109D5"/>
    <w:rsid w:val="00D12CED"/>
    <w:rsid w:val="00D1313C"/>
    <w:rsid w:val="00D13628"/>
    <w:rsid w:val="00D13D9C"/>
    <w:rsid w:val="00D14C3E"/>
    <w:rsid w:val="00D1515F"/>
    <w:rsid w:val="00D155E0"/>
    <w:rsid w:val="00D16258"/>
    <w:rsid w:val="00D16539"/>
    <w:rsid w:val="00D202EB"/>
    <w:rsid w:val="00D2054D"/>
    <w:rsid w:val="00D20A2A"/>
    <w:rsid w:val="00D20EBD"/>
    <w:rsid w:val="00D21B67"/>
    <w:rsid w:val="00D24A22"/>
    <w:rsid w:val="00D2585E"/>
    <w:rsid w:val="00D258ED"/>
    <w:rsid w:val="00D27591"/>
    <w:rsid w:val="00D30E86"/>
    <w:rsid w:val="00D31795"/>
    <w:rsid w:val="00D31DBA"/>
    <w:rsid w:val="00D3205D"/>
    <w:rsid w:val="00D324C0"/>
    <w:rsid w:val="00D32CFA"/>
    <w:rsid w:val="00D33591"/>
    <w:rsid w:val="00D33906"/>
    <w:rsid w:val="00D34226"/>
    <w:rsid w:val="00D36B66"/>
    <w:rsid w:val="00D36C48"/>
    <w:rsid w:val="00D36C5A"/>
    <w:rsid w:val="00D37CD7"/>
    <w:rsid w:val="00D40068"/>
    <w:rsid w:val="00D40D6D"/>
    <w:rsid w:val="00D40F20"/>
    <w:rsid w:val="00D425E9"/>
    <w:rsid w:val="00D43C30"/>
    <w:rsid w:val="00D443FE"/>
    <w:rsid w:val="00D44646"/>
    <w:rsid w:val="00D44F2D"/>
    <w:rsid w:val="00D45260"/>
    <w:rsid w:val="00D456EA"/>
    <w:rsid w:val="00D458C7"/>
    <w:rsid w:val="00D45B1C"/>
    <w:rsid w:val="00D45E0A"/>
    <w:rsid w:val="00D46D16"/>
    <w:rsid w:val="00D47251"/>
    <w:rsid w:val="00D5025F"/>
    <w:rsid w:val="00D5093C"/>
    <w:rsid w:val="00D5111F"/>
    <w:rsid w:val="00D51DF2"/>
    <w:rsid w:val="00D5220C"/>
    <w:rsid w:val="00D5265D"/>
    <w:rsid w:val="00D5372C"/>
    <w:rsid w:val="00D53C68"/>
    <w:rsid w:val="00D53E30"/>
    <w:rsid w:val="00D54317"/>
    <w:rsid w:val="00D55086"/>
    <w:rsid w:val="00D56BFD"/>
    <w:rsid w:val="00D5759F"/>
    <w:rsid w:val="00D615FF"/>
    <w:rsid w:val="00D62026"/>
    <w:rsid w:val="00D623E8"/>
    <w:rsid w:val="00D62467"/>
    <w:rsid w:val="00D62AC1"/>
    <w:rsid w:val="00D62F61"/>
    <w:rsid w:val="00D6380F"/>
    <w:rsid w:val="00D63F96"/>
    <w:rsid w:val="00D64984"/>
    <w:rsid w:val="00D64E59"/>
    <w:rsid w:val="00D64FC2"/>
    <w:rsid w:val="00D65014"/>
    <w:rsid w:val="00D657A4"/>
    <w:rsid w:val="00D6633B"/>
    <w:rsid w:val="00D66412"/>
    <w:rsid w:val="00D66A0E"/>
    <w:rsid w:val="00D66C76"/>
    <w:rsid w:val="00D67AE0"/>
    <w:rsid w:val="00D67B39"/>
    <w:rsid w:val="00D67E04"/>
    <w:rsid w:val="00D70E04"/>
    <w:rsid w:val="00D71391"/>
    <w:rsid w:val="00D71DB5"/>
    <w:rsid w:val="00D72080"/>
    <w:rsid w:val="00D72309"/>
    <w:rsid w:val="00D72630"/>
    <w:rsid w:val="00D72DE3"/>
    <w:rsid w:val="00D737C3"/>
    <w:rsid w:val="00D74268"/>
    <w:rsid w:val="00D74B23"/>
    <w:rsid w:val="00D75F93"/>
    <w:rsid w:val="00D75FBA"/>
    <w:rsid w:val="00D75FEF"/>
    <w:rsid w:val="00D76C84"/>
    <w:rsid w:val="00D76CFC"/>
    <w:rsid w:val="00D77578"/>
    <w:rsid w:val="00D77C20"/>
    <w:rsid w:val="00D77D44"/>
    <w:rsid w:val="00D805FF"/>
    <w:rsid w:val="00D807FB"/>
    <w:rsid w:val="00D81114"/>
    <w:rsid w:val="00D8249C"/>
    <w:rsid w:val="00D8364F"/>
    <w:rsid w:val="00D8414B"/>
    <w:rsid w:val="00D8457F"/>
    <w:rsid w:val="00D853D0"/>
    <w:rsid w:val="00D85572"/>
    <w:rsid w:val="00D85F6C"/>
    <w:rsid w:val="00D860CF"/>
    <w:rsid w:val="00D86824"/>
    <w:rsid w:val="00D8685E"/>
    <w:rsid w:val="00D86BB5"/>
    <w:rsid w:val="00D86F59"/>
    <w:rsid w:val="00D871B2"/>
    <w:rsid w:val="00D87605"/>
    <w:rsid w:val="00D87A57"/>
    <w:rsid w:val="00D906D2"/>
    <w:rsid w:val="00D9079B"/>
    <w:rsid w:val="00D916CC"/>
    <w:rsid w:val="00D92125"/>
    <w:rsid w:val="00D92524"/>
    <w:rsid w:val="00D9282C"/>
    <w:rsid w:val="00D9290A"/>
    <w:rsid w:val="00D92971"/>
    <w:rsid w:val="00D930A7"/>
    <w:rsid w:val="00D946A0"/>
    <w:rsid w:val="00D94946"/>
    <w:rsid w:val="00D94EB6"/>
    <w:rsid w:val="00D95347"/>
    <w:rsid w:val="00D95793"/>
    <w:rsid w:val="00D963FE"/>
    <w:rsid w:val="00D966ED"/>
    <w:rsid w:val="00D96DBF"/>
    <w:rsid w:val="00D978E4"/>
    <w:rsid w:val="00D97E40"/>
    <w:rsid w:val="00DA0FFF"/>
    <w:rsid w:val="00DA1227"/>
    <w:rsid w:val="00DA1A29"/>
    <w:rsid w:val="00DA2070"/>
    <w:rsid w:val="00DA2715"/>
    <w:rsid w:val="00DA2CCB"/>
    <w:rsid w:val="00DA39FF"/>
    <w:rsid w:val="00DA3D7C"/>
    <w:rsid w:val="00DA3EFC"/>
    <w:rsid w:val="00DA4D9F"/>
    <w:rsid w:val="00DA4DE5"/>
    <w:rsid w:val="00DA53F2"/>
    <w:rsid w:val="00DA58C4"/>
    <w:rsid w:val="00DA6149"/>
    <w:rsid w:val="00DA6E86"/>
    <w:rsid w:val="00DB002E"/>
    <w:rsid w:val="00DB01DE"/>
    <w:rsid w:val="00DB0526"/>
    <w:rsid w:val="00DB25CF"/>
    <w:rsid w:val="00DB2C3B"/>
    <w:rsid w:val="00DB320B"/>
    <w:rsid w:val="00DB43C1"/>
    <w:rsid w:val="00DB5035"/>
    <w:rsid w:val="00DB75A5"/>
    <w:rsid w:val="00DB79E4"/>
    <w:rsid w:val="00DC1791"/>
    <w:rsid w:val="00DC2A17"/>
    <w:rsid w:val="00DC32C8"/>
    <w:rsid w:val="00DC35D6"/>
    <w:rsid w:val="00DC35FF"/>
    <w:rsid w:val="00DC46AA"/>
    <w:rsid w:val="00DC4C50"/>
    <w:rsid w:val="00DC4CBB"/>
    <w:rsid w:val="00DC6692"/>
    <w:rsid w:val="00DC71A7"/>
    <w:rsid w:val="00DC7364"/>
    <w:rsid w:val="00DC744A"/>
    <w:rsid w:val="00DC796C"/>
    <w:rsid w:val="00DD0660"/>
    <w:rsid w:val="00DD0F13"/>
    <w:rsid w:val="00DD236D"/>
    <w:rsid w:val="00DD2815"/>
    <w:rsid w:val="00DD2AAF"/>
    <w:rsid w:val="00DD34BF"/>
    <w:rsid w:val="00DD362E"/>
    <w:rsid w:val="00DD3770"/>
    <w:rsid w:val="00DD44D2"/>
    <w:rsid w:val="00DD4982"/>
    <w:rsid w:val="00DD4E67"/>
    <w:rsid w:val="00DD6B03"/>
    <w:rsid w:val="00DD7891"/>
    <w:rsid w:val="00DD78A8"/>
    <w:rsid w:val="00DD7D1C"/>
    <w:rsid w:val="00DE11B2"/>
    <w:rsid w:val="00DE11D2"/>
    <w:rsid w:val="00DE120C"/>
    <w:rsid w:val="00DE13EA"/>
    <w:rsid w:val="00DE1E98"/>
    <w:rsid w:val="00DE1FF5"/>
    <w:rsid w:val="00DE239C"/>
    <w:rsid w:val="00DE2E09"/>
    <w:rsid w:val="00DE3C21"/>
    <w:rsid w:val="00DE3D1E"/>
    <w:rsid w:val="00DE3F02"/>
    <w:rsid w:val="00DE4514"/>
    <w:rsid w:val="00DE4812"/>
    <w:rsid w:val="00DE56CD"/>
    <w:rsid w:val="00DE589B"/>
    <w:rsid w:val="00DE5A87"/>
    <w:rsid w:val="00DE6BC8"/>
    <w:rsid w:val="00DE774B"/>
    <w:rsid w:val="00DF0C4F"/>
    <w:rsid w:val="00DF1E16"/>
    <w:rsid w:val="00DF21A9"/>
    <w:rsid w:val="00DF2E31"/>
    <w:rsid w:val="00DF2E34"/>
    <w:rsid w:val="00DF373E"/>
    <w:rsid w:val="00DF5DD2"/>
    <w:rsid w:val="00DF67AD"/>
    <w:rsid w:val="00E01622"/>
    <w:rsid w:val="00E01A74"/>
    <w:rsid w:val="00E01E6A"/>
    <w:rsid w:val="00E01E6F"/>
    <w:rsid w:val="00E0208E"/>
    <w:rsid w:val="00E02478"/>
    <w:rsid w:val="00E02969"/>
    <w:rsid w:val="00E03807"/>
    <w:rsid w:val="00E0402D"/>
    <w:rsid w:val="00E0441B"/>
    <w:rsid w:val="00E05596"/>
    <w:rsid w:val="00E0571B"/>
    <w:rsid w:val="00E05A11"/>
    <w:rsid w:val="00E05B1C"/>
    <w:rsid w:val="00E05BDF"/>
    <w:rsid w:val="00E05E88"/>
    <w:rsid w:val="00E0637D"/>
    <w:rsid w:val="00E06C11"/>
    <w:rsid w:val="00E112F7"/>
    <w:rsid w:val="00E11988"/>
    <w:rsid w:val="00E11AB6"/>
    <w:rsid w:val="00E11BEC"/>
    <w:rsid w:val="00E12456"/>
    <w:rsid w:val="00E12C54"/>
    <w:rsid w:val="00E132A9"/>
    <w:rsid w:val="00E13982"/>
    <w:rsid w:val="00E13CB0"/>
    <w:rsid w:val="00E14FDB"/>
    <w:rsid w:val="00E15622"/>
    <w:rsid w:val="00E15D0A"/>
    <w:rsid w:val="00E16468"/>
    <w:rsid w:val="00E16471"/>
    <w:rsid w:val="00E168C6"/>
    <w:rsid w:val="00E17C10"/>
    <w:rsid w:val="00E204A0"/>
    <w:rsid w:val="00E20889"/>
    <w:rsid w:val="00E20974"/>
    <w:rsid w:val="00E20F20"/>
    <w:rsid w:val="00E211DF"/>
    <w:rsid w:val="00E21A53"/>
    <w:rsid w:val="00E21B0A"/>
    <w:rsid w:val="00E22A1C"/>
    <w:rsid w:val="00E23427"/>
    <w:rsid w:val="00E23945"/>
    <w:rsid w:val="00E25110"/>
    <w:rsid w:val="00E2568A"/>
    <w:rsid w:val="00E25C61"/>
    <w:rsid w:val="00E26223"/>
    <w:rsid w:val="00E268D8"/>
    <w:rsid w:val="00E271BE"/>
    <w:rsid w:val="00E274A7"/>
    <w:rsid w:val="00E30E87"/>
    <w:rsid w:val="00E31361"/>
    <w:rsid w:val="00E31E1B"/>
    <w:rsid w:val="00E32E1B"/>
    <w:rsid w:val="00E33007"/>
    <w:rsid w:val="00E33173"/>
    <w:rsid w:val="00E335F7"/>
    <w:rsid w:val="00E338EF"/>
    <w:rsid w:val="00E33B03"/>
    <w:rsid w:val="00E3440B"/>
    <w:rsid w:val="00E34B05"/>
    <w:rsid w:val="00E35F1D"/>
    <w:rsid w:val="00E36127"/>
    <w:rsid w:val="00E36A43"/>
    <w:rsid w:val="00E36BB7"/>
    <w:rsid w:val="00E37244"/>
    <w:rsid w:val="00E37269"/>
    <w:rsid w:val="00E40DFA"/>
    <w:rsid w:val="00E40E29"/>
    <w:rsid w:val="00E415CD"/>
    <w:rsid w:val="00E41773"/>
    <w:rsid w:val="00E41A51"/>
    <w:rsid w:val="00E41A81"/>
    <w:rsid w:val="00E4209A"/>
    <w:rsid w:val="00E42C2F"/>
    <w:rsid w:val="00E4393C"/>
    <w:rsid w:val="00E44618"/>
    <w:rsid w:val="00E44C09"/>
    <w:rsid w:val="00E44F3E"/>
    <w:rsid w:val="00E454E9"/>
    <w:rsid w:val="00E45C6F"/>
    <w:rsid w:val="00E46914"/>
    <w:rsid w:val="00E51292"/>
    <w:rsid w:val="00E51508"/>
    <w:rsid w:val="00E51CA9"/>
    <w:rsid w:val="00E51E44"/>
    <w:rsid w:val="00E52539"/>
    <w:rsid w:val="00E5256C"/>
    <w:rsid w:val="00E527B3"/>
    <w:rsid w:val="00E5370E"/>
    <w:rsid w:val="00E53979"/>
    <w:rsid w:val="00E53B29"/>
    <w:rsid w:val="00E5461D"/>
    <w:rsid w:val="00E54FCC"/>
    <w:rsid w:val="00E55178"/>
    <w:rsid w:val="00E55B66"/>
    <w:rsid w:val="00E57188"/>
    <w:rsid w:val="00E57A83"/>
    <w:rsid w:val="00E57C3E"/>
    <w:rsid w:val="00E6120A"/>
    <w:rsid w:val="00E6136C"/>
    <w:rsid w:val="00E61811"/>
    <w:rsid w:val="00E62667"/>
    <w:rsid w:val="00E6285C"/>
    <w:rsid w:val="00E62BE6"/>
    <w:rsid w:val="00E63092"/>
    <w:rsid w:val="00E6366C"/>
    <w:rsid w:val="00E64606"/>
    <w:rsid w:val="00E6666F"/>
    <w:rsid w:val="00E66718"/>
    <w:rsid w:val="00E674AE"/>
    <w:rsid w:val="00E67FC4"/>
    <w:rsid w:val="00E70069"/>
    <w:rsid w:val="00E7009E"/>
    <w:rsid w:val="00E70351"/>
    <w:rsid w:val="00E70ADF"/>
    <w:rsid w:val="00E70EE3"/>
    <w:rsid w:val="00E71EDA"/>
    <w:rsid w:val="00E727ED"/>
    <w:rsid w:val="00E73161"/>
    <w:rsid w:val="00E73456"/>
    <w:rsid w:val="00E7362F"/>
    <w:rsid w:val="00E73779"/>
    <w:rsid w:val="00E73D48"/>
    <w:rsid w:val="00E740F4"/>
    <w:rsid w:val="00E74115"/>
    <w:rsid w:val="00E7493E"/>
    <w:rsid w:val="00E74C34"/>
    <w:rsid w:val="00E74F23"/>
    <w:rsid w:val="00E75845"/>
    <w:rsid w:val="00E76BAA"/>
    <w:rsid w:val="00E76EB2"/>
    <w:rsid w:val="00E7703C"/>
    <w:rsid w:val="00E77115"/>
    <w:rsid w:val="00E805CE"/>
    <w:rsid w:val="00E80C5B"/>
    <w:rsid w:val="00E80C97"/>
    <w:rsid w:val="00E8148B"/>
    <w:rsid w:val="00E815ED"/>
    <w:rsid w:val="00E81F1A"/>
    <w:rsid w:val="00E829CB"/>
    <w:rsid w:val="00E83B20"/>
    <w:rsid w:val="00E847FB"/>
    <w:rsid w:val="00E86017"/>
    <w:rsid w:val="00E8698B"/>
    <w:rsid w:val="00E86F31"/>
    <w:rsid w:val="00E87CEF"/>
    <w:rsid w:val="00E9015B"/>
    <w:rsid w:val="00E9050A"/>
    <w:rsid w:val="00E90659"/>
    <w:rsid w:val="00E91675"/>
    <w:rsid w:val="00E92076"/>
    <w:rsid w:val="00E9239D"/>
    <w:rsid w:val="00E92594"/>
    <w:rsid w:val="00E92B08"/>
    <w:rsid w:val="00E931DF"/>
    <w:rsid w:val="00E93403"/>
    <w:rsid w:val="00E9511C"/>
    <w:rsid w:val="00E956A6"/>
    <w:rsid w:val="00E9606D"/>
    <w:rsid w:val="00E965E3"/>
    <w:rsid w:val="00E97025"/>
    <w:rsid w:val="00EA00B7"/>
    <w:rsid w:val="00EA08C4"/>
    <w:rsid w:val="00EA181F"/>
    <w:rsid w:val="00EA184C"/>
    <w:rsid w:val="00EA265D"/>
    <w:rsid w:val="00EA2B62"/>
    <w:rsid w:val="00EA2E50"/>
    <w:rsid w:val="00EA2FBD"/>
    <w:rsid w:val="00EA3410"/>
    <w:rsid w:val="00EA3789"/>
    <w:rsid w:val="00EA3860"/>
    <w:rsid w:val="00EA3942"/>
    <w:rsid w:val="00EA3A35"/>
    <w:rsid w:val="00EA50B5"/>
    <w:rsid w:val="00EA586D"/>
    <w:rsid w:val="00EA5B06"/>
    <w:rsid w:val="00EA5F1B"/>
    <w:rsid w:val="00EA5F5E"/>
    <w:rsid w:val="00EA7958"/>
    <w:rsid w:val="00EB10C9"/>
    <w:rsid w:val="00EB1111"/>
    <w:rsid w:val="00EB1314"/>
    <w:rsid w:val="00EB166C"/>
    <w:rsid w:val="00EB16D6"/>
    <w:rsid w:val="00EB1A0C"/>
    <w:rsid w:val="00EB1A3D"/>
    <w:rsid w:val="00EB2DC7"/>
    <w:rsid w:val="00EB380B"/>
    <w:rsid w:val="00EB3E96"/>
    <w:rsid w:val="00EB49BC"/>
    <w:rsid w:val="00EB5326"/>
    <w:rsid w:val="00EB559C"/>
    <w:rsid w:val="00EB573A"/>
    <w:rsid w:val="00EB58BB"/>
    <w:rsid w:val="00EB5F03"/>
    <w:rsid w:val="00EB6097"/>
    <w:rsid w:val="00EB62FB"/>
    <w:rsid w:val="00EB64EA"/>
    <w:rsid w:val="00EB6824"/>
    <w:rsid w:val="00EB745B"/>
    <w:rsid w:val="00EB74EF"/>
    <w:rsid w:val="00EB7882"/>
    <w:rsid w:val="00EC04DA"/>
    <w:rsid w:val="00EC0889"/>
    <w:rsid w:val="00EC08BB"/>
    <w:rsid w:val="00EC255A"/>
    <w:rsid w:val="00EC26D9"/>
    <w:rsid w:val="00EC2FD0"/>
    <w:rsid w:val="00EC3A41"/>
    <w:rsid w:val="00EC45E3"/>
    <w:rsid w:val="00EC46F2"/>
    <w:rsid w:val="00EC4AE8"/>
    <w:rsid w:val="00EC6021"/>
    <w:rsid w:val="00EC6932"/>
    <w:rsid w:val="00EC6AB7"/>
    <w:rsid w:val="00EC6D3F"/>
    <w:rsid w:val="00EC71C3"/>
    <w:rsid w:val="00EC7674"/>
    <w:rsid w:val="00EC7D11"/>
    <w:rsid w:val="00EC7D33"/>
    <w:rsid w:val="00ED0B5B"/>
    <w:rsid w:val="00ED147F"/>
    <w:rsid w:val="00ED180B"/>
    <w:rsid w:val="00ED1948"/>
    <w:rsid w:val="00ED214A"/>
    <w:rsid w:val="00ED2C0D"/>
    <w:rsid w:val="00ED2C14"/>
    <w:rsid w:val="00ED31F3"/>
    <w:rsid w:val="00ED33D5"/>
    <w:rsid w:val="00ED3608"/>
    <w:rsid w:val="00ED39D2"/>
    <w:rsid w:val="00ED3E44"/>
    <w:rsid w:val="00ED4154"/>
    <w:rsid w:val="00ED4987"/>
    <w:rsid w:val="00ED4E93"/>
    <w:rsid w:val="00ED5C92"/>
    <w:rsid w:val="00ED623E"/>
    <w:rsid w:val="00ED6929"/>
    <w:rsid w:val="00ED693B"/>
    <w:rsid w:val="00ED6A3F"/>
    <w:rsid w:val="00ED6C0F"/>
    <w:rsid w:val="00ED72DA"/>
    <w:rsid w:val="00EE07B9"/>
    <w:rsid w:val="00EE1120"/>
    <w:rsid w:val="00EE1555"/>
    <w:rsid w:val="00EE1859"/>
    <w:rsid w:val="00EE1AC3"/>
    <w:rsid w:val="00EE1B15"/>
    <w:rsid w:val="00EE1EF4"/>
    <w:rsid w:val="00EE2770"/>
    <w:rsid w:val="00EE2B47"/>
    <w:rsid w:val="00EE2F7C"/>
    <w:rsid w:val="00EE4877"/>
    <w:rsid w:val="00EE4B07"/>
    <w:rsid w:val="00EE4B9E"/>
    <w:rsid w:val="00EE4D26"/>
    <w:rsid w:val="00EE603C"/>
    <w:rsid w:val="00EE65EE"/>
    <w:rsid w:val="00EE7E37"/>
    <w:rsid w:val="00EE7FB6"/>
    <w:rsid w:val="00EF03C2"/>
    <w:rsid w:val="00EF0670"/>
    <w:rsid w:val="00EF1310"/>
    <w:rsid w:val="00EF167D"/>
    <w:rsid w:val="00EF1FF4"/>
    <w:rsid w:val="00EF3940"/>
    <w:rsid w:val="00EF40BF"/>
    <w:rsid w:val="00EF41DD"/>
    <w:rsid w:val="00EF423F"/>
    <w:rsid w:val="00EF428E"/>
    <w:rsid w:val="00EF42D3"/>
    <w:rsid w:val="00EF444B"/>
    <w:rsid w:val="00EF448B"/>
    <w:rsid w:val="00EF4646"/>
    <w:rsid w:val="00EF4BBF"/>
    <w:rsid w:val="00EF4EDD"/>
    <w:rsid w:val="00EF537B"/>
    <w:rsid w:val="00EF5F81"/>
    <w:rsid w:val="00EF60AB"/>
    <w:rsid w:val="00EF7574"/>
    <w:rsid w:val="00F00392"/>
    <w:rsid w:val="00F003BC"/>
    <w:rsid w:val="00F00A67"/>
    <w:rsid w:val="00F0168C"/>
    <w:rsid w:val="00F01BAE"/>
    <w:rsid w:val="00F0255A"/>
    <w:rsid w:val="00F0294F"/>
    <w:rsid w:val="00F033D0"/>
    <w:rsid w:val="00F03634"/>
    <w:rsid w:val="00F03897"/>
    <w:rsid w:val="00F03B20"/>
    <w:rsid w:val="00F03F38"/>
    <w:rsid w:val="00F04A4F"/>
    <w:rsid w:val="00F059EF"/>
    <w:rsid w:val="00F05D0B"/>
    <w:rsid w:val="00F05E52"/>
    <w:rsid w:val="00F078E2"/>
    <w:rsid w:val="00F07EAB"/>
    <w:rsid w:val="00F102B6"/>
    <w:rsid w:val="00F10D01"/>
    <w:rsid w:val="00F10DE2"/>
    <w:rsid w:val="00F1135F"/>
    <w:rsid w:val="00F11E36"/>
    <w:rsid w:val="00F1231A"/>
    <w:rsid w:val="00F12450"/>
    <w:rsid w:val="00F125A7"/>
    <w:rsid w:val="00F137B0"/>
    <w:rsid w:val="00F14149"/>
    <w:rsid w:val="00F148D1"/>
    <w:rsid w:val="00F14925"/>
    <w:rsid w:val="00F149BB"/>
    <w:rsid w:val="00F15A6F"/>
    <w:rsid w:val="00F1634A"/>
    <w:rsid w:val="00F163C5"/>
    <w:rsid w:val="00F1760A"/>
    <w:rsid w:val="00F20151"/>
    <w:rsid w:val="00F22C8E"/>
    <w:rsid w:val="00F22CBF"/>
    <w:rsid w:val="00F23218"/>
    <w:rsid w:val="00F249DB"/>
    <w:rsid w:val="00F24F19"/>
    <w:rsid w:val="00F259E6"/>
    <w:rsid w:val="00F25C33"/>
    <w:rsid w:val="00F262E6"/>
    <w:rsid w:val="00F2633F"/>
    <w:rsid w:val="00F26F52"/>
    <w:rsid w:val="00F27196"/>
    <w:rsid w:val="00F275B4"/>
    <w:rsid w:val="00F275CC"/>
    <w:rsid w:val="00F27F4F"/>
    <w:rsid w:val="00F27F8D"/>
    <w:rsid w:val="00F3055A"/>
    <w:rsid w:val="00F305D4"/>
    <w:rsid w:val="00F31285"/>
    <w:rsid w:val="00F31921"/>
    <w:rsid w:val="00F326D4"/>
    <w:rsid w:val="00F334A8"/>
    <w:rsid w:val="00F33F4F"/>
    <w:rsid w:val="00F351AA"/>
    <w:rsid w:val="00F3521C"/>
    <w:rsid w:val="00F357E8"/>
    <w:rsid w:val="00F36128"/>
    <w:rsid w:val="00F3653F"/>
    <w:rsid w:val="00F36EE6"/>
    <w:rsid w:val="00F37B16"/>
    <w:rsid w:val="00F37B31"/>
    <w:rsid w:val="00F37EB0"/>
    <w:rsid w:val="00F406A6"/>
    <w:rsid w:val="00F40995"/>
    <w:rsid w:val="00F40AF0"/>
    <w:rsid w:val="00F411F1"/>
    <w:rsid w:val="00F4226C"/>
    <w:rsid w:val="00F42A91"/>
    <w:rsid w:val="00F42D13"/>
    <w:rsid w:val="00F43C02"/>
    <w:rsid w:val="00F44574"/>
    <w:rsid w:val="00F4499B"/>
    <w:rsid w:val="00F456A5"/>
    <w:rsid w:val="00F45A3F"/>
    <w:rsid w:val="00F464F7"/>
    <w:rsid w:val="00F46676"/>
    <w:rsid w:val="00F4732A"/>
    <w:rsid w:val="00F50368"/>
    <w:rsid w:val="00F50556"/>
    <w:rsid w:val="00F511C8"/>
    <w:rsid w:val="00F513C5"/>
    <w:rsid w:val="00F514B4"/>
    <w:rsid w:val="00F517E0"/>
    <w:rsid w:val="00F526DC"/>
    <w:rsid w:val="00F527A8"/>
    <w:rsid w:val="00F528A1"/>
    <w:rsid w:val="00F52C20"/>
    <w:rsid w:val="00F5330E"/>
    <w:rsid w:val="00F536C9"/>
    <w:rsid w:val="00F53B3D"/>
    <w:rsid w:val="00F54BCD"/>
    <w:rsid w:val="00F54D5A"/>
    <w:rsid w:val="00F54E18"/>
    <w:rsid w:val="00F553B4"/>
    <w:rsid w:val="00F5546C"/>
    <w:rsid w:val="00F55A91"/>
    <w:rsid w:val="00F55ACA"/>
    <w:rsid w:val="00F562A8"/>
    <w:rsid w:val="00F567E3"/>
    <w:rsid w:val="00F56F24"/>
    <w:rsid w:val="00F57333"/>
    <w:rsid w:val="00F60FE0"/>
    <w:rsid w:val="00F61234"/>
    <w:rsid w:val="00F61819"/>
    <w:rsid w:val="00F638AB"/>
    <w:rsid w:val="00F647F9"/>
    <w:rsid w:val="00F64CDF"/>
    <w:rsid w:val="00F6516B"/>
    <w:rsid w:val="00F65952"/>
    <w:rsid w:val="00F65F07"/>
    <w:rsid w:val="00F66016"/>
    <w:rsid w:val="00F661DC"/>
    <w:rsid w:val="00F663DE"/>
    <w:rsid w:val="00F67097"/>
    <w:rsid w:val="00F67627"/>
    <w:rsid w:val="00F67C05"/>
    <w:rsid w:val="00F715E3"/>
    <w:rsid w:val="00F7188A"/>
    <w:rsid w:val="00F71C23"/>
    <w:rsid w:val="00F71C26"/>
    <w:rsid w:val="00F7266A"/>
    <w:rsid w:val="00F728B1"/>
    <w:rsid w:val="00F72D70"/>
    <w:rsid w:val="00F743C2"/>
    <w:rsid w:val="00F76A3B"/>
    <w:rsid w:val="00F774EF"/>
    <w:rsid w:val="00F77565"/>
    <w:rsid w:val="00F77D25"/>
    <w:rsid w:val="00F8011B"/>
    <w:rsid w:val="00F825DB"/>
    <w:rsid w:val="00F831DA"/>
    <w:rsid w:val="00F840A7"/>
    <w:rsid w:val="00F85753"/>
    <w:rsid w:val="00F86122"/>
    <w:rsid w:val="00F86834"/>
    <w:rsid w:val="00F86956"/>
    <w:rsid w:val="00F8750F"/>
    <w:rsid w:val="00F877B0"/>
    <w:rsid w:val="00F87AAE"/>
    <w:rsid w:val="00F90134"/>
    <w:rsid w:val="00F90DFE"/>
    <w:rsid w:val="00F9195B"/>
    <w:rsid w:val="00F92079"/>
    <w:rsid w:val="00F92BE8"/>
    <w:rsid w:val="00F92C36"/>
    <w:rsid w:val="00F933DC"/>
    <w:rsid w:val="00F93711"/>
    <w:rsid w:val="00F937CA"/>
    <w:rsid w:val="00F94408"/>
    <w:rsid w:val="00F94613"/>
    <w:rsid w:val="00F94D12"/>
    <w:rsid w:val="00F96EA7"/>
    <w:rsid w:val="00F97348"/>
    <w:rsid w:val="00F9767E"/>
    <w:rsid w:val="00FA0286"/>
    <w:rsid w:val="00FA1277"/>
    <w:rsid w:val="00FA13DE"/>
    <w:rsid w:val="00FA1D96"/>
    <w:rsid w:val="00FA2C23"/>
    <w:rsid w:val="00FA3BDE"/>
    <w:rsid w:val="00FA4537"/>
    <w:rsid w:val="00FA4EB0"/>
    <w:rsid w:val="00FA51C7"/>
    <w:rsid w:val="00FA5BF0"/>
    <w:rsid w:val="00FA7691"/>
    <w:rsid w:val="00FA7FB0"/>
    <w:rsid w:val="00FB13BA"/>
    <w:rsid w:val="00FB14AE"/>
    <w:rsid w:val="00FB195F"/>
    <w:rsid w:val="00FB19D7"/>
    <w:rsid w:val="00FB1EE3"/>
    <w:rsid w:val="00FB212A"/>
    <w:rsid w:val="00FB2B74"/>
    <w:rsid w:val="00FB3706"/>
    <w:rsid w:val="00FB3970"/>
    <w:rsid w:val="00FB3EB3"/>
    <w:rsid w:val="00FB404D"/>
    <w:rsid w:val="00FB40E1"/>
    <w:rsid w:val="00FB5024"/>
    <w:rsid w:val="00FB5744"/>
    <w:rsid w:val="00FB5E84"/>
    <w:rsid w:val="00FB67FB"/>
    <w:rsid w:val="00FB7149"/>
    <w:rsid w:val="00FB71D5"/>
    <w:rsid w:val="00FC0554"/>
    <w:rsid w:val="00FC0581"/>
    <w:rsid w:val="00FC0CA6"/>
    <w:rsid w:val="00FC119C"/>
    <w:rsid w:val="00FC1D1C"/>
    <w:rsid w:val="00FC2183"/>
    <w:rsid w:val="00FC21E2"/>
    <w:rsid w:val="00FC30F3"/>
    <w:rsid w:val="00FC349C"/>
    <w:rsid w:val="00FC368E"/>
    <w:rsid w:val="00FC40E6"/>
    <w:rsid w:val="00FC46D5"/>
    <w:rsid w:val="00FC4860"/>
    <w:rsid w:val="00FC5EB1"/>
    <w:rsid w:val="00FC5FE2"/>
    <w:rsid w:val="00FC664D"/>
    <w:rsid w:val="00FC7857"/>
    <w:rsid w:val="00FC7ABB"/>
    <w:rsid w:val="00FD091C"/>
    <w:rsid w:val="00FD0B8E"/>
    <w:rsid w:val="00FD0CE1"/>
    <w:rsid w:val="00FD19E7"/>
    <w:rsid w:val="00FD24EA"/>
    <w:rsid w:val="00FD2533"/>
    <w:rsid w:val="00FD2861"/>
    <w:rsid w:val="00FD2D49"/>
    <w:rsid w:val="00FD2F89"/>
    <w:rsid w:val="00FD40FD"/>
    <w:rsid w:val="00FD5442"/>
    <w:rsid w:val="00FD5BC7"/>
    <w:rsid w:val="00FD673C"/>
    <w:rsid w:val="00FD6BDE"/>
    <w:rsid w:val="00FD77E5"/>
    <w:rsid w:val="00FE0902"/>
    <w:rsid w:val="00FE1D68"/>
    <w:rsid w:val="00FE32E8"/>
    <w:rsid w:val="00FE3EFD"/>
    <w:rsid w:val="00FE419D"/>
    <w:rsid w:val="00FE4FAE"/>
    <w:rsid w:val="00FE5B32"/>
    <w:rsid w:val="00FE724F"/>
    <w:rsid w:val="00FE74C0"/>
    <w:rsid w:val="00FF03AE"/>
    <w:rsid w:val="00FF080C"/>
    <w:rsid w:val="00FF1951"/>
    <w:rsid w:val="00FF2DC9"/>
    <w:rsid w:val="00FF30D4"/>
    <w:rsid w:val="00FF433F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63E34"/>
  <w15:docId w15:val="{E701E311-27A9-409E-A21E-183B1AFE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FFD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058D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C058D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7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D54"/>
    <w:rPr>
      <w:rFonts w:ascii="Segoe UI" w:eastAsia="Calibri" w:hAnsi="Segoe UI" w:cs="Segoe UI"/>
      <w:sz w:val="18"/>
      <w:szCs w:val="1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A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731F"/>
    <w:rPr>
      <w:rFonts w:ascii="Calibri" w:eastAsia="Calibri" w:hAnsi="Calibri" w:cs="Times New Roman"/>
      <w:lang w:val="fr-FR"/>
    </w:rPr>
  </w:style>
  <w:style w:type="table" w:styleId="Grilledutableau">
    <w:name w:val="Table Grid"/>
    <w:basedOn w:val="TableauNormal"/>
    <w:rsid w:val="0081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istes,List Paragraph (numbered (a)),En tête 1,List Paragraph1,Dot pt,F5 List Paragraph,No Spacing1,List Paragraph Char Char Char,Indicator Text,Numbered Para 1,Bullet 1,List Paragraph12,MAIN CONTENT,Colorful List - Accent 11,Bullet"/>
    <w:basedOn w:val="Normal"/>
    <w:link w:val="ParagraphedelisteCar"/>
    <w:uiPriority w:val="34"/>
    <w:qFormat/>
    <w:rsid w:val="00572168"/>
    <w:pPr>
      <w:ind w:left="720"/>
      <w:contextualSpacing/>
    </w:pPr>
  </w:style>
  <w:style w:type="character" w:customStyle="1" w:styleId="longtext">
    <w:name w:val="long_text"/>
    <w:uiPriority w:val="99"/>
    <w:rsid w:val="00FC7857"/>
    <w:rPr>
      <w:rFonts w:ascii="Times New Roman" w:hAnsi="Times New Roman" w:cs="Times New Roman"/>
    </w:rPr>
  </w:style>
  <w:style w:type="paragraph" w:styleId="Sansinterligne">
    <w:name w:val="No Spacing"/>
    <w:uiPriority w:val="1"/>
    <w:qFormat/>
    <w:rsid w:val="00063F48"/>
    <w:pPr>
      <w:spacing w:after="0" w:line="240" w:lineRule="auto"/>
    </w:pPr>
    <w:rPr>
      <w:rFonts w:ascii="Calibri" w:eastAsia="Calibri" w:hAnsi="Calibri" w:cs="Times New Roman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C79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796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796C"/>
    <w:rPr>
      <w:rFonts w:ascii="Calibri" w:eastAsia="Calibri" w:hAnsi="Calibri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79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796C"/>
    <w:rPr>
      <w:rFonts w:ascii="Calibri" w:eastAsia="Calibri" w:hAnsi="Calibri" w:cs="Times New Roman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unhideWhenUsed/>
    <w:rsid w:val="00F46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F46676"/>
    <w:rPr>
      <w:i/>
      <w:iCs/>
    </w:rPr>
  </w:style>
  <w:style w:type="paragraph" w:customStyle="1" w:styleId="Default">
    <w:name w:val="Default"/>
    <w:link w:val="DefaultCar"/>
    <w:rsid w:val="00F4667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Times New Roman"/>
      <w:color w:val="000000"/>
      <w:sz w:val="24"/>
      <w:szCs w:val="24"/>
    </w:rPr>
  </w:style>
  <w:style w:type="character" w:customStyle="1" w:styleId="DefaultCar">
    <w:name w:val="Default Car"/>
    <w:link w:val="Default"/>
    <w:locked/>
    <w:rsid w:val="00F46676"/>
    <w:rPr>
      <w:rFonts w:ascii="Corbel" w:eastAsia="Times New Roman" w:hAnsi="Corbel" w:cs="Times New Roman"/>
      <w:color w:val="000000"/>
      <w:sz w:val="24"/>
      <w:szCs w:val="24"/>
    </w:rPr>
  </w:style>
  <w:style w:type="character" w:customStyle="1" w:styleId="ParagraphedelisteCar">
    <w:name w:val="Paragraphe de liste Car"/>
    <w:aliases w:val="Listes Car,List Paragraph (numbered (a)) Car,En tête 1 Car,List Paragraph1 Car,Dot pt Car,F5 List Paragraph Car,No Spacing1 Car,List Paragraph Char Char Char Car,Indicator Text Car,Numbered Para 1 Car,Bullet 1 Car,Bullet Car"/>
    <w:link w:val="Paragraphedeliste"/>
    <w:uiPriority w:val="34"/>
    <w:qFormat/>
    <w:locked/>
    <w:rsid w:val="00336BF1"/>
    <w:rPr>
      <w:rFonts w:ascii="Calibri" w:eastAsia="Calibri" w:hAnsi="Calibri" w:cs="Times New Roman"/>
      <w:lang w:val="fr-FR"/>
    </w:rPr>
  </w:style>
  <w:style w:type="paragraph" w:styleId="Rvision">
    <w:name w:val="Revision"/>
    <w:hidden/>
    <w:uiPriority w:val="99"/>
    <w:semiHidden/>
    <w:rsid w:val="00F3521C"/>
    <w:pPr>
      <w:spacing w:after="0" w:line="240" w:lineRule="auto"/>
    </w:pPr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9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0AC5A-4893-42C4-971B-3B6533FF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1275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Cire</dc:creator>
  <cp:lastModifiedBy>Aissatou Ousmane Balde</cp:lastModifiedBy>
  <cp:revision>9</cp:revision>
  <cp:lastPrinted>2020-01-09T09:00:00Z</cp:lastPrinted>
  <dcterms:created xsi:type="dcterms:W3CDTF">2022-03-15T14:24:00Z</dcterms:created>
  <dcterms:modified xsi:type="dcterms:W3CDTF">2022-04-05T15:27:00Z</dcterms:modified>
</cp:coreProperties>
</file>