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5891" w14:textId="633DB7ED" w:rsidR="007B3568" w:rsidRPr="009E1AFF" w:rsidRDefault="002B5AD1" w:rsidP="005A77D6">
      <w:pPr>
        <w:pStyle w:val="Default"/>
        <w:rPr>
          <w:color w:val="4472C4" w:themeColor="accent1"/>
        </w:rPr>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001D3056" w:rsidRPr="00AF061A">
        <w:rPr>
          <w:rFonts w:ascii="Calibri Light" w:eastAsia="Times New Roman" w:hAnsi="Calibri Light" w:cs="Times New Roman"/>
          <w:noProof/>
          <w:lang w:eastAsia="zh-CN"/>
        </w:rPr>
        <w:t xml:space="preserve"> </w:t>
      </w:r>
    </w:p>
    <w:p w14:paraId="73A626AB" w14:textId="725033DE" w:rsidR="009E1AFF" w:rsidRDefault="002B5AD1" w:rsidP="002B5AD1">
      <w:pPr>
        <w:pStyle w:val="Default"/>
        <w:rPr>
          <w:b/>
          <w:bCs/>
          <w:color w:val="4472C4" w:themeColor="accent1"/>
          <w:sz w:val="23"/>
          <w:szCs w:val="23"/>
        </w:rPr>
      </w:pP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r>
        <w:rPr>
          <w:b/>
          <w:bCs/>
          <w:color w:val="4472C4" w:themeColor="accent1"/>
          <w:sz w:val="23"/>
          <w:szCs w:val="23"/>
        </w:rPr>
        <w:tab/>
      </w:r>
    </w:p>
    <w:p w14:paraId="075474B1" w14:textId="11CE32C9" w:rsidR="007B3568" w:rsidRPr="002D7D91" w:rsidRDefault="007B3568" w:rsidP="006D044D">
      <w:pPr>
        <w:pStyle w:val="Default"/>
        <w:jc w:val="center"/>
        <w:rPr>
          <w:color w:val="0070C0"/>
          <w:sz w:val="28"/>
          <w:szCs w:val="28"/>
        </w:rPr>
      </w:pPr>
      <w:r w:rsidRPr="002D7D91">
        <w:rPr>
          <w:b/>
          <w:bCs/>
          <w:color w:val="0070C0"/>
          <w:sz w:val="28"/>
          <w:szCs w:val="28"/>
        </w:rPr>
        <w:t>Terms of Reference</w:t>
      </w:r>
    </w:p>
    <w:p w14:paraId="755632C4" w14:textId="6A853E66" w:rsidR="007B3568" w:rsidRDefault="007B3568" w:rsidP="006D044D">
      <w:pPr>
        <w:pStyle w:val="Default"/>
        <w:jc w:val="center"/>
        <w:rPr>
          <w:b/>
          <w:bCs/>
          <w:color w:val="0070C0"/>
          <w:sz w:val="28"/>
          <w:szCs w:val="28"/>
        </w:rPr>
      </w:pPr>
      <w:r w:rsidRPr="002D7D91">
        <w:rPr>
          <w:b/>
          <w:bCs/>
          <w:color w:val="0070C0"/>
          <w:sz w:val="28"/>
          <w:szCs w:val="28"/>
        </w:rPr>
        <w:t xml:space="preserve">Icelandic Directorate of International </w:t>
      </w:r>
      <w:r w:rsidR="00576015" w:rsidRPr="002D7D91">
        <w:rPr>
          <w:b/>
          <w:bCs/>
          <w:color w:val="0070C0"/>
          <w:sz w:val="28"/>
          <w:szCs w:val="28"/>
        </w:rPr>
        <w:t xml:space="preserve">Affairs and Development </w:t>
      </w:r>
      <w:r w:rsidRPr="002D7D91">
        <w:rPr>
          <w:b/>
          <w:bCs/>
          <w:color w:val="0070C0"/>
          <w:sz w:val="28"/>
          <w:szCs w:val="28"/>
        </w:rPr>
        <w:t>Cooperation Certification initiative</w:t>
      </w:r>
    </w:p>
    <w:p w14:paraId="0FDE9EF8" w14:textId="267F2AB1" w:rsidR="002D7D91" w:rsidRPr="002D7D91" w:rsidRDefault="002D7D91" w:rsidP="002D7D91">
      <w:pPr>
        <w:pStyle w:val="Default"/>
        <w:jc w:val="center"/>
        <w:rPr>
          <w:b/>
          <w:bCs/>
          <w:color w:val="0070C0"/>
          <w:sz w:val="28"/>
          <w:szCs w:val="28"/>
        </w:rPr>
      </w:pPr>
      <w:r w:rsidRPr="007D4F46">
        <w:rPr>
          <w:rFonts w:ascii="Calibri Light" w:eastAsia="Times New Roman" w:hAnsi="Calibri Light" w:cs="Times New Roman"/>
          <w:noProof/>
          <w:lang w:val="es-ES" w:eastAsia="zh-CN"/>
        </w:rPr>
        <w:drawing>
          <wp:inline distT="0" distB="0" distL="0" distR="0" wp14:anchorId="2D55FF76" wp14:editId="57362A6E">
            <wp:extent cx="883920" cy="883920"/>
            <wp:effectExtent l="0" t="0" r="0" b="0"/>
            <wp:docPr id="2" name="Picture 4" descr="Relaterad bild">
              <a:extLst xmlns:a="http://schemas.openxmlformats.org/drawingml/2006/main">
                <a:ext uri="{FF2B5EF4-FFF2-40B4-BE49-F238E27FC236}">
                  <a16:creationId xmlns:a16="http://schemas.microsoft.com/office/drawing/2014/main" id="{74F94B4E-FF29-4A52-AAF9-1D9BF87D38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Relaterad bild">
                      <a:extLst>
                        <a:ext uri="{FF2B5EF4-FFF2-40B4-BE49-F238E27FC236}">
                          <a16:creationId xmlns:a16="http://schemas.microsoft.com/office/drawing/2014/main" id="{74F94B4E-FF29-4A52-AAF9-1D9BF87D389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92" cy="883992"/>
                    </a:xfrm>
                    <a:prstGeom prst="rect">
                      <a:avLst/>
                    </a:prstGeom>
                    <a:noFill/>
                  </pic:spPr>
                </pic:pic>
              </a:graphicData>
            </a:graphic>
          </wp:inline>
        </w:drawing>
      </w:r>
    </w:p>
    <w:p w14:paraId="4E0D5EC0" w14:textId="4DF00E3A" w:rsidR="007B3568" w:rsidRPr="002D7D91" w:rsidRDefault="007B3568" w:rsidP="006D044D">
      <w:pPr>
        <w:pStyle w:val="Default"/>
        <w:jc w:val="center"/>
        <w:rPr>
          <w:i/>
          <w:iCs/>
          <w:color w:val="0070C0"/>
          <w:sz w:val="28"/>
          <w:szCs w:val="28"/>
        </w:rPr>
      </w:pPr>
      <w:r w:rsidRPr="002D7D91">
        <w:rPr>
          <w:b/>
          <w:bCs/>
          <w:i/>
          <w:iCs/>
          <w:color w:val="0070C0"/>
          <w:sz w:val="28"/>
          <w:szCs w:val="28"/>
        </w:rPr>
        <w:t>Virtual Appraisal Mission</w:t>
      </w:r>
    </w:p>
    <w:p w14:paraId="50DF7E65" w14:textId="77777777" w:rsidR="007B3568" w:rsidRPr="009E1AFF" w:rsidRDefault="007B3568" w:rsidP="007B3568">
      <w:pPr>
        <w:pStyle w:val="Default"/>
        <w:rPr>
          <w:b/>
          <w:bCs/>
          <w:color w:val="4472C4" w:themeColor="accent1"/>
          <w:sz w:val="23"/>
          <w:szCs w:val="23"/>
        </w:rPr>
      </w:pPr>
    </w:p>
    <w:p w14:paraId="71F8CB48" w14:textId="06E66C90" w:rsidR="007B3568" w:rsidRPr="00945DB8" w:rsidRDefault="007B3568" w:rsidP="005242EC">
      <w:pPr>
        <w:pStyle w:val="Default"/>
        <w:jc w:val="both"/>
        <w:rPr>
          <w:rFonts w:asciiTheme="minorHAnsi" w:hAnsiTheme="minorHAnsi" w:cstheme="minorHAnsi"/>
          <w:color w:val="0070C0"/>
          <w:sz w:val="22"/>
          <w:szCs w:val="22"/>
        </w:rPr>
      </w:pPr>
      <w:r w:rsidRPr="00945DB8">
        <w:rPr>
          <w:rFonts w:asciiTheme="minorHAnsi" w:hAnsiTheme="minorHAnsi" w:cstheme="minorHAnsi"/>
          <w:b/>
          <w:bCs/>
          <w:color w:val="0070C0"/>
          <w:sz w:val="22"/>
          <w:szCs w:val="22"/>
        </w:rPr>
        <w:t xml:space="preserve">Background </w:t>
      </w:r>
    </w:p>
    <w:p w14:paraId="2514B9A3" w14:textId="74418ED4" w:rsidR="00F418B3" w:rsidRPr="002B5AD1" w:rsidRDefault="00F418B3" w:rsidP="005242EC">
      <w:pPr>
        <w:spacing w:after="0" w:line="240" w:lineRule="auto"/>
        <w:jc w:val="both"/>
        <w:rPr>
          <w:rFonts w:cstheme="minorHAnsi"/>
        </w:rPr>
      </w:pPr>
      <w:r w:rsidRPr="002B5AD1">
        <w:rPr>
          <w:rFonts w:cstheme="minorHAnsi"/>
        </w:rPr>
        <w:t xml:space="preserve">UNDP and the </w:t>
      </w:r>
      <w:r w:rsidR="00F67766" w:rsidRPr="002B5AD1">
        <w:rPr>
          <w:rFonts w:cstheme="minorHAnsi"/>
        </w:rPr>
        <w:t xml:space="preserve">International Affairs and Development Cooperation </w:t>
      </w:r>
      <w:r w:rsidRPr="002B5AD1">
        <w:rPr>
          <w:rFonts w:cstheme="minorHAnsi"/>
        </w:rPr>
        <w:t xml:space="preserve">at the Ministry of Foreign Affairs </w:t>
      </w:r>
      <w:r w:rsidR="00F67766" w:rsidRPr="002B5AD1">
        <w:rPr>
          <w:rFonts w:cstheme="minorHAnsi"/>
        </w:rPr>
        <w:t xml:space="preserve">Iceland </w:t>
      </w:r>
      <w:r w:rsidRPr="002B5AD1">
        <w:rPr>
          <w:rFonts w:cstheme="minorHAnsi"/>
        </w:rPr>
        <w:t xml:space="preserve">are working together to develop the </w:t>
      </w:r>
      <w:r w:rsidRPr="002B5AD1">
        <w:rPr>
          <w:rFonts w:cstheme="minorHAnsi"/>
          <w:b/>
          <w:bCs/>
        </w:rPr>
        <w:t xml:space="preserve">Icelandic </w:t>
      </w:r>
      <w:r w:rsidR="00F67766" w:rsidRPr="002B5AD1">
        <w:rPr>
          <w:rFonts w:cstheme="minorHAnsi"/>
          <w:b/>
          <w:bCs/>
        </w:rPr>
        <w:t>International Affairs and Development Cooperation</w:t>
      </w:r>
      <w:r w:rsidR="00576015" w:rsidRPr="002B5AD1">
        <w:rPr>
          <w:rFonts w:cstheme="minorHAnsi"/>
          <w:b/>
          <w:bCs/>
        </w:rPr>
        <w:t xml:space="preserve"> (IADC)</w:t>
      </w:r>
      <w:r w:rsidR="00F67766" w:rsidRPr="002B5AD1">
        <w:rPr>
          <w:rFonts w:cstheme="minorHAnsi"/>
          <w:b/>
          <w:bCs/>
        </w:rPr>
        <w:t xml:space="preserve"> </w:t>
      </w:r>
      <w:r w:rsidRPr="002B5AD1">
        <w:rPr>
          <w:rFonts w:cstheme="minorHAnsi"/>
          <w:b/>
          <w:bCs/>
        </w:rPr>
        <w:t>Gender Equality Certification initiative.</w:t>
      </w:r>
    </w:p>
    <w:p w14:paraId="27226880" w14:textId="77777777" w:rsidR="00F418B3" w:rsidRPr="002B5AD1" w:rsidRDefault="00F418B3" w:rsidP="005242EC">
      <w:pPr>
        <w:spacing w:after="0" w:line="240" w:lineRule="auto"/>
        <w:jc w:val="both"/>
        <w:rPr>
          <w:rFonts w:cstheme="minorHAnsi"/>
        </w:rPr>
      </w:pPr>
    </w:p>
    <w:p w14:paraId="709B79B2" w14:textId="1B4E9B21" w:rsidR="007B3568" w:rsidRPr="002B5AD1" w:rsidRDefault="00F418B3" w:rsidP="005242EC">
      <w:pPr>
        <w:spacing w:after="0" w:line="240" w:lineRule="auto"/>
        <w:jc w:val="both"/>
        <w:rPr>
          <w:rFonts w:cstheme="minorHAnsi"/>
        </w:rPr>
      </w:pPr>
      <w:r w:rsidRPr="002B5AD1">
        <w:rPr>
          <w:rFonts w:cstheme="minorHAnsi"/>
        </w:rPr>
        <w:t>This initiative is based on the UNDP Gender Equality Seal</w:t>
      </w:r>
      <w:r w:rsidR="004000AC" w:rsidRPr="002B5AD1">
        <w:rPr>
          <w:rStyle w:val="FootnoteReference"/>
          <w:rFonts w:cstheme="minorHAnsi"/>
        </w:rPr>
        <w:footnoteReference w:id="1"/>
      </w:r>
      <w:r w:rsidRPr="002B5AD1">
        <w:rPr>
          <w:rFonts w:cstheme="minorHAnsi"/>
        </w:rPr>
        <w:t xml:space="preserve"> initiative which is UNDP’s corporate certification initiative for motivating country offices to transform the way they work to achieve gender equality results and the Sustainable Development Goals (SDGs). The initiative aims to integrate gender equality standards in the Directorate’s policy and development work based on UNDP’s Gender Equality Seal. This methodology uses innovative incentives and rigorous standards to assist </w:t>
      </w:r>
      <w:r w:rsidR="007E2D1D" w:rsidRPr="002B5AD1">
        <w:rPr>
          <w:rFonts w:cstheme="minorHAnsi"/>
        </w:rPr>
        <w:t xml:space="preserve">personnel and empower managers, </w:t>
      </w:r>
      <w:r w:rsidR="00AF061A" w:rsidRPr="002B5AD1">
        <w:rPr>
          <w:rFonts w:cstheme="minorHAnsi"/>
        </w:rPr>
        <w:t>HQ,</w:t>
      </w:r>
      <w:r w:rsidR="007E2D1D" w:rsidRPr="002B5AD1">
        <w:rPr>
          <w:rFonts w:cstheme="minorHAnsi"/>
        </w:rPr>
        <w:t xml:space="preserve"> and field offices </w:t>
      </w:r>
      <w:r w:rsidRPr="002B5AD1">
        <w:rPr>
          <w:rFonts w:cstheme="minorHAnsi"/>
        </w:rPr>
        <w:t xml:space="preserve">to transform the architecture, </w:t>
      </w:r>
      <w:r w:rsidR="00AF061A" w:rsidRPr="002B5AD1">
        <w:rPr>
          <w:rFonts w:cstheme="minorHAnsi"/>
        </w:rPr>
        <w:t>policies,</w:t>
      </w:r>
      <w:r w:rsidRPr="002B5AD1">
        <w:rPr>
          <w:rFonts w:cstheme="minorHAnsi"/>
        </w:rPr>
        <w:t xml:space="preserve"> and cultures of their institution</w:t>
      </w:r>
      <w:r w:rsidR="007E2D1D" w:rsidRPr="002B5AD1">
        <w:rPr>
          <w:rFonts w:cstheme="minorHAnsi"/>
        </w:rPr>
        <w:t xml:space="preserve">. It supports field offices to </w:t>
      </w:r>
      <w:r w:rsidR="00AF061A" w:rsidRPr="002B5AD1">
        <w:rPr>
          <w:rFonts w:cstheme="minorHAnsi"/>
        </w:rPr>
        <w:t>advance our</w:t>
      </w:r>
      <w:r w:rsidR="007B3568" w:rsidRPr="002B5AD1">
        <w:rPr>
          <w:rFonts w:cstheme="minorHAnsi"/>
        </w:rPr>
        <w:t xml:space="preserve"> work on gender equality to better support countries’ gender equality goals. </w:t>
      </w:r>
    </w:p>
    <w:p w14:paraId="1D85A55B" w14:textId="77777777" w:rsidR="007E2D1D" w:rsidRPr="002B5AD1" w:rsidRDefault="007E2D1D" w:rsidP="005242EC">
      <w:pPr>
        <w:spacing w:after="0" w:line="240" w:lineRule="auto"/>
        <w:jc w:val="both"/>
        <w:rPr>
          <w:rFonts w:cstheme="minorHAnsi"/>
        </w:rPr>
      </w:pPr>
    </w:p>
    <w:p w14:paraId="54899EC6" w14:textId="0880FF4C"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w:t>
      </w:r>
      <w:r w:rsidR="007E2D1D" w:rsidRPr="002B5AD1">
        <w:rPr>
          <w:rFonts w:asciiTheme="minorHAnsi" w:hAnsiTheme="minorHAnsi" w:cstheme="minorHAnsi"/>
          <w:b/>
          <w:bCs/>
          <w:sz w:val="22"/>
          <w:szCs w:val="22"/>
        </w:rPr>
        <w:t>Gender Equality Certification initiative</w:t>
      </w:r>
      <w:r w:rsidR="007E2D1D" w:rsidRPr="002B5AD1">
        <w:rPr>
          <w:rFonts w:asciiTheme="minorHAnsi" w:hAnsiTheme="minorHAnsi" w:cstheme="minorHAnsi"/>
          <w:sz w:val="22"/>
          <w:szCs w:val="22"/>
        </w:rPr>
        <w:t xml:space="preserve"> </w:t>
      </w:r>
      <w:r w:rsidRPr="002B5AD1">
        <w:rPr>
          <w:rFonts w:asciiTheme="minorHAnsi" w:hAnsiTheme="minorHAnsi" w:cstheme="minorHAnsi"/>
          <w:sz w:val="22"/>
          <w:szCs w:val="22"/>
        </w:rPr>
        <w:t xml:space="preserve">is a </w:t>
      </w:r>
      <w:r w:rsidR="00F67766" w:rsidRPr="002B5AD1">
        <w:rPr>
          <w:rFonts w:asciiTheme="minorHAnsi" w:hAnsiTheme="minorHAnsi" w:cstheme="minorHAnsi"/>
          <w:sz w:val="22"/>
          <w:szCs w:val="22"/>
        </w:rPr>
        <w:t xml:space="preserve">process </w:t>
      </w:r>
      <w:r w:rsidRPr="002B5AD1">
        <w:rPr>
          <w:rFonts w:asciiTheme="minorHAnsi" w:hAnsiTheme="minorHAnsi" w:cstheme="minorHAnsi"/>
          <w:sz w:val="22"/>
          <w:szCs w:val="22"/>
        </w:rPr>
        <w:t xml:space="preserve">that helps </w:t>
      </w:r>
      <w:r w:rsidR="007E2D1D" w:rsidRPr="002B5AD1">
        <w:rPr>
          <w:rFonts w:asciiTheme="minorHAnsi" w:hAnsiTheme="minorHAnsi" w:cstheme="minorHAnsi"/>
          <w:sz w:val="22"/>
          <w:szCs w:val="22"/>
        </w:rPr>
        <w:t>the Directorate</w:t>
      </w:r>
      <w:r w:rsidR="00F67766" w:rsidRPr="002B5AD1">
        <w:rPr>
          <w:rFonts w:asciiTheme="minorHAnsi" w:hAnsiTheme="minorHAnsi" w:cstheme="minorHAnsi"/>
          <w:sz w:val="22"/>
          <w:szCs w:val="22"/>
        </w:rPr>
        <w:t>,</w:t>
      </w:r>
      <w:r w:rsidR="007E2D1D" w:rsidRPr="002B5AD1">
        <w:rPr>
          <w:rFonts w:asciiTheme="minorHAnsi" w:hAnsiTheme="minorHAnsi" w:cstheme="minorHAnsi"/>
          <w:sz w:val="22"/>
          <w:szCs w:val="22"/>
        </w:rPr>
        <w:t xml:space="preserve"> its divisions and field offices </w:t>
      </w:r>
      <w:r w:rsidRPr="002B5AD1">
        <w:rPr>
          <w:rFonts w:asciiTheme="minorHAnsi" w:hAnsiTheme="minorHAnsi" w:cstheme="minorHAnsi"/>
          <w:sz w:val="22"/>
          <w:szCs w:val="22"/>
        </w:rPr>
        <w:t xml:space="preserve">to establish a baseline, fine-tune strategies, identify and address gaps and challenges, document innovations and showcase the impacts of interventions for gender equality. The </w:t>
      </w:r>
      <w:r w:rsidR="007E2D1D" w:rsidRPr="002B5AD1">
        <w:rPr>
          <w:rFonts w:asciiTheme="minorHAnsi" w:hAnsiTheme="minorHAnsi" w:cstheme="minorHAnsi"/>
          <w:sz w:val="22"/>
          <w:szCs w:val="22"/>
        </w:rPr>
        <w:t xml:space="preserve">Gender Equality Certification initiative </w:t>
      </w:r>
      <w:r w:rsidRPr="002B5AD1">
        <w:rPr>
          <w:rFonts w:asciiTheme="minorHAnsi" w:hAnsiTheme="minorHAnsi" w:cstheme="minorHAnsi"/>
          <w:sz w:val="22"/>
          <w:szCs w:val="22"/>
        </w:rPr>
        <w:t xml:space="preserve">draws its conceptual framework from </w:t>
      </w:r>
      <w:r w:rsidR="007E2D1D" w:rsidRPr="002B5AD1">
        <w:rPr>
          <w:rFonts w:asciiTheme="minorHAnsi" w:hAnsiTheme="minorHAnsi" w:cstheme="minorHAnsi"/>
          <w:sz w:val="22"/>
          <w:szCs w:val="22"/>
        </w:rPr>
        <w:t>Iceland’s commitment to gender equality as set out in IA</w:t>
      </w:r>
      <w:r w:rsidR="00F67766" w:rsidRPr="002B5AD1">
        <w:rPr>
          <w:rFonts w:asciiTheme="minorHAnsi" w:hAnsiTheme="minorHAnsi" w:cstheme="minorHAnsi"/>
          <w:sz w:val="22"/>
          <w:szCs w:val="22"/>
        </w:rPr>
        <w:t>DC</w:t>
      </w:r>
      <w:r w:rsidR="007E2D1D" w:rsidRPr="002B5AD1">
        <w:rPr>
          <w:rFonts w:asciiTheme="minorHAnsi" w:hAnsiTheme="minorHAnsi" w:cstheme="minorHAnsi"/>
          <w:sz w:val="22"/>
          <w:szCs w:val="22"/>
        </w:rPr>
        <w:t xml:space="preserve">’s </w:t>
      </w:r>
      <w:r w:rsidRPr="002B5AD1">
        <w:rPr>
          <w:rFonts w:asciiTheme="minorHAnsi" w:hAnsiTheme="minorHAnsi" w:cstheme="minorHAnsi"/>
          <w:sz w:val="22"/>
          <w:szCs w:val="22"/>
        </w:rPr>
        <w:t>Gender Equality</w:t>
      </w:r>
      <w:r w:rsidR="00F93D31" w:rsidRPr="002B5AD1">
        <w:rPr>
          <w:rFonts w:asciiTheme="minorHAnsi" w:hAnsiTheme="minorHAnsi" w:cstheme="minorHAnsi"/>
          <w:sz w:val="22"/>
          <w:szCs w:val="22"/>
        </w:rPr>
        <w:t xml:space="preserve"> Policy</w:t>
      </w:r>
      <w:r w:rsidR="005533A4" w:rsidRPr="002B5AD1">
        <w:rPr>
          <w:rFonts w:asciiTheme="minorHAnsi" w:hAnsiTheme="minorHAnsi" w:cstheme="minorHAnsi"/>
          <w:sz w:val="22"/>
          <w:szCs w:val="22"/>
        </w:rPr>
        <w:t>, as well as its policies and strategies for international cooperation</w:t>
      </w:r>
      <w:r w:rsidRPr="002B5AD1">
        <w:rPr>
          <w:rFonts w:asciiTheme="minorHAnsi" w:hAnsiTheme="minorHAnsi" w:cstheme="minorHAnsi"/>
          <w:sz w:val="22"/>
          <w:szCs w:val="22"/>
        </w:rPr>
        <w:t xml:space="preserve">. The assessment tools of the </w:t>
      </w:r>
      <w:r w:rsidR="00F93D31" w:rsidRPr="002B5AD1">
        <w:rPr>
          <w:rFonts w:asciiTheme="minorHAnsi" w:hAnsiTheme="minorHAnsi" w:cstheme="minorHAnsi"/>
          <w:sz w:val="22"/>
          <w:szCs w:val="22"/>
        </w:rPr>
        <w:t xml:space="preserve">Certification Initiative are adapted from UNDP’s Gender Equality </w:t>
      </w:r>
      <w:r w:rsidRPr="002B5AD1">
        <w:rPr>
          <w:rFonts w:asciiTheme="minorHAnsi" w:hAnsiTheme="minorHAnsi" w:cstheme="minorHAnsi"/>
          <w:sz w:val="22"/>
          <w:szCs w:val="22"/>
        </w:rPr>
        <w:t xml:space="preserve">Seal </w:t>
      </w:r>
      <w:r w:rsidR="00F93D31" w:rsidRPr="002B5AD1">
        <w:rPr>
          <w:rFonts w:asciiTheme="minorHAnsi" w:hAnsiTheme="minorHAnsi" w:cstheme="minorHAnsi"/>
          <w:sz w:val="22"/>
          <w:szCs w:val="22"/>
        </w:rPr>
        <w:t xml:space="preserve">and </w:t>
      </w:r>
      <w:r w:rsidRPr="002B5AD1">
        <w:rPr>
          <w:rFonts w:asciiTheme="minorHAnsi" w:hAnsiTheme="minorHAnsi" w:cstheme="minorHAnsi"/>
          <w:sz w:val="22"/>
          <w:szCs w:val="22"/>
        </w:rPr>
        <w:t xml:space="preserve">are organized in seven clusters, corresponding to the elements/standards identified by </w:t>
      </w:r>
      <w:r w:rsidR="00F93D31" w:rsidRPr="002B5AD1">
        <w:rPr>
          <w:rFonts w:asciiTheme="minorHAnsi" w:hAnsiTheme="minorHAnsi" w:cstheme="minorHAnsi"/>
          <w:sz w:val="22"/>
          <w:szCs w:val="22"/>
        </w:rPr>
        <w:t>the organization a</w:t>
      </w:r>
      <w:r w:rsidRPr="002B5AD1">
        <w:rPr>
          <w:rFonts w:asciiTheme="minorHAnsi" w:hAnsiTheme="minorHAnsi" w:cstheme="minorHAnsi"/>
          <w:sz w:val="22"/>
          <w:szCs w:val="22"/>
        </w:rPr>
        <w:t>s essential for effective gender mainstreaming</w:t>
      </w:r>
      <w:r w:rsidR="00AF061A">
        <w:rPr>
          <w:rFonts w:asciiTheme="minorHAnsi" w:hAnsiTheme="minorHAnsi" w:cstheme="minorHAnsi"/>
          <w:sz w:val="22"/>
          <w:szCs w:val="22"/>
        </w:rPr>
        <w:t>:</w:t>
      </w:r>
    </w:p>
    <w:p w14:paraId="0023B255" w14:textId="77777777" w:rsidR="00F93D31" w:rsidRPr="002B5AD1" w:rsidRDefault="00F93D31" w:rsidP="005242EC">
      <w:pPr>
        <w:pStyle w:val="Default"/>
        <w:jc w:val="both"/>
        <w:rPr>
          <w:rFonts w:asciiTheme="minorHAnsi" w:hAnsiTheme="minorHAnsi" w:cstheme="minorHAnsi"/>
          <w:sz w:val="22"/>
          <w:szCs w:val="22"/>
        </w:rPr>
      </w:pPr>
    </w:p>
    <w:p w14:paraId="3E9D03AC" w14:textId="70953B03" w:rsidR="007B3568" w:rsidRPr="002B5AD1" w:rsidRDefault="007B3568" w:rsidP="00AF061A">
      <w:pPr>
        <w:pStyle w:val="Default"/>
        <w:numPr>
          <w:ilvl w:val="0"/>
          <w:numId w:val="13"/>
        </w:numPr>
        <w:jc w:val="both"/>
        <w:rPr>
          <w:rFonts w:asciiTheme="minorHAnsi" w:hAnsiTheme="minorHAnsi" w:cstheme="minorHAnsi"/>
          <w:sz w:val="22"/>
          <w:szCs w:val="22"/>
        </w:rPr>
      </w:pPr>
      <w:r w:rsidRPr="002B5AD1">
        <w:rPr>
          <w:rFonts w:asciiTheme="minorHAnsi" w:hAnsiTheme="minorHAnsi" w:cstheme="minorHAnsi"/>
          <w:sz w:val="22"/>
          <w:szCs w:val="22"/>
        </w:rPr>
        <w:t xml:space="preserve">Strong </w:t>
      </w:r>
      <w:r w:rsidRPr="002B5AD1">
        <w:rPr>
          <w:rFonts w:asciiTheme="minorHAnsi" w:hAnsiTheme="minorHAnsi" w:cstheme="minorHAnsi"/>
          <w:b/>
          <w:bCs/>
          <w:sz w:val="22"/>
          <w:szCs w:val="22"/>
        </w:rPr>
        <w:t xml:space="preserve">management systems </w:t>
      </w:r>
      <w:r w:rsidRPr="002B5AD1">
        <w:rPr>
          <w:rFonts w:asciiTheme="minorHAnsi" w:hAnsiTheme="minorHAnsi" w:cstheme="minorHAnsi"/>
          <w:sz w:val="22"/>
          <w:szCs w:val="22"/>
        </w:rPr>
        <w:t xml:space="preserve">and </w:t>
      </w:r>
      <w:r w:rsidRPr="002B5AD1">
        <w:rPr>
          <w:rFonts w:asciiTheme="minorHAnsi" w:hAnsiTheme="minorHAnsi" w:cstheme="minorHAnsi"/>
          <w:b/>
          <w:bCs/>
          <w:sz w:val="22"/>
          <w:szCs w:val="22"/>
        </w:rPr>
        <w:t xml:space="preserve">accountability </w:t>
      </w:r>
      <w:r w:rsidRPr="002B5AD1">
        <w:rPr>
          <w:rFonts w:asciiTheme="minorHAnsi" w:hAnsiTheme="minorHAnsi" w:cstheme="minorHAnsi"/>
          <w:sz w:val="22"/>
          <w:szCs w:val="22"/>
        </w:rPr>
        <w:t xml:space="preserve">mechanisms </w:t>
      </w:r>
    </w:p>
    <w:p w14:paraId="28A2ACFC" w14:textId="2805D9C1" w:rsidR="007B3568" w:rsidRPr="002B5AD1" w:rsidRDefault="007B3568" w:rsidP="00AF061A">
      <w:pPr>
        <w:pStyle w:val="Default"/>
        <w:numPr>
          <w:ilvl w:val="0"/>
          <w:numId w:val="13"/>
        </w:numPr>
        <w:jc w:val="both"/>
        <w:rPr>
          <w:rFonts w:asciiTheme="minorHAnsi" w:hAnsiTheme="minorHAnsi" w:cstheme="minorHAnsi"/>
          <w:sz w:val="22"/>
          <w:szCs w:val="22"/>
        </w:rPr>
      </w:pPr>
      <w:r w:rsidRPr="002B5AD1">
        <w:rPr>
          <w:rFonts w:asciiTheme="minorHAnsi" w:hAnsiTheme="minorHAnsi" w:cstheme="minorHAnsi"/>
          <w:sz w:val="22"/>
          <w:szCs w:val="22"/>
        </w:rPr>
        <w:t xml:space="preserve">Investment in building </w:t>
      </w:r>
      <w:r w:rsidRPr="002B5AD1">
        <w:rPr>
          <w:rFonts w:asciiTheme="minorHAnsi" w:hAnsiTheme="minorHAnsi" w:cstheme="minorHAnsi"/>
          <w:b/>
          <w:bCs/>
          <w:sz w:val="22"/>
          <w:szCs w:val="22"/>
        </w:rPr>
        <w:t xml:space="preserve">in-house capacities </w:t>
      </w:r>
    </w:p>
    <w:p w14:paraId="03D30EAD" w14:textId="037F77BD" w:rsidR="007B3568" w:rsidRPr="002B5AD1" w:rsidRDefault="007B3568" w:rsidP="00AF061A">
      <w:pPr>
        <w:pStyle w:val="Default"/>
        <w:numPr>
          <w:ilvl w:val="0"/>
          <w:numId w:val="13"/>
        </w:numPr>
        <w:jc w:val="both"/>
        <w:rPr>
          <w:rFonts w:asciiTheme="minorHAnsi" w:hAnsiTheme="minorHAnsi" w:cstheme="minorHAnsi"/>
          <w:b/>
          <w:bCs/>
          <w:sz w:val="22"/>
          <w:szCs w:val="22"/>
        </w:rPr>
      </w:pPr>
      <w:r w:rsidRPr="002B5AD1">
        <w:rPr>
          <w:rFonts w:asciiTheme="minorHAnsi" w:hAnsiTheme="minorHAnsi" w:cstheme="minorHAnsi"/>
          <w:sz w:val="22"/>
          <w:szCs w:val="22"/>
        </w:rPr>
        <w:t xml:space="preserve">An </w:t>
      </w:r>
      <w:r w:rsidRPr="002B5AD1">
        <w:rPr>
          <w:rFonts w:asciiTheme="minorHAnsi" w:hAnsiTheme="minorHAnsi" w:cstheme="minorHAnsi"/>
          <w:b/>
          <w:bCs/>
          <w:sz w:val="22"/>
          <w:szCs w:val="22"/>
        </w:rPr>
        <w:t xml:space="preserve">enabling internal environment </w:t>
      </w:r>
    </w:p>
    <w:p w14:paraId="52E6AF21" w14:textId="4C215118" w:rsidR="007B3568" w:rsidRPr="002B5AD1" w:rsidRDefault="007B3568" w:rsidP="00AF061A">
      <w:pPr>
        <w:pStyle w:val="Default"/>
        <w:numPr>
          <w:ilvl w:val="0"/>
          <w:numId w:val="13"/>
        </w:numPr>
        <w:jc w:val="both"/>
        <w:rPr>
          <w:rFonts w:asciiTheme="minorHAnsi" w:hAnsiTheme="minorHAnsi" w:cstheme="minorHAnsi"/>
          <w:sz w:val="22"/>
          <w:szCs w:val="22"/>
        </w:rPr>
      </w:pPr>
      <w:r w:rsidRPr="002B5AD1">
        <w:rPr>
          <w:rFonts w:asciiTheme="minorHAnsi" w:hAnsiTheme="minorHAnsi" w:cstheme="minorHAnsi"/>
          <w:sz w:val="22"/>
          <w:szCs w:val="22"/>
        </w:rPr>
        <w:t xml:space="preserve">Effective systems for </w:t>
      </w:r>
      <w:r w:rsidRPr="002B5AD1">
        <w:rPr>
          <w:rFonts w:asciiTheme="minorHAnsi" w:hAnsiTheme="minorHAnsi" w:cstheme="minorHAnsi"/>
          <w:b/>
          <w:bCs/>
          <w:sz w:val="22"/>
          <w:szCs w:val="22"/>
        </w:rPr>
        <w:t xml:space="preserve">knowledge management and communication </w:t>
      </w:r>
    </w:p>
    <w:p w14:paraId="76D96C3D" w14:textId="3530F1D7" w:rsidR="007B3568" w:rsidRPr="002B5AD1" w:rsidRDefault="007B3568" w:rsidP="00AF061A">
      <w:pPr>
        <w:pStyle w:val="Default"/>
        <w:numPr>
          <w:ilvl w:val="0"/>
          <w:numId w:val="13"/>
        </w:numPr>
        <w:jc w:val="both"/>
        <w:rPr>
          <w:rFonts w:asciiTheme="minorHAnsi" w:hAnsiTheme="minorHAnsi" w:cstheme="minorHAnsi"/>
          <w:sz w:val="22"/>
          <w:szCs w:val="22"/>
        </w:rPr>
      </w:pPr>
      <w:r w:rsidRPr="002B5AD1">
        <w:rPr>
          <w:rFonts w:asciiTheme="minorHAnsi" w:hAnsiTheme="minorHAnsi" w:cstheme="minorHAnsi"/>
          <w:sz w:val="22"/>
          <w:szCs w:val="22"/>
        </w:rPr>
        <w:t xml:space="preserve">Systems for integration of gender concerns into the </w:t>
      </w:r>
      <w:proofErr w:type="spellStart"/>
      <w:r w:rsidRPr="002B5AD1">
        <w:rPr>
          <w:rFonts w:asciiTheme="minorHAnsi" w:hAnsiTheme="minorHAnsi" w:cstheme="minorHAnsi"/>
          <w:b/>
          <w:bCs/>
          <w:sz w:val="22"/>
          <w:szCs w:val="22"/>
        </w:rPr>
        <w:t>programme</w:t>
      </w:r>
      <w:proofErr w:type="spellEnd"/>
      <w:r w:rsidRPr="002B5AD1">
        <w:rPr>
          <w:rFonts w:asciiTheme="minorHAnsi" w:hAnsiTheme="minorHAnsi" w:cstheme="minorHAnsi"/>
          <w:b/>
          <w:bCs/>
          <w:sz w:val="22"/>
          <w:szCs w:val="22"/>
        </w:rPr>
        <w:t xml:space="preserve">/project cycle </w:t>
      </w:r>
    </w:p>
    <w:p w14:paraId="0E1A458B" w14:textId="31BAA311" w:rsidR="007B3568" w:rsidRPr="002B5AD1" w:rsidRDefault="007B3568" w:rsidP="00AF061A">
      <w:pPr>
        <w:pStyle w:val="Default"/>
        <w:numPr>
          <w:ilvl w:val="0"/>
          <w:numId w:val="13"/>
        </w:numPr>
        <w:jc w:val="both"/>
        <w:rPr>
          <w:rFonts w:asciiTheme="minorHAnsi" w:hAnsiTheme="minorHAnsi" w:cstheme="minorHAnsi"/>
          <w:sz w:val="22"/>
          <w:szCs w:val="22"/>
        </w:rPr>
      </w:pPr>
      <w:r w:rsidRPr="002B5AD1">
        <w:rPr>
          <w:rFonts w:asciiTheme="minorHAnsi" w:hAnsiTheme="minorHAnsi" w:cstheme="minorHAnsi"/>
          <w:b/>
          <w:bCs/>
          <w:sz w:val="22"/>
          <w:szCs w:val="22"/>
        </w:rPr>
        <w:t xml:space="preserve">Partnerships </w:t>
      </w:r>
      <w:r w:rsidRPr="002B5AD1">
        <w:rPr>
          <w:rFonts w:asciiTheme="minorHAnsi" w:hAnsiTheme="minorHAnsi" w:cstheme="minorHAnsi"/>
          <w:sz w:val="22"/>
          <w:szCs w:val="22"/>
        </w:rPr>
        <w:t xml:space="preserve">with other actors for gender equality </w:t>
      </w:r>
    </w:p>
    <w:p w14:paraId="20EA8FD5" w14:textId="600E9479" w:rsidR="007B3568" w:rsidRPr="002B5AD1" w:rsidRDefault="007B3568" w:rsidP="00AF061A">
      <w:pPr>
        <w:pStyle w:val="Default"/>
        <w:numPr>
          <w:ilvl w:val="0"/>
          <w:numId w:val="13"/>
        </w:numPr>
        <w:jc w:val="both"/>
        <w:rPr>
          <w:rFonts w:asciiTheme="minorHAnsi" w:hAnsiTheme="minorHAnsi" w:cstheme="minorHAnsi"/>
          <w:sz w:val="22"/>
          <w:szCs w:val="22"/>
        </w:rPr>
      </w:pPr>
      <w:r w:rsidRPr="002B5AD1">
        <w:rPr>
          <w:rFonts w:asciiTheme="minorHAnsi" w:hAnsiTheme="minorHAnsi" w:cstheme="minorHAnsi"/>
          <w:sz w:val="22"/>
          <w:szCs w:val="22"/>
        </w:rPr>
        <w:t xml:space="preserve">Achievement of sustainable </w:t>
      </w:r>
      <w:r w:rsidRPr="002B5AD1">
        <w:rPr>
          <w:rFonts w:asciiTheme="minorHAnsi" w:hAnsiTheme="minorHAnsi" w:cstheme="minorHAnsi"/>
          <w:b/>
          <w:bCs/>
          <w:sz w:val="22"/>
          <w:szCs w:val="22"/>
        </w:rPr>
        <w:t xml:space="preserve">gender equality results. </w:t>
      </w:r>
    </w:p>
    <w:p w14:paraId="56B588D9" w14:textId="77777777" w:rsidR="0098402F" w:rsidRPr="002B5AD1" w:rsidRDefault="0098402F" w:rsidP="005242EC">
      <w:pPr>
        <w:pStyle w:val="Default"/>
        <w:jc w:val="both"/>
        <w:rPr>
          <w:rFonts w:asciiTheme="minorHAnsi" w:hAnsiTheme="minorHAnsi" w:cstheme="minorHAnsi"/>
          <w:sz w:val="22"/>
          <w:szCs w:val="22"/>
        </w:rPr>
      </w:pPr>
    </w:p>
    <w:p w14:paraId="619CA9E8" w14:textId="2B618199"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process of certification is developed in four stages: </w:t>
      </w:r>
    </w:p>
    <w:p w14:paraId="522F06B7" w14:textId="35FB1179" w:rsidR="007B3568" w:rsidRPr="002B5AD1" w:rsidRDefault="007B3568" w:rsidP="005242EC">
      <w:pPr>
        <w:pStyle w:val="Default"/>
        <w:spacing w:after="18"/>
        <w:jc w:val="both"/>
        <w:rPr>
          <w:rFonts w:asciiTheme="minorHAnsi" w:hAnsiTheme="minorHAnsi" w:cstheme="minorHAnsi"/>
          <w:sz w:val="22"/>
          <w:szCs w:val="22"/>
        </w:rPr>
      </w:pPr>
      <w:r w:rsidRPr="002B5AD1">
        <w:rPr>
          <w:rFonts w:asciiTheme="minorHAnsi" w:hAnsiTheme="minorHAnsi" w:cstheme="minorHAnsi"/>
          <w:sz w:val="22"/>
          <w:szCs w:val="22"/>
        </w:rPr>
        <w:t>1. Online pre-screening to identify gender gaps of the</w:t>
      </w:r>
      <w:r w:rsidR="0098402F" w:rsidRPr="002B5AD1">
        <w:rPr>
          <w:rFonts w:asciiTheme="minorHAnsi" w:hAnsiTheme="minorHAnsi" w:cstheme="minorHAnsi"/>
          <w:sz w:val="22"/>
          <w:szCs w:val="22"/>
        </w:rPr>
        <w:t xml:space="preserve"> Directorate, its divisions and field </w:t>
      </w:r>
      <w:proofErr w:type="gramStart"/>
      <w:r w:rsidR="0098402F" w:rsidRPr="002B5AD1">
        <w:rPr>
          <w:rFonts w:asciiTheme="minorHAnsi" w:hAnsiTheme="minorHAnsi" w:cstheme="minorHAnsi"/>
          <w:sz w:val="22"/>
          <w:szCs w:val="22"/>
        </w:rPr>
        <w:t>offices</w:t>
      </w:r>
      <w:r w:rsidRPr="002B5AD1">
        <w:rPr>
          <w:rFonts w:asciiTheme="minorHAnsi" w:hAnsiTheme="minorHAnsi" w:cstheme="minorHAnsi"/>
          <w:sz w:val="22"/>
          <w:szCs w:val="22"/>
        </w:rPr>
        <w:t>;</w:t>
      </w:r>
      <w:proofErr w:type="gramEnd"/>
      <w:r w:rsidRPr="002B5AD1">
        <w:rPr>
          <w:rFonts w:asciiTheme="minorHAnsi" w:hAnsiTheme="minorHAnsi" w:cstheme="minorHAnsi"/>
          <w:sz w:val="22"/>
          <w:szCs w:val="22"/>
        </w:rPr>
        <w:t xml:space="preserve"> </w:t>
      </w:r>
    </w:p>
    <w:p w14:paraId="712187B9" w14:textId="77777777" w:rsidR="007B3568" w:rsidRPr="002B5AD1" w:rsidRDefault="007B3568" w:rsidP="005242EC">
      <w:pPr>
        <w:pStyle w:val="Default"/>
        <w:spacing w:after="18"/>
        <w:jc w:val="both"/>
        <w:rPr>
          <w:rFonts w:asciiTheme="minorHAnsi" w:hAnsiTheme="minorHAnsi" w:cstheme="minorHAnsi"/>
          <w:sz w:val="22"/>
          <w:szCs w:val="22"/>
        </w:rPr>
      </w:pPr>
      <w:r w:rsidRPr="002B5AD1">
        <w:rPr>
          <w:rFonts w:asciiTheme="minorHAnsi" w:hAnsiTheme="minorHAnsi" w:cstheme="minorHAnsi"/>
          <w:sz w:val="22"/>
          <w:szCs w:val="22"/>
        </w:rPr>
        <w:t xml:space="preserve">2. Action Plan for improvement design and </w:t>
      </w:r>
      <w:proofErr w:type="gramStart"/>
      <w:r w:rsidRPr="002B5AD1">
        <w:rPr>
          <w:rFonts w:asciiTheme="minorHAnsi" w:hAnsiTheme="minorHAnsi" w:cstheme="minorHAnsi"/>
          <w:sz w:val="22"/>
          <w:szCs w:val="22"/>
        </w:rPr>
        <w:t>implementation;</w:t>
      </w:r>
      <w:proofErr w:type="gramEnd"/>
      <w:r w:rsidRPr="002B5AD1">
        <w:rPr>
          <w:rFonts w:asciiTheme="minorHAnsi" w:hAnsiTheme="minorHAnsi" w:cstheme="minorHAnsi"/>
          <w:sz w:val="22"/>
          <w:szCs w:val="22"/>
        </w:rPr>
        <w:t xml:space="preserve"> </w:t>
      </w:r>
    </w:p>
    <w:p w14:paraId="2E60BDF8" w14:textId="05BC4C99" w:rsidR="007B3568" w:rsidRPr="002B5AD1" w:rsidRDefault="007B3568" w:rsidP="005242EC">
      <w:pPr>
        <w:pStyle w:val="Default"/>
        <w:spacing w:after="18"/>
        <w:jc w:val="both"/>
        <w:rPr>
          <w:rFonts w:asciiTheme="minorHAnsi" w:hAnsiTheme="minorHAnsi" w:cstheme="minorHAnsi"/>
          <w:sz w:val="22"/>
          <w:szCs w:val="22"/>
        </w:rPr>
      </w:pPr>
      <w:r w:rsidRPr="002B5AD1">
        <w:rPr>
          <w:rFonts w:asciiTheme="minorHAnsi" w:hAnsiTheme="minorHAnsi" w:cstheme="minorHAnsi"/>
          <w:sz w:val="22"/>
          <w:szCs w:val="22"/>
        </w:rPr>
        <w:t xml:space="preserve">3. Final assessment </w:t>
      </w:r>
      <w:r w:rsidR="00DE5971">
        <w:rPr>
          <w:rFonts w:asciiTheme="minorHAnsi" w:hAnsiTheme="minorHAnsi" w:cstheme="minorHAnsi"/>
          <w:sz w:val="22"/>
          <w:szCs w:val="22"/>
        </w:rPr>
        <w:t xml:space="preserve">based upon desk review and a virtual mission </w:t>
      </w:r>
      <w:r w:rsidRPr="002B5AD1">
        <w:rPr>
          <w:rFonts w:asciiTheme="minorHAnsi" w:hAnsiTheme="minorHAnsi" w:cstheme="minorHAnsi"/>
          <w:sz w:val="22"/>
          <w:szCs w:val="22"/>
        </w:rPr>
        <w:t xml:space="preserve">to identify level of certification; and </w:t>
      </w:r>
    </w:p>
    <w:p w14:paraId="50648D03" w14:textId="77777777"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4. Certification and Award. </w:t>
      </w:r>
    </w:p>
    <w:p w14:paraId="572C51EB" w14:textId="77777777" w:rsidR="005533A4" w:rsidRPr="002B5AD1" w:rsidRDefault="005533A4" w:rsidP="005242EC">
      <w:pPr>
        <w:pStyle w:val="Default"/>
        <w:jc w:val="both"/>
        <w:rPr>
          <w:rFonts w:asciiTheme="minorHAnsi" w:hAnsiTheme="minorHAnsi" w:cstheme="minorHAnsi"/>
          <w:sz w:val="22"/>
          <w:szCs w:val="22"/>
        </w:rPr>
      </w:pPr>
    </w:p>
    <w:p w14:paraId="78B1921A" w14:textId="3FB34500" w:rsidR="007B3568" w:rsidRPr="002B5AD1" w:rsidRDefault="005533A4"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matrix tool was used to carry out self-assessment against the standards in HQ, </w:t>
      </w:r>
      <w:r w:rsidR="00AF061A" w:rsidRPr="002B5AD1">
        <w:rPr>
          <w:rFonts w:asciiTheme="minorHAnsi" w:hAnsiTheme="minorHAnsi" w:cstheme="minorHAnsi"/>
          <w:sz w:val="22"/>
          <w:szCs w:val="22"/>
        </w:rPr>
        <w:t>Uganda,</w:t>
      </w:r>
      <w:r w:rsidRPr="002B5AD1">
        <w:rPr>
          <w:rFonts w:asciiTheme="minorHAnsi" w:hAnsiTheme="minorHAnsi" w:cstheme="minorHAnsi"/>
          <w:sz w:val="22"/>
          <w:szCs w:val="22"/>
        </w:rPr>
        <w:t xml:space="preserve"> and Malawi Missions. UNDP provided feedback on the baseline self-assessments, </w:t>
      </w:r>
      <w:r w:rsidR="00AF061A" w:rsidRPr="002B5AD1">
        <w:rPr>
          <w:rFonts w:asciiTheme="minorHAnsi" w:hAnsiTheme="minorHAnsi" w:cstheme="minorHAnsi"/>
          <w:sz w:val="22"/>
          <w:szCs w:val="22"/>
        </w:rPr>
        <w:t>recommendations,</w:t>
      </w:r>
      <w:r w:rsidRPr="002B5AD1">
        <w:rPr>
          <w:rFonts w:asciiTheme="minorHAnsi" w:hAnsiTheme="minorHAnsi" w:cstheme="minorHAnsi"/>
          <w:sz w:val="22"/>
          <w:szCs w:val="22"/>
        </w:rPr>
        <w:t xml:space="preserve"> and guidance. IADC then implemented the action plan to improve over </w:t>
      </w:r>
      <w:r w:rsidR="009B3099" w:rsidRPr="002B5AD1">
        <w:rPr>
          <w:rFonts w:asciiTheme="minorHAnsi" w:hAnsiTheme="minorHAnsi" w:cstheme="minorHAnsi"/>
          <w:sz w:val="22"/>
          <w:szCs w:val="22"/>
        </w:rPr>
        <w:t>one year</w:t>
      </w:r>
      <w:r w:rsidR="00AF061A">
        <w:rPr>
          <w:rFonts w:asciiTheme="minorHAnsi" w:hAnsiTheme="minorHAnsi" w:cstheme="minorHAnsi"/>
          <w:sz w:val="22"/>
          <w:szCs w:val="22"/>
        </w:rPr>
        <w:t xml:space="preserve"> </w:t>
      </w:r>
      <w:r w:rsidR="009B3099" w:rsidRPr="002B5AD1">
        <w:rPr>
          <w:rFonts w:asciiTheme="minorHAnsi" w:hAnsiTheme="minorHAnsi" w:cstheme="minorHAnsi"/>
          <w:sz w:val="22"/>
          <w:szCs w:val="22"/>
        </w:rPr>
        <w:t>(</w:t>
      </w:r>
      <w:r w:rsidR="00AF061A" w:rsidRPr="002B5AD1">
        <w:rPr>
          <w:rFonts w:asciiTheme="minorHAnsi" w:hAnsiTheme="minorHAnsi" w:cstheme="minorHAnsi"/>
          <w:sz w:val="22"/>
          <w:szCs w:val="22"/>
        </w:rPr>
        <w:t>considering</w:t>
      </w:r>
      <w:r w:rsidR="009B3099" w:rsidRPr="002B5AD1">
        <w:rPr>
          <w:rFonts w:asciiTheme="minorHAnsi" w:hAnsiTheme="minorHAnsi" w:cstheme="minorHAnsi"/>
          <w:sz w:val="22"/>
          <w:szCs w:val="22"/>
        </w:rPr>
        <w:t xml:space="preserve"> the delay in the process with COVID 19)</w:t>
      </w:r>
      <w:r w:rsidRPr="002B5AD1">
        <w:rPr>
          <w:rFonts w:asciiTheme="minorHAnsi" w:hAnsiTheme="minorHAnsi" w:cstheme="minorHAnsi"/>
          <w:sz w:val="22"/>
          <w:szCs w:val="22"/>
        </w:rPr>
        <w:t xml:space="preserve">. At the end of this improvement period, </w:t>
      </w:r>
      <w:r w:rsidR="009B3099" w:rsidRPr="002B5AD1">
        <w:rPr>
          <w:rFonts w:asciiTheme="minorHAnsi" w:hAnsiTheme="minorHAnsi" w:cstheme="minorHAnsi"/>
          <w:sz w:val="22"/>
          <w:szCs w:val="22"/>
        </w:rPr>
        <w:t>the certification process is done through assessment of evidence on the online matrix</w:t>
      </w:r>
      <w:r w:rsidR="008F7CE1">
        <w:rPr>
          <w:rFonts w:asciiTheme="minorHAnsi" w:hAnsiTheme="minorHAnsi" w:cstheme="minorHAnsi"/>
          <w:sz w:val="22"/>
          <w:szCs w:val="22"/>
        </w:rPr>
        <w:t xml:space="preserve"> and a</w:t>
      </w:r>
      <w:r w:rsidR="009B3099" w:rsidRPr="002B5AD1">
        <w:rPr>
          <w:rFonts w:asciiTheme="minorHAnsi" w:hAnsiTheme="minorHAnsi" w:cstheme="minorHAnsi"/>
          <w:sz w:val="22"/>
          <w:szCs w:val="22"/>
        </w:rPr>
        <w:t xml:space="preserve"> virtual mission for a full-fledge review of their achievements </w:t>
      </w:r>
      <w:r w:rsidR="00DE5971">
        <w:rPr>
          <w:rFonts w:asciiTheme="minorHAnsi" w:hAnsiTheme="minorHAnsi" w:cstheme="minorHAnsi"/>
          <w:sz w:val="22"/>
          <w:szCs w:val="22"/>
        </w:rPr>
        <w:t>linked to the desk</w:t>
      </w:r>
      <w:r w:rsidR="00F647AB">
        <w:rPr>
          <w:rFonts w:asciiTheme="minorHAnsi" w:hAnsiTheme="minorHAnsi" w:cstheme="minorHAnsi"/>
          <w:sz w:val="22"/>
          <w:szCs w:val="22"/>
        </w:rPr>
        <w:t xml:space="preserve"> </w:t>
      </w:r>
      <w:r w:rsidR="00DE5971">
        <w:rPr>
          <w:rFonts w:asciiTheme="minorHAnsi" w:hAnsiTheme="minorHAnsi" w:cstheme="minorHAnsi"/>
          <w:sz w:val="22"/>
          <w:szCs w:val="22"/>
        </w:rPr>
        <w:t xml:space="preserve">review of </w:t>
      </w:r>
      <w:r w:rsidR="00BC6BA4">
        <w:rPr>
          <w:rFonts w:asciiTheme="minorHAnsi" w:hAnsiTheme="minorHAnsi" w:cstheme="minorHAnsi"/>
          <w:sz w:val="22"/>
          <w:szCs w:val="22"/>
        </w:rPr>
        <w:t xml:space="preserve">the </w:t>
      </w:r>
      <w:r w:rsidR="00DE5971">
        <w:rPr>
          <w:rFonts w:asciiTheme="minorHAnsi" w:hAnsiTheme="minorHAnsi" w:cstheme="minorHAnsi"/>
          <w:sz w:val="22"/>
          <w:szCs w:val="22"/>
        </w:rPr>
        <w:t xml:space="preserve">uploaded </w:t>
      </w:r>
      <w:proofErr w:type="gramStart"/>
      <w:r w:rsidR="00DE5971">
        <w:rPr>
          <w:rFonts w:asciiTheme="minorHAnsi" w:hAnsiTheme="minorHAnsi" w:cstheme="minorHAnsi"/>
          <w:sz w:val="22"/>
          <w:szCs w:val="22"/>
        </w:rPr>
        <w:t>evidences</w:t>
      </w:r>
      <w:proofErr w:type="gramEnd"/>
      <w:r w:rsidR="00DE5971">
        <w:rPr>
          <w:rFonts w:asciiTheme="minorHAnsi" w:hAnsiTheme="minorHAnsi" w:cstheme="minorHAnsi"/>
          <w:sz w:val="22"/>
          <w:szCs w:val="22"/>
        </w:rPr>
        <w:t xml:space="preserve"> </w:t>
      </w:r>
      <w:r w:rsidR="009B3099" w:rsidRPr="002B5AD1">
        <w:rPr>
          <w:rFonts w:asciiTheme="minorHAnsi" w:hAnsiTheme="minorHAnsi" w:cstheme="minorHAnsi"/>
          <w:sz w:val="22"/>
          <w:szCs w:val="22"/>
        </w:rPr>
        <w:t>and to</w:t>
      </w:r>
      <w:r w:rsidRPr="002B5AD1">
        <w:rPr>
          <w:rFonts w:asciiTheme="minorHAnsi" w:hAnsiTheme="minorHAnsi" w:cstheme="minorHAnsi"/>
          <w:sz w:val="22"/>
          <w:szCs w:val="22"/>
        </w:rPr>
        <w:t xml:space="preserve"> reflect on lessons learned</w:t>
      </w:r>
      <w:r w:rsidR="009B3099" w:rsidRPr="002B5AD1">
        <w:rPr>
          <w:rFonts w:asciiTheme="minorHAnsi" w:hAnsiTheme="minorHAnsi" w:cstheme="minorHAnsi"/>
          <w:sz w:val="22"/>
          <w:szCs w:val="22"/>
        </w:rPr>
        <w:t xml:space="preserve"> and recommendations for improvement</w:t>
      </w:r>
      <w:r w:rsidRPr="002B5AD1">
        <w:rPr>
          <w:rFonts w:asciiTheme="minorHAnsi" w:hAnsiTheme="minorHAnsi" w:cstheme="minorHAnsi"/>
          <w:sz w:val="22"/>
          <w:szCs w:val="22"/>
        </w:rPr>
        <w:t xml:space="preserve">. </w:t>
      </w:r>
      <w:r w:rsidR="008F7CE1">
        <w:rPr>
          <w:rFonts w:asciiTheme="minorHAnsi" w:hAnsiTheme="minorHAnsi" w:cstheme="minorHAnsi"/>
          <w:sz w:val="22"/>
          <w:szCs w:val="22"/>
        </w:rPr>
        <w:t>After the mission, t</w:t>
      </w:r>
      <w:r w:rsidR="009B3099" w:rsidRPr="002B5AD1">
        <w:rPr>
          <w:rFonts w:asciiTheme="minorHAnsi" w:hAnsiTheme="minorHAnsi" w:cstheme="minorHAnsi"/>
          <w:sz w:val="22"/>
          <w:szCs w:val="22"/>
        </w:rPr>
        <w:t xml:space="preserve">hey will be </w:t>
      </w:r>
      <w:r w:rsidRPr="002B5AD1">
        <w:rPr>
          <w:rFonts w:asciiTheme="minorHAnsi" w:hAnsiTheme="minorHAnsi" w:cstheme="minorHAnsi"/>
          <w:sz w:val="22"/>
          <w:szCs w:val="22"/>
        </w:rPr>
        <w:t xml:space="preserve">then awarded </w:t>
      </w:r>
      <w:r w:rsidR="009B3099" w:rsidRPr="002B5AD1">
        <w:rPr>
          <w:rFonts w:asciiTheme="minorHAnsi" w:hAnsiTheme="minorHAnsi" w:cstheme="minorHAnsi"/>
          <w:sz w:val="22"/>
          <w:szCs w:val="22"/>
        </w:rPr>
        <w:t>the c</w:t>
      </w:r>
      <w:r w:rsidRPr="002B5AD1">
        <w:rPr>
          <w:rFonts w:asciiTheme="minorHAnsi" w:hAnsiTheme="minorHAnsi" w:cstheme="minorHAnsi"/>
          <w:sz w:val="22"/>
          <w:szCs w:val="22"/>
        </w:rPr>
        <w:t>ertification</w:t>
      </w:r>
      <w:r w:rsidR="007B3568" w:rsidRPr="002B5AD1">
        <w:rPr>
          <w:rFonts w:asciiTheme="minorHAnsi" w:hAnsiTheme="minorHAnsi" w:cstheme="minorHAnsi"/>
          <w:sz w:val="22"/>
          <w:szCs w:val="22"/>
        </w:rPr>
        <w:t xml:space="preserve"> according to their gender equality accomplishment</w:t>
      </w:r>
      <w:r w:rsidR="0098402F" w:rsidRPr="002B5AD1">
        <w:rPr>
          <w:rFonts w:asciiTheme="minorHAnsi" w:hAnsiTheme="minorHAnsi" w:cstheme="minorHAnsi"/>
          <w:sz w:val="22"/>
          <w:szCs w:val="22"/>
        </w:rPr>
        <w:t>s</w:t>
      </w:r>
      <w:r w:rsidR="007B3568" w:rsidRPr="002B5AD1">
        <w:rPr>
          <w:rFonts w:asciiTheme="minorHAnsi" w:hAnsiTheme="minorHAnsi" w:cstheme="minorHAnsi"/>
          <w:sz w:val="22"/>
          <w:szCs w:val="22"/>
        </w:rPr>
        <w:t xml:space="preserve">. The </w:t>
      </w:r>
      <w:r w:rsidRPr="002B5AD1">
        <w:rPr>
          <w:rFonts w:asciiTheme="minorHAnsi" w:hAnsiTheme="minorHAnsi" w:cstheme="minorHAnsi"/>
          <w:sz w:val="22"/>
          <w:szCs w:val="22"/>
        </w:rPr>
        <w:t xml:space="preserve">certification </w:t>
      </w:r>
      <w:r w:rsidR="007B3568" w:rsidRPr="002B5AD1">
        <w:rPr>
          <w:rFonts w:asciiTheme="minorHAnsi" w:hAnsiTheme="minorHAnsi" w:cstheme="minorHAnsi"/>
          <w:sz w:val="22"/>
          <w:szCs w:val="22"/>
        </w:rPr>
        <w:t>has three levels of certification: Bronze, Silver and Gold</w:t>
      </w:r>
      <w:r w:rsidR="00AF061A">
        <w:rPr>
          <w:rFonts w:asciiTheme="minorHAnsi" w:hAnsiTheme="minorHAnsi" w:cstheme="minorHAnsi"/>
          <w:sz w:val="22"/>
          <w:szCs w:val="22"/>
        </w:rPr>
        <w:t>.</w:t>
      </w:r>
    </w:p>
    <w:p w14:paraId="68B91ED0" w14:textId="77777777" w:rsidR="008C10FE" w:rsidRPr="002B5AD1" w:rsidRDefault="008C10FE" w:rsidP="005242EC">
      <w:pPr>
        <w:pStyle w:val="Default"/>
        <w:jc w:val="both"/>
        <w:rPr>
          <w:rFonts w:asciiTheme="minorHAnsi" w:hAnsiTheme="minorHAnsi" w:cstheme="minorHAnsi"/>
          <w:b/>
          <w:bCs/>
          <w:sz w:val="22"/>
          <w:szCs w:val="22"/>
        </w:rPr>
      </w:pPr>
    </w:p>
    <w:p w14:paraId="4F3EDDE4" w14:textId="4EA0860C"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b/>
          <w:bCs/>
          <w:sz w:val="22"/>
          <w:szCs w:val="22"/>
        </w:rPr>
        <w:t>Due to the COVID19 crisis</w:t>
      </w:r>
      <w:r w:rsidR="008C10FE" w:rsidRPr="002B5AD1">
        <w:rPr>
          <w:rFonts w:asciiTheme="minorHAnsi" w:hAnsiTheme="minorHAnsi" w:cstheme="minorHAnsi"/>
          <w:b/>
          <w:bCs/>
          <w:sz w:val="22"/>
          <w:szCs w:val="22"/>
        </w:rPr>
        <w:t>, the climate emergency</w:t>
      </w:r>
      <w:r w:rsidRPr="002B5AD1">
        <w:rPr>
          <w:rFonts w:asciiTheme="minorHAnsi" w:hAnsiTheme="minorHAnsi" w:cstheme="minorHAnsi"/>
          <w:b/>
          <w:bCs/>
          <w:sz w:val="22"/>
          <w:szCs w:val="22"/>
        </w:rPr>
        <w:t xml:space="preserve"> and the </w:t>
      </w:r>
      <w:r w:rsidR="008C10FE" w:rsidRPr="002B5AD1">
        <w:rPr>
          <w:rFonts w:asciiTheme="minorHAnsi" w:hAnsiTheme="minorHAnsi" w:cstheme="minorHAnsi"/>
          <w:b/>
          <w:bCs/>
          <w:sz w:val="22"/>
          <w:szCs w:val="22"/>
        </w:rPr>
        <w:t xml:space="preserve">limitations on </w:t>
      </w:r>
      <w:r w:rsidRPr="002B5AD1">
        <w:rPr>
          <w:rFonts w:asciiTheme="minorHAnsi" w:hAnsiTheme="minorHAnsi" w:cstheme="minorHAnsi"/>
          <w:b/>
          <w:bCs/>
          <w:sz w:val="22"/>
          <w:szCs w:val="22"/>
        </w:rPr>
        <w:t xml:space="preserve">travel, the </w:t>
      </w:r>
      <w:r w:rsidR="008C10FE" w:rsidRPr="002B5AD1">
        <w:rPr>
          <w:rFonts w:asciiTheme="minorHAnsi" w:hAnsiTheme="minorHAnsi" w:cstheme="minorHAnsi"/>
          <w:b/>
          <w:bCs/>
          <w:sz w:val="22"/>
          <w:szCs w:val="22"/>
        </w:rPr>
        <w:t xml:space="preserve">mission will be </w:t>
      </w:r>
      <w:r w:rsidRPr="002B5AD1">
        <w:rPr>
          <w:rFonts w:asciiTheme="minorHAnsi" w:hAnsiTheme="minorHAnsi" w:cstheme="minorHAnsi"/>
          <w:b/>
          <w:bCs/>
          <w:sz w:val="22"/>
          <w:szCs w:val="22"/>
        </w:rPr>
        <w:t>carr</w:t>
      </w:r>
      <w:r w:rsidR="008C10FE" w:rsidRPr="002B5AD1">
        <w:rPr>
          <w:rFonts w:asciiTheme="minorHAnsi" w:hAnsiTheme="minorHAnsi" w:cstheme="minorHAnsi"/>
          <w:b/>
          <w:bCs/>
          <w:sz w:val="22"/>
          <w:szCs w:val="22"/>
        </w:rPr>
        <w:t xml:space="preserve">ied </w:t>
      </w:r>
      <w:r w:rsidRPr="002B5AD1">
        <w:rPr>
          <w:rFonts w:asciiTheme="minorHAnsi" w:hAnsiTheme="minorHAnsi" w:cstheme="minorHAnsi"/>
          <w:b/>
          <w:bCs/>
          <w:sz w:val="22"/>
          <w:szCs w:val="22"/>
        </w:rPr>
        <w:t xml:space="preserve">out virtually using the </w:t>
      </w:r>
      <w:hyperlink r:id="rId9" w:history="1">
        <w:proofErr w:type="spellStart"/>
        <w:r w:rsidRPr="00AF061A">
          <w:rPr>
            <w:rStyle w:val="Hyperlink"/>
            <w:rFonts w:asciiTheme="minorHAnsi" w:hAnsiTheme="minorHAnsi" w:cstheme="minorHAnsi"/>
            <w:b/>
            <w:bCs/>
            <w:sz w:val="22"/>
            <w:szCs w:val="22"/>
          </w:rPr>
          <w:t>Sparkblue</w:t>
        </w:r>
        <w:proofErr w:type="spellEnd"/>
        <w:r w:rsidRPr="00AF061A">
          <w:rPr>
            <w:rStyle w:val="Hyperlink"/>
            <w:rFonts w:asciiTheme="minorHAnsi" w:hAnsiTheme="minorHAnsi" w:cstheme="minorHAnsi"/>
            <w:b/>
            <w:bCs/>
            <w:sz w:val="22"/>
            <w:szCs w:val="22"/>
          </w:rPr>
          <w:t xml:space="preserve"> platfor</w:t>
        </w:r>
        <w:r w:rsidR="00AF061A" w:rsidRPr="00AF061A">
          <w:rPr>
            <w:rStyle w:val="Hyperlink"/>
            <w:rFonts w:asciiTheme="minorHAnsi" w:hAnsiTheme="minorHAnsi" w:cstheme="minorHAnsi"/>
            <w:b/>
            <w:bCs/>
            <w:sz w:val="22"/>
            <w:szCs w:val="22"/>
          </w:rPr>
          <w:t>m</w:t>
        </w:r>
      </w:hyperlink>
      <w:r w:rsidR="00AF061A">
        <w:rPr>
          <w:rFonts w:asciiTheme="minorHAnsi" w:hAnsiTheme="minorHAnsi" w:cstheme="minorHAnsi"/>
          <w:b/>
          <w:bCs/>
          <w:color w:val="0000FF"/>
          <w:sz w:val="22"/>
          <w:szCs w:val="22"/>
        </w:rPr>
        <w:t>.</w:t>
      </w:r>
    </w:p>
    <w:p w14:paraId="39D343C7" w14:textId="532D8237" w:rsidR="007B3568" w:rsidRPr="002B5AD1" w:rsidRDefault="007B3568" w:rsidP="005242EC">
      <w:pPr>
        <w:pStyle w:val="Default"/>
        <w:pageBreakBefore/>
        <w:jc w:val="both"/>
        <w:rPr>
          <w:rFonts w:asciiTheme="minorHAnsi" w:hAnsiTheme="minorHAnsi" w:cstheme="minorHAnsi"/>
          <w:sz w:val="22"/>
          <w:szCs w:val="22"/>
        </w:rPr>
      </w:pPr>
      <w:r w:rsidRPr="00945DB8">
        <w:rPr>
          <w:rFonts w:asciiTheme="minorHAnsi" w:hAnsiTheme="minorHAnsi" w:cstheme="minorHAnsi"/>
          <w:b/>
          <w:bCs/>
          <w:color w:val="0070C0"/>
          <w:sz w:val="22"/>
          <w:szCs w:val="22"/>
        </w:rPr>
        <w:lastRenderedPageBreak/>
        <w:t xml:space="preserve">Purpose of the Appraisal Mission </w:t>
      </w:r>
    </w:p>
    <w:p w14:paraId="78DBFBDC" w14:textId="44D2DE06"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purpose of the appraisal mission is to verify evidence </w:t>
      </w:r>
      <w:proofErr w:type="gramStart"/>
      <w:r w:rsidRPr="002B5AD1">
        <w:rPr>
          <w:rFonts w:asciiTheme="minorHAnsi" w:hAnsiTheme="minorHAnsi" w:cstheme="minorHAnsi"/>
          <w:sz w:val="22"/>
          <w:szCs w:val="22"/>
        </w:rPr>
        <w:t>in order to</w:t>
      </w:r>
      <w:proofErr w:type="gramEnd"/>
      <w:r w:rsidRPr="002B5AD1">
        <w:rPr>
          <w:rFonts w:asciiTheme="minorHAnsi" w:hAnsiTheme="minorHAnsi" w:cstheme="minorHAnsi"/>
          <w:sz w:val="22"/>
          <w:szCs w:val="22"/>
        </w:rPr>
        <w:t xml:space="preserve"> establish the level of certification of the </w:t>
      </w:r>
      <w:r w:rsidR="00B13F63" w:rsidRPr="002B5AD1">
        <w:rPr>
          <w:rFonts w:asciiTheme="minorHAnsi" w:hAnsiTheme="minorHAnsi" w:cstheme="minorHAnsi"/>
          <w:sz w:val="22"/>
          <w:szCs w:val="22"/>
        </w:rPr>
        <w:t>IADC</w:t>
      </w:r>
      <w:r w:rsidRPr="002B5AD1">
        <w:rPr>
          <w:rFonts w:asciiTheme="minorHAnsi" w:hAnsiTheme="minorHAnsi" w:cstheme="minorHAnsi"/>
          <w:sz w:val="22"/>
          <w:szCs w:val="22"/>
        </w:rPr>
        <w:t xml:space="preserve">. The appraisal mission intends to also open a meaningful dialogue on gender equality with </w:t>
      </w:r>
      <w:r w:rsidR="00B13F63" w:rsidRPr="002B5AD1">
        <w:rPr>
          <w:rFonts w:asciiTheme="minorHAnsi" w:hAnsiTheme="minorHAnsi" w:cstheme="minorHAnsi"/>
          <w:sz w:val="22"/>
          <w:szCs w:val="22"/>
        </w:rPr>
        <w:t xml:space="preserve">the IADC HQ, divisions and field offices </w:t>
      </w:r>
      <w:r w:rsidRPr="002B5AD1">
        <w:rPr>
          <w:rFonts w:asciiTheme="minorHAnsi" w:hAnsiTheme="minorHAnsi" w:cstheme="minorHAnsi"/>
          <w:sz w:val="22"/>
          <w:szCs w:val="22"/>
        </w:rPr>
        <w:t xml:space="preserve">and consolidate learnings from the experience of the certification process. </w:t>
      </w:r>
    </w:p>
    <w:p w14:paraId="23FC8FB2" w14:textId="77777777" w:rsidR="00B13F63" w:rsidRPr="002B5AD1" w:rsidRDefault="00B13F63" w:rsidP="005242EC">
      <w:pPr>
        <w:pStyle w:val="Default"/>
        <w:jc w:val="both"/>
        <w:rPr>
          <w:rFonts w:asciiTheme="minorHAnsi" w:hAnsiTheme="minorHAnsi" w:cstheme="minorHAnsi"/>
          <w:b/>
          <w:bCs/>
          <w:color w:val="365F91"/>
          <w:sz w:val="22"/>
          <w:szCs w:val="22"/>
        </w:rPr>
      </w:pPr>
    </w:p>
    <w:p w14:paraId="2A5A2D92" w14:textId="1A9367A9" w:rsidR="007B3568" w:rsidRPr="002B5AD1" w:rsidRDefault="007B3568" w:rsidP="005242EC">
      <w:pPr>
        <w:pStyle w:val="Default"/>
        <w:jc w:val="both"/>
        <w:rPr>
          <w:rFonts w:asciiTheme="minorHAnsi" w:hAnsiTheme="minorHAnsi" w:cstheme="minorHAnsi"/>
          <w:color w:val="365F91"/>
          <w:sz w:val="22"/>
          <w:szCs w:val="22"/>
        </w:rPr>
      </w:pPr>
      <w:r w:rsidRPr="00945DB8">
        <w:rPr>
          <w:rFonts w:asciiTheme="minorHAnsi" w:hAnsiTheme="minorHAnsi" w:cstheme="minorHAnsi"/>
          <w:b/>
          <w:bCs/>
          <w:color w:val="0070C0"/>
          <w:sz w:val="22"/>
          <w:szCs w:val="22"/>
        </w:rPr>
        <w:t xml:space="preserve">Expected outputs of the mission </w:t>
      </w:r>
    </w:p>
    <w:p w14:paraId="6092FD40" w14:textId="041F07EC" w:rsidR="007B3568" w:rsidRPr="002B5AD1" w:rsidRDefault="007B3568" w:rsidP="005242EC">
      <w:pPr>
        <w:pStyle w:val="Default"/>
        <w:numPr>
          <w:ilvl w:val="0"/>
          <w:numId w:val="9"/>
        </w:numPr>
        <w:spacing w:after="30"/>
        <w:jc w:val="both"/>
        <w:rPr>
          <w:rFonts w:asciiTheme="minorHAnsi" w:hAnsiTheme="minorHAnsi" w:cstheme="minorHAnsi"/>
          <w:sz w:val="22"/>
          <w:szCs w:val="22"/>
        </w:rPr>
      </w:pPr>
      <w:r w:rsidRPr="002B5AD1">
        <w:rPr>
          <w:rFonts w:asciiTheme="minorHAnsi" w:hAnsiTheme="minorHAnsi" w:cstheme="minorHAnsi"/>
          <w:sz w:val="22"/>
          <w:szCs w:val="22"/>
        </w:rPr>
        <w:t xml:space="preserve">Evidence verified against </w:t>
      </w:r>
      <w:r w:rsidR="00B13F63" w:rsidRPr="002B5AD1">
        <w:rPr>
          <w:rFonts w:asciiTheme="minorHAnsi" w:hAnsiTheme="minorHAnsi" w:cstheme="minorHAnsi"/>
          <w:sz w:val="22"/>
          <w:szCs w:val="22"/>
        </w:rPr>
        <w:t>certification</w:t>
      </w:r>
      <w:r w:rsidRPr="002B5AD1">
        <w:rPr>
          <w:rFonts w:asciiTheme="minorHAnsi" w:hAnsiTheme="minorHAnsi" w:cstheme="minorHAnsi"/>
          <w:sz w:val="22"/>
          <w:szCs w:val="22"/>
        </w:rPr>
        <w:t xml:space="preserve"> standards and benchmarks </w:t>
      </w:r>
      <w:proofErr w:type="gramStart"/>
      <w:r w:rsidRPr="002B5AD1">
        <w:rPr>
          <w:rFonts w:asciiTheme="minorHAnsi" w:hAnsiTheme="minorHAnsi" w:cstheme="minorHAnsi"/>
          <w:sz w:val="22"/>
          <w:szCs w:val="22"/>
        </w:rPr>
        <w:t>in order to</w:t>
      </w:r>
      <w:proofErr w:type="gramEnd"/>
      <w:r w:rsidRPr="002B5AD1">
        <w:rPr>
          <w:rFonts w:asciiTheme="minorHAnsi" w:hAnsiTheme="minorHAnsi" w:cstheme="minorHAnsi"/>
          <w:sz w:val="22"/>
          <w:szCs w:val="22"/>
        </w:rPr>
        <w:t xml:space="preserve"> establish the level of certification of the</w:t>
      </w:r>
      <w:r w:rsidR="00B13F63" w:rsidRPr="002B5AD1">
        <w:rPr>
          <w:rFonts w:asciiTheme="minorHAnsi" w:hAnsiTheme="minorHAnsi" w:cstheme="minorHAnsi"/>
          <w:sz w:val="22"/>
          <w:szCs w:val="22"/>
        </w:rPr>
        <w:t xml:space="preserve"> entity</w:t>
      </w:r>
      <w:r w:rsidRPr="002B5AD1">
        <w:rPr>
          <w:rFonts w:asciiTheme="minorHAnsi" w:hAnsiTheme="minorHAnsi" w:cstheme="minorHAnsi"/>
          <w:sz w:val="22"/>
          <w:szCs w:val="22"/>
        </w:rPr>
        <w:t xml:space="preserve">. </w:t>
      </w:r>
    </w:p>
    <w:p w14:paraId="020A5778" w14:textId="7A314574" w:rsidR="007B3568" w:rsidRPr="002B5AD1" w:rsidRDefault="007B3568" w:rsidP="005242EC">
      <w:pPr>
        <w:pStyle w:val="Default"/>
        <w:numPr>
          <w:ilvl w:val="0"/>
          <w:numId w:val="9"/>
        </w:numPr>
        <w:spacing w:after="30"/>
        <w:jc w:val="both"/>
        <w:rPr>
          <w:rFonts w:asciiTheme="minorHAnsi" w:hAnsiTheme="minorHAnsi" w:cstheme="minorHAnsi"/>
          <w:sz w:val="22"/>
          <w:szCs w:val="22"/>
        </w:rPr>
      </w:pPr>
      <w:r w:rsidRPr="002B5AD1">
        <w:rPr>
          <w:rFonts w:asciiTheme="minorHAnsi" w:hAnsiTheme="minorHAnsi" w:cstheme="minorHAnsi"/>
          <w:sz w:val="22"/>
          <w:szCs w:val="22"/>
        </w:rPr>
        <w:t xml:space="preserve">Scoring document of benchmarks of </w:t>
      </w:r>
      <w:r w:rsidR="00B13F63" w:rsidRPr="002B5AD1">
        <w:rPr>
          <w:rFonts w:asciiTheme="minorHAnsi" w:hAnsiTheme="minorHAnsi" w:cstheme="minorHAnsi"/>
          <w:sz w:val="22"/>
          <w:szCs w:val="22"/>
        </w:rPr>
        <w:t xml:space="preserve">the entity </w:t>
      </w:r>
      <w:r w:rsidRPr="002B5AD1">
        <w:rPr>
          <w:rFonts w:asciiTheme="minorHAnsi" w:hAnsiTheme="minorHAnsi" w:cstheme="minorHAnsi"/>
          <w:sz w:val="22"/>
          <w:szCs w:val="22"/>
        </w:rPr>
        <w:t xml:space="preserve">developed and submitted to the UNDP HQ Gender Equality Seal Team. </w:t>
      </w:r>
    </w:p>
    <w:p w14:paraId="61CA5A8D" w14:textId="3FF44F4F" w:rsidR="007B3568" w:rsidRPr="002B5AD1" w:rsidRDefault="007B3568" w:rsidP="005242EC">
      <w:pPr>
        <w:pStyle w:val="Default"/>
        <w:numPr>
          <w:ilvl w:val="0"/>
          <w:numId w:val="9"/>
        </w:numPr>
        <w:jc w:val="both"/>
        <w:rPr>
          <w:rFonts w:asciiTheme="minorHAnsi" w:hAnsiTheme="minorHAnsi" w:cstheme="minorHAnsi"/>
          <w:sz w:val="22"/>
          <w:szCs w:val="22"/>
        </w:rPr>
      </w:pPr>
      <w:r w:rsidRPr="002B5AD1">
        <w:rPr>
          <w:rFonts w:asciiTheme="minorHAnsi" w:hAnsiTheme="minorHAnsi" w:cstheme="minorHAnsi"/>
          <w:sz w:val="22"/>
          <w:szCs w:val="22"/>
        </w:rPr>
        <w:t xml:space="preserve">Debriefing Report including level of certification of the </w:t>
      </w:r>
      <w:r w:rsidR="00B13F63" w:rsidRPr="002B5AD1">
        <w:rPr>
          <w:rFonts w:asciiTheme="minorHAnsi" w:hAnsiTheme="minorHAnsi" w:cstheme="minorHAnsi"/>
          <w:sz w:val="22"/>
          <w:szCs w:val="22"/>
        </w:rPr>
        <w:t>entity</w:t>
      </w:r>
      <w:r w:rsidRPr="002B5AD1">
        <w:rPr>
          <w:rFonts w:asciiTheme="minorHAnsi" w:hAnsiTheme="minorHAnsi" w:cstheme="minorHAnsi"/>
          <w:sz w:val="22"/>
          <w:szCs w:val="22"/>
        </w:rPr>
        <w:t xml:space="preserve">, </w:t>
      </w:r>
      <w:proofErr w:type="gramStart"/>
      <w:r w:rsidRPr="002B5AD1">
        <w:rPr>
          <w:rFonts w:asciiTheme="minorHAnsi" w:hAnsiTheme="minorHAnsi" w:cstheme="minorHAnsi"/>
          <w:sz w:val="22"/>
          <w:szCs w:val="22"/>
        </w:rPr>
        <w:t>findings</w:t>
      </w:r>
      <w:proofErr w:type="gramEnd"/>
      <w:r w:rsidRPr="002B5AD1">
        <w:rPr>
          <w:rFonts w:asciiTheme="minorHAnsi" w:hAnsiTheme="minorHAnsi" w:cstheme="minorHAnsi"/>
          <w:sz w:val="22"/>
          <w:szCs w:val="22"/>
        </w:rPr>
        <w:t xml:space="preserve"> and recommendations (approximately 6/8 pages) developed and submitted to the UNDP Gender Equality Seal Team. </w:t>
      </w:r>
    </w:p>
    <w:p w14:paraId="2B00C9C3" w14:textId="77777777" w:rsidR="007B3568" w:rsidRPr="002B5AD1" w:rsidRDefault="007B3568" w:rsidP="005242EC">
      <w:pPr>
        <w:pStyle w:val="Default"/>
        <w:jc w:val="both"/>
        <w:rPr>
          <w:rFonts w:asciiTheme="minorHAnsi" w:hAnsiTheme="minorHAnsi" w:cstheme="minorHAnsi"/>
          <w:sz w:val="22"/>
          <w:szCs w:val="22"/>
        </w:rPr>
      </w:pPr>
    </w:p>
    <w:p w14:paraId="584915F4" w14:textId="77777777" w:rsidR="007B3568" w:rsidRPr="00945DB8" w:rsidRDefault="007B3568" w:rsidP="005242EC">
      <w:pPr>
        <w:pStyle w:val="Default"/>
        <w:jc w:val="both"/>
        <w:rPr>
          <w:rFonts w:asciiTheme="minorHAnsi" w:hAnsiTheme="minorHAnsi" w:cstheme="minorHAnsi"/>
          <w:color w:val="0070C0"/>
          <w:sz w:val="22"/>
          <w:szCs w:val="22"/>
        </w:rPr>
      </w:pPr>
      <w:r w:rsidRPr="00945DB8">
        <w:rPr>
          <w:rFonts w:asciiTheme="minorHAnsi" w:hAnsiTheme="minorHAnsi" w:cstheme="minorHAnsi"/>
          <w:b/>
          <w:bCs/>
          <w:color w:val="0070C0"/>
          <w:sz w:val="22"/>
          <w:szCs w:val="22"/>
        </w:rPr>
        <w:t xml:space="preserve">Methodology </w:t>
      </w:r>
    </w:p>
    <w:p w14:paraId="06DC22DC" w14:textId="08D7B2DC"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w:t>
      </w:r>
      <w:r w:rsidRPr="002B5AD1">
        <w:rPr>
          <w:rFonts w:asciiTheme="minorHAnsi" w:hAnsiTheme="minorHAnsi" w:cstheme="minorHAnsi"/>
          <w:b/>
          <w:bCs/>
          <w:sz w:val="22"/>
          <w:szCs w:val="22"/>
        </w:rPr>
        <w:t xml:space="preserve">appraisal mission methodology </w:t>
      </w:r>
      <w:r w:rsidRPr="002B5AD1">
        <w:rPr>
          <w:rFonts w:asciiTheme="minorHAnsi" w:hAnsiTheme="minorHAnsi" w:cstheme="minorHAnsi"/>
          <w:sz w:val="22"/>
          <w:szCs w:val="22"/>
        </w:rPr>
        <w:t xml:space="preserve">is based on triangulation of data and information from both secondary and primary sources inside and outside the organization. Secondary data is collected from internal reporting and is correlated with first-hand information collected through meetings, interviews, focus groups discussions and surveys. The assessment tool is a benchmarking matrix that provides a </w:t>
      </w:r>
      <w:r w:rsidRPr="002B5AD1">
        <w:rPr>
          <w:rFonts w:asciiTheme="minorHAnsi" w:hAnsiTheme="minorHAnsi" w:cstheme="minorHAnsi"/>
          <w:b/>
          <w:bCs/>
          <w:sz w:val="22"/>
          <w:szCs w:val="22"/>
        </w:rPr>
        <w:t xml:space="preserve">snapshot of the “state of play” </w:t>
      </w:r>
      <w:r w:rsidRPr="002B5AD1">
        <w:rPr>
          <w:rFonts w:asciiTheme="minorHAnsi" w:hAnsiTheme="minorHAnsi" w:cstheme="minorHAnsi"/>
          <w:sz w:val="22"/>
          <w:szCs w:val="22"/>
        </w:rPr>
        <w:t>of gender mainstreaming in the</w:t>
      </w:r>
      <w:r w:rsidR="00B13F63" w:rsidRPr="002B5AD1">
        <w:rPr>
          <w:rFonts w:asciiTheme="minorHAnsi" w:hAnsiTheme="minorHAnsi" w:cstheme="minorHAnsi"/>
          <w:sz w:val="22"/>
          <w:szCs w:val="22"/>
        </w:rPr>
        <w:t xml:space="preserve"> entity</w:t>
      </w:r>
      <w:r w:rsidRPr="002B5AD1">
        <w:rPr>
          <w:rFonts w:asciiTheme="minorHAnsi" w:hAnsiTheme="minorHAnsi" w:cstheme="minorHAnsi"/>
          <w:sz w:val="22"/>
          <w:szCs w:val="22"/>
        </w:rPr>
        <w:t xml:space="preserve">. The tool scores the </w:t>
      </w:r>
      <w:r w:rsidR="00B13F63" w:rsidRPr="002B5AD1">
        <w:rPr>
          <w:rFonts w:asciiTheme="minorHAnsi" w:hAnsiTheme="minorHAnsi" w:cstheme="minorHAnsi"/>
          <w:sz w:val="22"/>
          <w:szCs w:val="22"/>
        </w:rPr>
        <w:t xml:space="preserve">entity </w:t>
      </w:r>
      <w:r w:rsidRPr="002B5AD1">
        <w:rPr>
          <w:rFonts w:asciiTheme="minorHAnsi" w:hAnsiTheme="minorHAnsi" w:cstheme="minorHAnsi"/>
          <w:sz w:val="22"/>
          <w:szCs w:val="22"/>
        </w:rPr>
        <w:t xml:space="preserve">against </w:t>
      </w:r>
      <w:r w:rsidR="00576015" w:rsidRPr="002B5AD1">
        <w:rPr>
          <w:rFonts w:asciiTheme="minorHAnsi" w:hAnsiTheme="minorHAnsi" w:cstheme="minorHAnsi"/>
          <w:sz w:val="22"/>
          <w:szCs w:val="22"/>
        </w:rPr>
        <w:t>48</w:t>
      </w:r>
      <w:r w:rsidRPr="002B5AD1">
        <w:rPr>
          <w:rFonts w:asciiTheme="minorHAnsi" w:hAnsiTheme="minorHAnsi" w:cstheme="minorHAnsi"/>
          <w:sz w:val="22"/>
          <w:szCs w:val="22"/>
        </w:rPr>
        <w:t xml:space="preserve"> benchmarks organized in seven clusters as mentioned above, corresponding to the elements identified by </w:t>
      </w:r>
      <w:r w:rsidR="00576015" w:rsidRPr="002B5AD1">
        <w:rPr>
          <w:rFonts w:asciiTheme="minorHAnsi" w:hAnsiTheme="minorHAnsi" w:cstheme="minorHAnsi"/>
          <w:sz w:val="22"/>
          <w:szCs w:val="22"/>
        </w:rPr>
        <w:t>IADC</w:t>
      </w:r>
      <w:r w:rsidRPr="002B5AD1">
        <w:rPr>
          <w:rFonts w:asciiTheme="minorHAnsi" w:hAnsiTheme="minorHAnsi" w:cstheme="minorHAnsi"/>
          <w:sz w:val="22"/>
          <w:szCs w:val="22"/>
        </w:rPr>
        <w:t xml:space="preserve"> as essential for gender mainstreaming: </w:t>
      </w:r>
    </w:p>
    <w:p w14:paraId="46321701" w14:textId="16E6A132"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sz w:val="22"/>
          <w:szCs w:val="22"/>
        </w:rPr>
        <w:t xml:space="preserve">Strong </w:t>
      </w:r>
      <w:r w:rsidRPr="002B5AD1">
        <w:rPr>
          <w:rFonts w:asciiTheme="minorHAnsi" w:hAnsiTheme="minorHAnsi" w:cstheme="minorHAnsi"/>
          <w:b/>
          <w:bCs/>
          <w:sz w:val="22"/>
          <w:szCs w:val="22"/>
        </w:rPr>
        <w:t xml:space="preserve">management systems </w:t>
      </w:r>
      <w:r w:rsidRPr="002B5AD1">
        <w:rPr>
          <w:rFonts w:asciiTheme="minorHAnsi" w:hAnsiTheme="minorHAnsi" w:cstheme="minorHAnsi"/>
          <w:sz w:val="22"/>
          <w:szCs w:val="22"/>
        </w:rPr>
        <w:t xml:space="preserve">and </w:t>
      </w:r>
      <w:r w:rsidRPr="002B5AD1">
        <w:rPr>
          <w:rFonts w:asciiTheme="minorHAnsi" w:hAnsiTheme="minorHAnsi" w:cstheme="minorHAnsi"/>
          <w:b/>
          <w:bCs/>
          <w:sz w:val="22"/>
          <w:szCs w:val="22"/>
        </w:rPr>
        <w:t xml:space="preserve">accountability </w:t>
      </w:r>
      <w:r w:rsidRPr="002B5AD1">
        <w:rPr>
          <w:rFonts w:asciiTheme="minorHAnsi" w:hAnsiTheme="minorHAnsi" w:cstheme="minorHAnsi"/>
          <w:sz w:val="22"/>
          <w:szCs w:val="22"/>
        </w:rPr>
        <w:t xml:space="preserve">mechanisms </w:t>
      </w:r>
    </w:p>
    <w:p w14:paraId="0AA96D57" w14:textId="28C2A87F"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sz w:val="22"/>
          <w:szCs w:val="22"/>
        </w:rPr>
        <w:t xml:space="preserve">Investment in building </w:t>
      </w:r>
      <w:r w:rsidRPr="002B5AD1">
        <w:rPr>
          <w:rFonts w:asciiTheme="minorHAnsi" w:hAnsiTheme="minorHAnsi" w:cstheme="minorHAnsi"/>
          <w:b/>
          <w:bCs/>
          <w:sz w:val="22"/>
          <w:szCs w:val="22"/>
        </w:rPr>
        <w:t xml:space="preserve">in-house capacities </w:t>
      </w:r>
    </w:p>
    <w:p w14:paraId="20D44C45" w14:textId="4EC6E5DB"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sz w:val="22"/>
          <w:szCs w:val="22"/>
        </w:rPr>
        <w:t xml:space="preserve">An </w:t>
      </w:r>
      <w:r w:rsidRPr="002B5AD1">
        <w:rPr>
          <w:rFonts w:asciiTheme="minorHAnsi" w:hAnsiTheme="minorHAnsi" w:cstheme="minorHAnsi"/>
          <w:b/>
          <w:bCs/>
          <w:sz w:val="22"/>
          <w:szCs w:val="22"/>
        </w:rPr>
        <w:t>enabling internal environment</w:t>
      </w:r>
      <w:r w:rsidRPr="002B5AD1">
        <w:rPr>
          <w:rFonts w:asciiTheme="minorHAnsi" w:hAnsiTheme="minorHAnsi" w:cstheme="minorHAnsi"/>
          <w:sz w:val="22"/>
          <w:szCs w:val="22"/>
        </w:rPr>
        <w:t xml:space="preserve"> </w:t>
      </w:r>
    </w:p>
    <w:p w14:paraId="0B7EA63F" w14:textId="3F6CD49B"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sz w:val="22"/>
          <w:szCs w:val="22"/>
        </w:rPr>
        <w:t xml:space="preserve">Effective systems for </w:t>
      </w:r>
      <w:r w:rsidRPr="002B5AD1">
        <w:rPr>
          <w:rFonts w:asciiTheme="minorHAnsi" w:hAnsiTheme="minorHAnsi" w:cstheme="minorHAnsi"/>
          <w:b/>
          <w:bCs/>
          <w:sz w:val="22"/>
          <w:szCs w:val="22"/>
        </w:rPr>
        <w:t xml:space="preserve">knowledge management and communication </w:t>
      </w:r>
    </w:p>
    <w:p w14:paraId="14BC74B0" w14:textId="4D25142D"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sz w:val="22"/>
          <w:szCs w:val="22"/>
        </w:rPr>
        <w:t xml:space="preserve">Systems for integration of gender concerns into the </w:t>
      </w:r>
      <w:proofErr w:type="spellStart"/>
      <w:r w:rsidRPr="002B5AD1">
        <w:rPr>
          <w:rFonts w:asciiTheme="minorHAnsi" w:hAnsiTheme="minorHAnsi" w:cstheme="minorHAnsi"/>
          <w:b/>
          <w:bCs/>
          <w:sz w:val="22"/>
          <w:szCs w:val="22"/>
        </w:rPr>
        <w:t>programme</w:t>
      </w:r>
      <w:proofErr w:type="spellEnd"/>
      <w:r w:rsidRPr="002B5AD1">
        <w:rPr>
          <w:rFonts w:asciiTheme="minorHAnsi" w:hAnsiTheme="minorHAnsi" w:cstheme="minorHAnsi"/>
          <w:b/>
          <w:bCs/>
          <w:sz w:val="22"/>
          <w:szCs w:val="22"/>
        </w:rPr>
        <w:t xml:space="preserve">/project cycle </w:t>
      </w:r>
    </w:p>
    <w:p w14:paraId="1CD54773" w14:textId="2283E255"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b/>
          <w:bCs/>
          <w:sz w:val="22"/>
          <w:szCs w:val="22"/>
        </w:rPr>
        <w:t xml:space="preserve">Partnerships </w:t>
      </w:r>
      <w:r w:rsidRPr="002B5AD1">
        <w:rPr>
          <w:rFonts w:asciiTheme="minorHAnsi" w:hAnsiTheme="minorHAnsi" w:cstheme="minorHAnsi"/>
          <w:sz w:val="22"/>
          <w:szCs w:val="22"/>
        </w:rPr>
        <w:t xml:space="preserve">with other actors for gender equality </w:t>
      </w:r>
    </w:p>
    <w:p w14:paraId="3D22D381" w14:textId="388EA481" w:rsidR="007B3568" w:rsidRPr="002B5AD1" w:rsidRDefault="007B3568" w:rsidP="00AF061A">
      <w:pPr>
        <w:pStyle w:val="Default"/>
        <w:numPr>
          <w:ilvl w:val="0"/>
          <w:numId w:val="14"/>
        </w:numPr>
        <w:jc w:val="both"/>
        <w:rPr>
          <w:rFonts w:asciiTheme="minorHAnsi" w:hAnsiTheme="minorHAnsi" w:cstheme="minorHAnsi"/>
          <w:sz w:val="22"/>
          <w:szCs w:val="22"/>
        </w:rPr>
      </w:pPr>
      <w:r w:rsidRPr="002B5AD1">
        <w:rPr>
          <w:rFonts w:asciiTheme="minorHAnsi" w:hAnsiTheme="minorHAnsi" w:cstheme="minorHAnsi"/>
          <w:sz w:val="22"/>
          <w:szCs w:val="22"/>
        </w:rPr>
        <w:t xml:space="preserve">Achievement of sustainable </w:t>
      </w:r>
      <w:r w:rsidRPr="002B5AD1">
        <w:rPr>
          <w:rFonts w:asciiTheme="minorHAnsi" w:hAnsiTheme="minorHAnsi" w:cstheme="minorHAnsi"/>
          <w:b/>
          <w:bCs/>
          <w:sz w:val="22"/>
          <w:szCs w:val="22"/>
        </w:rPr>
        <w:t xml:space="preserve">gender equality results. </w:t>
      </w:r>
    </w:p>
    <w:p w14:paraId="77C1BD52" w14:textId="77777777" w:rsidR="00843017" w:rsidRPr="002B5AD1" w:rsidRDefault="00843017" w:rsidP="005242EC">
      <w:pPr>
        <w:pStyle w:val="Default"/>
        <w:jc w:val="both"/>
        <w:rPr>
          <w:rFonts w:asciiTheme="minorHAnsi" w:hAnsiTheme="minorHAnsi" w:cstheme="minorHAnsi"/>
          <w:sz w:val="22"/>
          <w:szCs w:val="22"/>
        </w:rPr>
      </w:pPr>
    </w:p>
    <w:p w14:paraId="7C18D5B3" w14:textId="530B3F19"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w:t>
      </w:r>
      <w:r w:rsidR="008F7CE1">
        <w:rPr>
          <w:rFonts w:asciiTheme="minorHAnsi" w:hAnsiTheme="minorHAnsi" w:cstheme="minorHAnsi"/>
          <w:sz w:val="22"/>
          <w:szCs w:val="22"/>
        </w:rPr>
        <w:t xml:space="preserve">appraisal </w:t>
      </w:r>
      <w:r w:rsidRPr="002B5AD1">
        <w:rPr>
          <w:rFonts w:asciiTheme="minorHAnsi" w:hAnsiTheme="minorHAnsi" w:cstheme="minorHAnsi"/>
          <w:b/>
          <w:bCs/>
          <w:sz w:val="22"/>
          <w:szCs w:val="22"/>
        </w:rPr>
        <w:t xml:space="preserve">process </w:t>
      </w:r>
      <w:r w:rsidRPr="002B5AD1">
        <w:rPr>
          <w:rFonts w:asciiTheme="minorHAnsi" w:hAnsiTheme="minorHAnsi" w:cstheme="minorHAnsi"/>
          <w:sz w:val="22"/>
          <w:szCs w:val="22"/>
        </w:rPr>
        <w:t xml:space="preserve">should be completed </w:t>
      </w:r>
      <w:r w:rsidR="00843017" w:rsidRPr="002B5AD1">
        <w:rPr>
          <w:rFonts w:asciiTheme="minorHAnsi" w:hAnsiTheme="minorHAnsi" w:cstheme="minorHAnsi"/>
          <w:sz w:val="22"/>
          <w:szCs w:val="22"/>
        </w:rPr>
        <w:t xml:space="preserve">over </w:t>
      </w:r>
      <w:r w:rsidRPr="002B5AD1">
        <w:rPr>
          <w:rFonts w:asciiTheme="minorHAnsi" w:hAnsiTheme="minorHAnsi" w:cstheme="minorHAnsi"/>
          <w:sz w:val="22"/>
          <w:szCs w:val="22"/>
        </w:rPr>
        <w:t xml:space="preserve">the course of </w:t>
      </w:r>
      <w:r w:rsidR="00843017" w:rsidRPr="002B5AD1">
        <w:rPr>
          <w:rFonts w:asciiTheme="minorHAnsi" w:hAnsiTheme="minorHAnsi" w:cstheme="minorHAnsi"/>
          <w:b/>
          <w:bCs/>
          <w:sz w:val="22"/>
          <w:szCs w:val="22"/>
        </w:rPr>
        <w:t>7</w:t>
      </w:r>
      <w:r w:rsidRPr="002B5AD1">
        <w:rPr>
          <w:rFonts w:asciiTheme="minorHAnsi" w:hAnsiTheme="minorHAnsi" w:cstheme="minorHAnsi"/>
          <w:b/>
          <w:bCs/>
          <w:sz w:val="22"/>
          <w:szCs w:val="22"/>
        </w:rPr>
        <w:t xml:space="preserve"> days</w:t>
      </w:r>
      <w:r w:rsidRPr="002B5AD1">
        <w:rPr>
          <w:rFonts w:asciiTheme="minorHAnsi" w:hAnsiTheme="minorHAnsi" w:cstheme="minorHAnsi"/>
          <w:sz w:val="22"/>
          <w:szCs w:val="22"/>
        </w:rPr>
        <w:t xml:space="preserve">, ideally beginning on a </w:t>
      </w:r>
      <w:proofErr w:type="gramStart"/>
      <w:r w:rsidRPr="002B5AD1">
        <w:rPr>
          <w:rFonts w:asciiTheme="minorHAnsi" w:hAnsiTheme="minorHAnsi" w:cstheme="minorHAnsi"/>
          <w:sz w:val="22"/>
          <w:szCs w:val="22"/>
        </w:rPr>
        <w:t>Monday</w:t>
      </w:r>
      <w:proofErr w:type="gramEnd"/>
      <w:r w:rsidRPr="002B5AD1">
        <w:rPr>
          <w:rFonts w:asciiTheme="minorHAnsi" w:hAnsiTheme="minorHAnsi" w:cstheme="minorHAnsi"/>
          <w:sz w:val="22"/>
          <w:szCs w:val="22"/>
        </w:rPr>
        <w:t xml:space="preserve"> and ending </w:t>
      </w:r>
      <w:r w:rsidR="00DC3ABA" w:rsidRPr="002B5AD1">
        <w:rPr>
          <w:rFonts w:asciiTheme="minorHAnsi" w:hAnsiTheme="minorHAnsi" w:cstheme="minorHAnsi"/>
          <w:sz w:val="22"/>
          <w:szCs w:val="22"/>
        </w:rPr>
        <w:t>the Wednesday /</w:t>
      </w:r>
      <w:r w:rsidR="00843017" w:rsidRPr="002B5AD1">
        <w:rPr>
          <w:rFonts w:asciiTheme="minorHAnsi" w:hAnsiTheme="minorHAnsi" w:cstheme="minorHAnsi"/>
          <w:sz w:val="22"/>
          <w:szCs w:val="22"/>
        </w:rPr>
        <w:t>middle of the following week</w:t>
      </w:r>
      <w:r w:rsidRPr="002B5AD1">
        <w:rPr>
          <w:rFonts w:asciiTheme="minorHAnsi" w:hAnsiTheme="minorHAnsi" w:cstheme="minorHAnsi"/>
          <w:sz w:val="22"/>
          <w:szCs w:val="22"/>
        </w:rPr>
        <w:t xml:space="preserve">, with the assessment team </w:t>
      </w:r>
      <w:proofErr w:type="spellStart"/>
      <w:r w:rsidRPr="002B5AD1">
        <w:rPr>
          <w:rFonts w:asciiTheme="minorHAnsi" w:hAnsiTheme="minorHAnsi" w:cstheme="minorHAnsi"/>
          <w:sz w:val="22"/>
          <w:szCs w:val="22"/>
        </w:rPr>
        <w:t>analysing</w:t>
      </w:r>
      <w:proofErr w:type="spellEnd"/>
      <w:r w:rsidRPr="002B5AD1">
        <w:rPr>
          <w:rFonts w:asciiTheme="minorHAnsi" w:hAnsiTheme="minorHAnsi" w:cstheme="minorHAnsi"/>
          <w:sz w:val="22"/>
          <w:szCs w:val="22"/>
        </w:rPr>
        <w:t xml:space="preserve"> the data and consolidating findings and </w:t>
      </w:r>
      <w:r w:rsidR="00DE5971">
        <w:rPr>
          <w:rFonts w:asciiTheme="minorHAnsi" w:hAnsiTheme="minorHAnsi" w:cstheme="minorHAnsi"/>
          <w:sz w:val="22"/>
          <w:szCs w:val="22"/>
        </w:rPr>
        <w:t xml:space="preserve">some preliminary </w:t>
      </w:r>
      <w:r w:rsidRPr="002B5AD1">
        <w:rPr>
          <w:rFonts w:asciiTheme="minorHAnsi" w:hAnsiTheme="minorHAnsi" w:cstheme="minorHAnsi"/>
          <w:sz w:val="22"/>
          <w:szCs w:val="22"/>
        </w:rPr>
        <w:t xml:space="preserve">recommendations to be shared and validated by the </w:t>
      </w:r>
      <w:r w:rsidR="00843017" w:rsidRPr="002B5AD1">
        <w:rPr>
          <w:rFonts w:asciiTheme="minorHAnsi" w:hAnsiTheme="minorHAnsi" w:cstheme="minorHAnsi"/>
          <w:sz w:val="22"/>
          <w:szCs w:val="22"/>
        </w:rPr>
        <w:t xml:space="preserve">IADC </w:t>
      </w:r>
      <w:r w:rsidRPr="002B5AD1">
        <w:rPr>
          <w:rFonts w:asciiTheme="minorHAnsi" w:hAnsiTheme="minorHAnsi" w:cstheme="minorHAnsi"/>
          <w:sz w:val="22"/>
          <w:szCs w:val="22"/>
        </w:rPr>
        <w:t>team on the final day. A formal report and</w:t>
      </w:r>
      <w:r w:rsidR="00DE5971">
        <w:rPr>
          <w:rFonts w:asciiTheme="minorHAnsi" w:hAnsiTheme="minorHAnsi" w:cstheme="minorHAnsi"/>
          <w:sz w:val="22"/>
          <w:szCs w:val="22"/>
        </w:rPr>
        <w:t xml:space="preserve"> </w:t>
      </w:r>
      <w:r w:rsidRPr="002B5AD1">
        <w:rPr>
          <w:rFonts w:asciiTheme="minorHAnsi" w:hAnsiTheme="minorHAnsi" w:cstheme="minorHAnsi"/>
          <w:sz w:val="22"/>
          <w:szCs w:val="22"/>
        </w:rPr>
        <w:t xml:space="preserve">recommendation for grading will be submitted to the Gender Equality Seal Team within </w:t>
      </w:r>
      <w:r w:rsidR="00843017" w:rsidRPr="002B5AD1">
        <w:rPr>
          <w:rFonts w:asciiTheme="minorHAnsi" w:hAnsiTheme="minorHAnsi" w:cstheme="minorHAnsi"/>
          <w:sz w:val="22"/>
          <w:szCs w:val="22"/>
        </w:rPr>
        <w:t xml:space="preserve">a month </w:t>
      </w:r>
      <w:r w:rsidRPr="002B5AD1">
        <w:rPr>
          <w:rFonts w:asciiTheme="minorHAnsi" w:hAnsiTheme="minorHAnsi" w:cstheme="minorHAnsi"/>
          <w:sz w:val="22"/>
          <w:szCs w:val="22"/>
        </w:rPr>
        <w:t xml:space="preserve">of completion of the exercise. </w:t>
      </w:r>
    </w:p>
    <w:p w14:paraId="760FD8A9" w14:textId="77777777" w:rsidR="00843017" w:rsidRPr="002B5AD1" w:rsidRDefault="00843017" w:rsidP="005242EC">
      <w:pPr>
        <w:pStyle w:val="Default"/>
        <w:jc w:val="both"/>
        <w:rPr>
          <w:rFonts w:asciiTheme="minorHAnsi" w:hAnsiTheme="minorHAnsi" w:cstheme="minorHAnsi"/>
          <w:sz w:val="22"/>
          <w:szCs w:val="22"/>
        </w:rPr>
      </w:pPr>
    </w:p>
    <w:p w14:paraId="5FCB2C10" w14:textId="19B4D71A"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The process will include online meetings and interviews with key informants within the</w:t>
      </w:r>
      <w:r w:rsidR="00843017" w:rsidRPr="002B5AD1">
        <w:rPr>
          <w:rFonts w:asciiTheme="minorHAnsi" w:hAnsiTheme="minorHAnsi" w:cstheme="minorHAnsi"/>
          <w:sz w:val="22"/>
          <w:szCs w:val="22"/>
        </w:rPr>
        <w:t xml:space="preserve"> entity</w:t>
      </w:r>
      <w:r w:rsidRPr="002B5AD1">
        <w:rPr>
          <w:rFonts w:asciiTheme="minorHAnsi" w:hAnsiTheme="minorHAnsi" w:cstheme="minorHAnsi"/>
          <w:sz w:val="22"/>
          <w:szCs w:val="22"/>
        </w:rPr>
        <w:t xml:space="preserve">, virtual focus group discussions with small groups of staff members (thematic as well as cross-sectoral groups depending on the office size), on-line surveys for staff and partners, online meetings and interviews with selected counterparts and other members of the national development community, and a series of e-discussions with </w:t>
      </w:r>
      <w:r w:rsidR="00843017" w:rsidRPr="002B5AD1">
        <w:rPr>
          <w:rFonts w:asciiTheme="minorHAnsi" w:hAnsiTheme="minorHAnsi" w:cstheme="minorHAnsi"/>
          <w:sz w:val="22"/>
          <w:szCs w:val="22"/>
        </w:rPr>
        <w:t xml:space="preserve">IADC </w:t>
      </w:r>
      <w:r w:rsidRPr="002B5AD1">
        <w:rPr>
          <w:rFonts w:asciiTheme="minorHAnsi" w:hAnsiTheme="minorHAnsi" w:cstheme="minorHAnsi"/>
          <w:sz w:val="22"/>
          <w:szCs w:val="22"/>
        </w:rPr>
        <w:t xml:space="preserve">personnel. With this purpose the assessment team will use the UNDP </w:t>
      </w:r>
      <w:hyperlink r:id="rId10" w:history="1">
        <w:proofErr w:type="spellStart"/>
        <w:r w:rsidRPr="00AF061A">
          <w:rPr>
            <w:rStyle w:val="Hyperlink"/>
            <w:rFonts w:asciiTheme="minorHAnsi" w:hAnsiTheme="minorHAnsi" w:cstheme="minorHAnsi"/>
            <w:sz w:val="22"/>
            <w:szCs w:val="22"/>
          </w:rPr>
          <w:t>Sparkblue</w:t>
        </w:r>
        <w:proofErr w:type="spellEnd"/>
        <w:r w:rsidRPr="00AF061A">
          <w:rPr>
            <w:rStyle w:val="Hyperlink"/>
            <w:rFonts w:asciiTheme="minorHAnsi" w:hAnsiTheme="minorHAnsi" w:cstheme="minorHAnsi"/>
            <w:sz w:val="22"/>
            <w:szCs w:val="22"/>
          </w:rPr>
          <w:t xml:space="preserve"> platform</w:t>
        </w:r>
      </w:hyperlink>
      <w:r w:rsidRPr="002B5AD1">
        <w:rPr>
          <w:rFonts w:asciiTheme="minorHAnsi" w:hAnsiTheme="minorHAnsi" w:cstheme="minorHAnsi"/>
          <w:sz w:val="22"/>
          <w:szCs w:val="22"/>
        </w:rPr>
        <w:t xml:space="preserve">, and several online tools and applications to engage with the different participants in a meaningful way. The platform will host the missions, and the tools and applications will allow the different meetings to take place. </w:t>
      </w:r>
    </w:p>
    <w:p w14:paraId="7F2B239A" w14:textId="77777777" w:rsidR="00EF4742" w:rsidRPr="002B5AD1" w:rsidRDefault="00EF4742" w:rsidP="005242EC">
      <w:pPr>
        <w:pStyle w:val="Default"/>
        <w:jc w:val="both"/>
        <w:rPr>
          <w:rFonts w:asciiTheme="minorHAnsi" w:hAnsiTheme="minorHAnsi" w:cstheme="minorHAnsi"/>
          <w:sz w:val="22"/>
          <w:szCs w:val="22"/>
        </w:rPr>
      </w:pPr>
    </w:p>
    <w:p w14:paraId="62F96BF1" w14:textId="77777777" w:rsidR="00E727EF"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An indicative template agenda for </w:t>
      </w:r>
      <w:r w:rsidR="00EF4742" w:rsidRPr="002B5AD1">
        <w:rPr>
          <w:rFonts w:asciiTheme="minorHAnsi" w:hAnsiTheme="minorHAnsi" w:cstheme="minorHAnsi"/>
          <w:sz w:val="22"/>
          <w:szCs w:val="22"/>
        </w:rPr>
        <w:t xml:space="preserve">the mission </w:t>
      </w:r>
      <w:r w:rsidRPr="002B5AD1">
        <w:rPr>
          <w:rFonts w:asciiTheme="minorHAnsi" w:hAnsiTheme="minorHAnsi" w:cstheme="minorHAnsi"/>
          <w:sz w:val="22"/>
          <w:szCs w:val="22"/>
        </w:rPr>
        <w:t xml:space="preserve">appraisal is given below. The exact schedule for each </w:t>
      </w:r>
      <w:r w:rsidR="00EF4742" w:rsidRPr="002B5AD1">
        <w:rPr>
          <w:rFonts w:asciiTheme="minorHAnsi" w:hAnsiTheme="minorHAnsi" w:cstheme="minorHAnsi"/>
          <w:sz w:val="22"/>
          <w:szCs w:val="22"/>
        </w:rPr>
        <w:t xml:space="preserve">HQ and field office </w:t>
      </w:r>
      <w:r w:rsidRPr="002B5AD1">
        <w:rPr>
          <w:rFonts w:asciiTheme="minorHAnsi" w:hAnsiTheme="minorHAnsi" w:cstheme="minorHAnsi"/>
          <w:sz w:val="22"/>
          <w:szCs w:val="22"/>
        </w:rPr>
        <w:t xml:space="preserve">will be tailor-made in discussion with the Gender Focal Team as to accommodate the concerns and constraints of </w:t>
      </w:r>
      <w:r w:rsidR="00ED34B7" w:rsidRPr="002B5AD1">
        <w:rPr>
          <w:rFonts w:asciiTheme="minorHAnsi" w:hAnsiTheme="minorHAnsi" w:cstheme="minorHAnsi"/>
          <w:sz w:val="22"/>
          <w:szCs w:val="22"/>
        </w:rPr>
        <w:t>HQ and the field offices</w:t>
      </w:r>
      <w:r w:rsidRPr="002B5AD1">
        <w:rPr>
          <w:rFonts w:asciiTheme="minorHAnsi" w:hAnsiTheme="minorHAnsi" w:cstheme="minorHAnsi"/>
          <w:sz w:val="22"/>
          <w:szCs w:val="22"/>
        </w:rPr>
        <w:t xml:space="preserve">. </w:t>
      </w:r>
    </w:p>
    <w:p w14:paraId="70F5F9E4" w14:textId="77777777" w:rsidR="00E727EF" w:rsidRPr="002B5AD1" w:rsidRDefault="00E727EF" w:rsidP="005242EC">
      <w:pPr>
        <w:pStyle w:val="Default"/>
        <w:jc w:val="both"/>
        <w:rPr>
          <w:rFonts w:asciiTheme="minorHAnsi" w:hAnsiTheme="minorHAnsi" w:cstheme="minorHAnsi"/>
          <w:sz w:val="22"/>
          <w:szCs w:val="22"/>
        </w:rPr>
      </w:pPr>
    </w:p>
    <w:p w14:paraId="13A26B8B" w14:textId="71809578" w:rsidR="00E727EF"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w:t>
      </w:r>
      <w:r w:rsidR="00312268">
        <w:rPr>
          <w:rFonts w:asciiTheme="minorHAnsi" w:hAnsiTheme="minorHAnsi" w:cstheme="minorHAnsi"/>
          <w:b/>
          <w:bCs/>
          <w:sz w:val="22"/>
          <w:szCs w:val="22"/>
        </w:rPr>
        <w:t xml:space="preserve">appraisal </w:t>
      </w:r>
      <w:r w:rsidRPr="002B5AD1">
        <w:rPr>
          <w:rFonts w:asciiTheme="minorHAnsi" w:hAnsiTheme="minorHAnsi" w:cstheme="minorHAnsi"/>
          <w:b/>
          <w:bCs/>
          <w:sz w:val="22"/>
          <w:szCs w:val="22"/>
        </w:rPr>
        <w:t xml:space="preserve">team </w:t>
      </w:r>
      <w:r w:rsidRPr="002B5AD1">
        <w:rPr>
          <w:rFonts w:asciiTheme="minorHAnsi" w:hAnsiTheme="minorHAnsi" w:cstheme="minorHAnsi"/>
          <w:sz w:val="22"/>
          <w:szCs w:val="22"/>
        </w:rPr>
        <w:t>is composed of an external expert (who serves as the team leader),</w:t>
      </w:r>
      <w:r w:rsidR="00E727EF" w:rsidRPr="002B5AD1">
        <w:rPr>
          <w:rFonts w:asciiTheme="minorHAnsi" w:hAnsiTheme="minorHAnsi" w:cstheme="minorHAnsi"/>
          <w:sz w:val="22"/>
          <w:szCs w:val="22"/>
        </w:rPr>
        <w:t xml:space="preserve"> and</w:t>
      </w:r>
      <w:r w:rsidRPr="002B5AD1">
        <w:rPr>
          <w:rFonts w:asciiTheme="minorHAnsi" w:hAnsiTheme="minorHAnsi" w:cstheme="minorHAnsi"/>
          <w:sz w:val="22"/>
          <w:szCs w:val="22"/>
        </w:rPr>
        <w:t xml:space="preserve"> a UNDP gender </w:t>
      </w:r>
      <w:r w:rsidR="00E727EF" w:rsidRPr="002B5AD1">
        <w:rPr>
          <w:rFonts w:asciiTheme="minorHAnsi" w:hAnsiTheme="minorHAnsi" w:cstheme="minorHAnsi"/>
          <w:sz w:val="22"/>
          <w:szCs w:val="22"/>
        </w:rPr>
        <w:t xml:space="preserve">specialist from the </w:t>
      </w:r>
      <w:r w:rsidRPr="002B5AD1">
        <w:rPr>
          <w:rFonts w:asciiTheme="minorHAnsi" w:hAnsiTheme="minorHAnsi" w:cstheme="minorHAnsi"/>
          <w:sz w:val="22"/>
          <w:szCs w:val="22"/>
        </w:rPr>
        <w:t xml:space="preserve">Global Gender Team. Additional support from the global Gender Teams will be provided to </w:t>
      </w:r>
      <w:r w:rsidRPr="002B5AD1">
        <w:rPr>
          <w:rFonts w:asciiTheme="minorHAnsi" w:hAnsiTheme="minorHAnsi" w:cstheme="minorHAnsi"/>
          <w:sz w:val="22"/>
          <w:szCs w:val="22"/>
        </w:rPr>
        <w:lastRenderedPageBreak/>
        <w:t xml:space="preserve">monitor and support effective use of </w:t>
      </w:r>
      <w:proofErr w:type="spellStart"/>
      <w:r w:rsidRPr="002B5AD1">
        <w:rPr>
          <w:rFonts w:asciiTheme="minorHAnsi" w:hAnsiTheme="minorHAnsi" w:cstheme="minorHAnsi"/>
          <w:sz w:val="22"/>
          <w:szCs w:val="22"/>
        </w:rPr>
        <w:t>Sparkblue</w:t>
      </w:r>
      <w:proofErr w:type="spellEnd"/>
      <w:r w:rsidRPr="002B5AD1">
        <w:rPr>
          <w:rFonts w:asciiTheme="minorHAnsi" w:hAnsiTheme="minorHAnsi" w:cstheme="minorHAnsi"/>
          <w:sz w:val="22"/>
          <w:szCs w:val="22"/>
        </w:rPr>
        <w:t xml:space="preserve"> Platform and additional online tools.). The Team Leader is the main contact point for interaction with the </w:t>
      </w:r>
      <w:r w:rsidR="00E727EF" w:rsidRPr="002B5AD1">
        <w:rPr>
          <w:rFonts w:asciiTheme="minorHAnsi" w:hAnsiTheme="minorHAnsi" w:cstheme="minorHAnsi"/>
          <w:sz w:val="22"/>
          <w:szCs w:val="22"/>
        </w:rPr>
        <w:t xml:space="preserve">HQ and field offices </w:t>
      </w:r>
      <w:r w:rsidRPr="002B5AD1">
        <w:rPr>
          <w:rFonts w:asciiTheme="minorHAnsi" w:hAnsiTheme="minorHAnsi" w:cstheme="minorHAnsi"/>
          <w:sz w:val="22"/>
          <w:szCs w:val="22"/>
        </w:rPr>
        <w:t xml:space="preserve">after HQ Seal team establishes dates and receives a first draft agenda from the </w:t>
      </w:r>
      <w:r w:rsidR="00E727EF" w:rsidRPr="002B5AD1">
        <w:rPr>
          <w:rFonts w:asciiTheme="minorHAnsi" w:hAnsiTheme="minorHAnsi" w:cstheme="minorHAnsi"/>
          <w:sz w:val="22"/>
          <w:szCs w:val="22"/>
        </w:rPr>
        <w:t>IADC</w:t>
      </w:r>
      <w:r w:rsidRPr="002B5AD1">
        <w:rPr>
          <w:rFonts w:asciiTheme="minorHAnsi" w:hAnsiTheme="minorHAnsi" w:cstheme="minorHAnsi"/>
          <w:sz w:val="22"/>
          <w:szCs w:val="22"/>
        </w:rPr>
        <w:t>. The Team Leader will be responsible for consolidating inputs and preparing the Benchmarking Matrix and final report.</w:t>
      </w:r>
    </w:p>
    <w:p w14:paraId="1BAF7072" w14:textId="77777777" w:rsidR="00E727EF" w:rsidRPr="00945DB8" w:rsidRDefault="00E727EF" w:rsidP="00E727EF">
      <w:pPr>
        <w:pStyle w:val="Default"/>
        <w:rPr>
          <w:rFonts w:asciiTheme="minorHAnsi" w:hAnsiTheme="minorHAnsi" w:cstheme="minorHAnsi"/>
          <w:color w:val="0070C0"/>
          <w:sz w:val="22"/>
          <w:szCs w:val="22"/>
        </w:rPr>
      </w:pPr>
    </w:p>
    <w:p w14:paraId="3BA3066F" w14:textId="58DC95DF" w:rsidR="007B3568" w:rsidRPr="00945DB8" w:rsidRDefault="00E727EF" w:rsidP="00E727EF">
      <w:pPr>
        <w:pStyle w:val="Default"/>
        <w:rPr>
          <w:rFonts w:asciiTheme="minorHAnsi" w:hAnsiTheme="minorHAnsi" w:cstheme="minorHAnsi"/>
          <w:color w:val="0070C0"/>
          <w:sz w:val="22"/>
          <w:szCs w:val="22"/>
        </w:rPr>
      </w:pPr>
      <w:r w:rsidRPr="00945DB8">
        <w:rPr>
          <w:rFonts w:asciiTheme="minorHAnsi" w:hAnsiTheme="minorHAnsi" w:cstheme="minorHAnsi"/>
          <w:b/>
          <w:bCs/>
          <w:color w:val="0070C0"/>
          <w:sz w:val="22"/>
          <w:szCs w:val="22"/>
        </w:rPr>
        <w:t>B</w:t>
      </w:r>
      <w:r w:rsidR="007B3568" w:rsidRPr="00945DB8">
        <w:rPr>
          <w:rFonts w:asciiTheme="minorHAnsi" w:hAnsiTheme="minorHAnsi" w:cstheme="minorHAnsi"/>
          <w:b/>
          <w:bCs/>
          <w:color w:val="0070C0"/>
          <w:sz w:val="22"/>
          <w:szCs w:val="22"/>
        </w:rPr>
        <w:t xml:space="preserve">efore the mission: </w:t>
      </w:r>
      <w:r w:rsidR="00DC3ABA" w:rsidRPr="00945DB8">
        <w:rPr>
          <w:rFonts w:asciiTheme="minorHAnsi" w:hAnsiTheme="minorHAnsi" w:cstheme="minorHAnsi"/>
          <w:b/>
          <w:bCs/>
          <w:color w:val="0070C0"/>
          <w:sz w:val="22"/>
          <w:szCs w:val="22"/>
        </w:rPr>
        <w:t xml:space="preserve">HQ and field office </w:t>
      </w:r>
      <w:r w:rsidR="007B3568" w:rsidRPr="00945DB8">
        <w:rPr>
          <w:rFonts w:asciiTheme="minorHAnsi" w:hAnsiTheme="minorHAnsi" w:cstheme="minorHAnsi"/>
          <w:b/>
          <w:bCs/>
          <w:color w:val="0070C0"/>
          <w:sz w:val="22"/>
          <w:szCs w:val="22"/>
        </w:rPr>
        <w:t xml:space="preserve">actions </w:t>
      </w:r>
    </w:p>
    <w:p w14:paraId="783A9D0C" w14:textId="4ED2ED33"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The</w:t>
      </w:r>
      <w:r w:rsidRPr="002B5AD1">
        <w:rPr>
          <w:rFonts w:asciiTheme="minorHAnsi" w:hAnsiTheme="minorHAnsi" w:cstheme="minorHAnsi"/>
          <w:b/>
          <w:bCs/>
          <w:sz w:val="22"/>
          <w:szCs w:val="22"/>
        </w:rPr>
        <w:t xml:space="preserve"> </w:t>
      </w:r>
      <w:r w:rsidR="004B0FED" w:rsidRPr="002B5AD1">
        <w:rPr>
          <w:rFonts w:asciiTheme="minorHAnsi" w:hAnsiTheme="minorHAnsi" w:cstheme="minorHAnsi"/>
          <w:b/>
          <w:bCs/>
          <w:sz w:val="22"/>
          <w:szCs w:val="22"/>
        </w:rPr>
        <w:t>IADC</w:t>
      </w:r>
      <w:r w:rsidR="004B0FED" w:rsidRPr="002B5AD1">
        <w:rPr>
          <w:rFonts w:asciiTheme="minorHAnsi" w:hAnsiTheme="minorHAnsi" w:cstheme="minorHAnsi"/>
          <w:sz w:val="22"/>
          <w:szCs w:val="22"/>
        </w:rPr>
        <w:t xml:space="preserve"> </w:t>
      </w:r>
      <w:r w:rsidRPr="002B5AD1">
        <w:rPr>
          <w:rFonts w:asciiTheme="minorHAnsi" w:hAnsiTheme="minorHAnsi" w:cstheme="minorHAnsi"/>
          <w:b/>
          <w:bCs/>
          <w:sz w:val="22"/>
          <w:szCs w:val="22"/>
        </w:rPr>
        <w:t>Gender Focal Team</w:t>
      </w:r>
      <w:r w:rsidR="00DC3ABA" w:rsidRPr="002B5AD1">
        <w:rPr>
          <w:rFonts w:asciiTheme="minorHAnsi" w:hAnsiTheme="minorHAnsi" w:cstheme="minorHAnsi"/>
          <w:b/>
          <w:bCs/>
          <w:sz w:val="22"/>
          <w:szCs w:val="22"/>
        </w:rPr>
        <w:t xml:space="preserve"> and Gender Focal points </w:t>
      </w:r>
      <w:r w:rsidR="00DC3ABA" w:rsidRPr="002B5AD1">
        <w:rPr>
          <w:rFonts w:asciiTheme="minorHAnsi" w:hAnsiTheme="minorHAnsi" w:cstheme="minorHAnsi"/>
          <w:sz w:val="22"/>
          <w:szCs w:val="22"/>
        </w:rPr>
        <w:t>are</w:t>
      </w:r>
      <w:r w:rsidRPr="002B5AD1">
        <w:rPr>
          <w:rFonts w:asciiTheme="minorHAnsi" w:hAnsiTheme="minorHAnsi" w:cstheme="minorHAnsi"/>
          <w:sz w:val="22"/>
          <w:szCs w:val="22"/>
        </w:rPr>
        <w:t xml:space="preserve"> responsible for coordination and oversight of the assessment exercise. The key </w:t>
      </w:r>
      <w:r w:rsidR="004B0FED" w:rsidRPr="002B5AD1">
        <w:rPr>
          <w:rFonts w:asciiTheme="minorHAnsi" w:hAnsiTheme="minorHAnsi" w:cstheme="minorHAnsi"/>
          <w:sz w:val="22"/>
          <w:szCs w:val="22"/>
        </w:rPr>
        <w:t xml:space="preserve">gender advisor </w:t>
      </w:r>
      <w:r w:rsidRPr="002B5AD1">
        <w:rPr>
          <w:rFonts w:asciiTheme="minorHAnsi" w:hAnsiTheme="minorHAnsi" w:cstheme="minorHAnsi"/>
          <w:sz w:val="22"/>
          <w:szCs w:val="22"/>
        </w:rPr>
        <w:t xml:space="preserve">in </w:t>
      </w:r>
      <w:r w:rsidR="004B0FED" w:rsidRPr="002B5AD1">
        <w:rPr>
          <w:rFonts w:asciiTheme="minorHAnsi" w:hAnsiTheme="minorHAnsi" w:cstheme="minorHAnsi"/>
          <w:sz w:val="22"/>
          <w:szCs w:val="22"/>
        </w:rPr>
        <w:t xml:space="preserve">IADC </w:t>
      </w:r>
      <w:r w:rsidR="00DC3ABA" w:rsidRPr="002B5AD1">
        <w:rPr>
          <w:rFonts w:asciiTheme="minorHAnsi" w:hAnsiTheme="minorHAnsi" w:cstheme="minorHAnsi"/>
          <w:sz w:val="22"/>
          <w:szCs w:val="22"/>
        </w:rPr>
        <w:t>HQ</w:t>
      </w:r>
      <w:r w:rsidRPr="002B5AD1">
        <w:rPr>
          <w:rFonts w:asciiTheme="minorHAnsi" w:hAnsiTheme="minorHAnsi" w:cstheme="minorHAnsi"/>
          <w:sz w:val="22"/>
          <w:szCs w:val="22"/>
        </w:rPr>
        <w:t xml:space="preserve"> will be the contact point for the assessment team. </w:t>
      </w:r>
      <w:r w:rsidR="00993CE0" w:rsidRPr="002B5AD1">
        <w:rPr>
          <w:rFonts w:asciiTheme="minorHAnsi" w:hAnsiTheme="minorHAnsi" w:cstheme="minorHAnsi"/>
          <w:sz w:val="22"/>
          <w:szCs w:val="22"/>
        </w:rPr>
        <w:t>Senior management</w:t>
      </w:r>
      <w:r w:rsidR="00DC3ABA" w:rsidRPr="002B5AD1">
        <w:rPr>
          <w:rFonts w:asciiTheme="minorHAnsi" w:hAnsiTheme="minorHAnsi" w:cstheme="minorHAnsi"/>
          <w:sz w:val="22"/>
          <w:szCs w:val="22"/>
        </w:rPr>
        <w:t xml:space="preserve"> </w:t>
      </w:r>
      <w:r w:rsidRPr="002B5AD1">
        <w:rPr>
          <w:rFonts w:asciiTheme="minorHAnsi" w:hAnsiTheme="minorHAnsi" w:cstheme="minorHAnsi"/>
          <w:sz w:val="22"/>
          <w:szCs w:val="22"/>
        </w:rPr>
        <w:t>should ideally be involved</w:t>
      </w:r>
      <w:r w:rsidR="004B0FED" w:rsidRPr="002B5AD1">
        <w:rPr>
          <w:rFonts w:asciiTheme="minorHAnsi" w:hAnsiTheme="minorHAnsi" w:cstheme="minorHAnsi"/>
          <w:sz w:val="22"/>
          <w:szCs w:val="22"/>
        </w:rPr>
        <w:t xml:space="preserve"> from</w:t>
      </w:r>
      <w:r w:rsidRPr="002B5AD1">
        <w:rPr>
          <w:rFonts w:asciiTheme="minorHAnsi" w:hAnsiTheme="minorHAnsi" w:cstheme="minorHAnsi"/>
          <w:sz w:val="22"/>
          <w:szCs w:val="22"/>
        </w:rPr>
        <w:t xml:space="preserve"> the </w:t>
      </w:r>
      <w:r w:rsidR="004B0FED" w:rsidRPr="002B5AD1">
        <w:rPr>
          <w:rFonts w:asciiTheme="minorHAnsi" w:hAnsiTheme="minorHAnsi" w:cstheme="minorHAnsi"/>
          <w:sz w:val="22"/>
          <w:szCs w:val="22"/>
        </w:rPr>
        <w:t>first day</w:t>
      </w:r>
      <w:r w:rsidRPr="002B5AD1">
        <w:rPr>
          <w:rFonts w:asciiTheme="minorHAnsi" w:hAnsiTheme="minorHAnsi" w:cstheme="minorHAnsi"/>
          <w:sz w:val="22"/>
          <w:szCs w:val="22"/>
        </w:rPr>
        <w:t xml:space="preserve">. </w:t>
      </w:r>
    </w:p>
    <w:p w14:paraId="23BC586C" w14:textId="77777777" w:rsidR="00993CE0" w:rsidRPr="002B5AD1" w:rsidRDefault="00993CE0" w:rsidP="005242EC">
      <w:pPr>
        <w:pStyle w:val="Default"/>
        <w:jc w:val="both"/>
        <w:rPr>
          <w:rFonts w:asciiTheme="minorHAnsi" w:hAnsiTheme="minorHAnsi" w:cstheme="minorHAnsi"/>
          <w:sz w:val="22"/>
          <w:szCs w:val="22"/>
        </w:rPr>
      </w:pPr>
    </w:p>
    <w:p w14:paraId="7BA7D58F" w14:textId="63769AD6"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To kick off the process at the</w:t>
      </w:r>
      <w:r w:rsidR="005E21E4" w:rsidRPr="002B5AD1">
        <w:rPr>
          <w:rFonts w:asciiTheme="minorHAnsi" w:hAnsiTheme="minorHAnsi" w:cstheme="minorHAnsi"/>
          <w:sz w:val="22"/>
          <w:szCs w:val="22"/>
        </w:rPr>
        <w:t xml:space="preserve"> entity level</w:t>
      </w:r>
      <w:r w:rsidRPr="002B5AD1">
        <w:rPr>
          <w:rFonts w:asciiTheme="minorHAnsi" w:hAnsiTheme="minorHAnsi" w:cstheme="minorHAnsi"/>
          <w:sz w:val="22"/>
          <w:szCs w:val="22"/>
        </w:rPr>
        <w:t>, the</w:t>
      </w:r>
      <w:r w:rsidR="00AB2126" w:rsidRPr="002B5AD1">
        <w:rPr>
          <w:rFonts w:asciiTheme="minorHAnsi" w:hAnsiTheme="minorHAnsi" w:cstheme="minorHAnsi"/>
          <w:sz w:val="22"/>
          <w:szCs w:val="22"/>
        </w:rPr>
        <w:t xml:space="preserve"> </w:t>
      </w:r>
      <w:r w:rsidRPr="002B5AD1">
        <w:rPr>
          <w:rFonts w:asciiTheme="minorHAnsi" w:hAnsiTheme="minorHAnsi" w:cstheme="minorHAnsi"/>
          <w:sz w:val="22"/>
          <w:szCs w:val="22"/>
        </w:rPr>
        <w:t xml:space="preserve">contact point should establish contact with the assessment team to discuss the process and set deadlines for actions to be taken in the preparatory phase. </w:t>
      </w:r>
      <w:r w:rsidR="005E21E4" w:rsidRPr="002B5AD1">
        <w:rPr>
          <w:rFonts w:asciiTheme="minorHAnsi" w:hAnsiTheme="minorHAnsi" w:cstheme="minorHAnsi"/>
          <w:sz w:val="22"/>
          <w:szCs w:val="22"/>
        </w:rPr>
        <w:t>To kick off the process at the country level, the field office contact point should establish contact with the entity focal point to discuss the process and set deadlines for actions to be taken in the preparatory phase. These include:</w:t>
      </w:r>
    </w:p>
    <w:p w14:paraId="3DEB60CA" w14:textId="3674A261" w:rsidR="007B3568" w:rsidRDefault="007B3568" w:rsidP="005242EC">
      <w:pPr>
        <w:pStyle w:val="Default"/>
        <w:jc w:val="both"/>
        <w:rPr>
          <w:color w:val="auto"/>
        </w:rPr>
      </w:pPr>
    </w:p>
    <w:p w14:paraId="45F6B1D8" w14:textId="33863609" w:rsidR="007B3568" w:rsidRDefault="002B5AD1" w:rsidP="005242EC">
      <w:pPr>
        <w:pStyle w:val="Default"/>
        <w:jc w:val="both"/>
        <w:rPr>
          <w:color w:val="auto"/>
          <w:sz w:val="22"/>
          <w:szCs w:val="22"/>
        </w:rPr>
      </w:pPr>
      <w:r w:rsidRPr="005E21E4">
        <w:rPr>
          <w:noProof/>
          <w:color w:val="auto"/>
          <w:sz w:val="18"/>
          <w:szCs w:val="18"/>
        </w:rPr>
        <mc:AlternateContent>
          <mc:Choice Requires="wps">
            <w:drawing>
              <wp:anchor distT="45720" distB="45720" distL="114300" distR="114300" simplePos="0" relativeHeight="251659264" behindDoc="0" locked="0" layoutInCell="1" allowOverlap="1" wp14:anchorId="4FA30AC4" wp14:editId="3692AD7D">
                <wp:simplePos x="0" y="0"/>
                <wp:positionH relativeFrom="column">
                  <wp:posOffset>4171950</wp:posOffset>
                </wp:positionH>
                <wp:positionV relativeFrom="paragraph">
                  <wp:posOffset>153670</wp:posOffset>
                </wp:positionV>
                <wp:extent cx="2360930" cy="294132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41320"/>
                        </a:xfrm>
                        <a:prstGeom prst="rect">
                          <a:avLst/>
                        </a:prstGeom>
                        <a:solidFill>
                          <a:srgbClr val="FFFFFF"/>
                        </a:solidFill>
                        <a:ln w="9525">
                          <a:solidFill>
                            <a:srgbClr val="000000"/>
                          </a:solidFill>
                          <a:miter lim="800000"/>
                          <a:headEnd/>
                          <a:tailEnd/>
                        </a:ln>
                      </wps:spPr>
                      <wps:txbx>
                        <w:txbxContent>
                          <w:p w14:paraId="19E864B7" w14:textId="77777777" w:rsidR="005E21E4" w:rsidRPr="005E21E4" w:rsidRDefault="005E21E4" w:rsidP="005E21E4">
                            <w:pPr>
                              <w:pStyle w:val="Default"/>
                              <w:rPr>
                                <w:color w:val="auto"/>
                                <w:sz w:val="20"/>
                                <w:szCs w:val="20"/>
                              </w:rPr>
                            </w:pPr>
                            <w:r w:rsidRPr="005E21E4">
                              <w:rPr>
                                <w:b/>
                                <w:bCs/>
                                <w:color w:val="auto"/>
                                <w:sz w:val="20"/>
                                <w:szCs w:val="20"/>
                              </w:rPr>
                              <w:t xml:space="preserve">Steps before the mission </w:t>
                            </w:r>
                          </w:p>
                          <w:p w14:paraId="2EEA76A9" w14:textId="77777777" w:rsidR="005E21E4" w:rsidRPr="005E21E4" w:rsidRDefault="005E21E4" w:rsidP="005E21E4">
                            <w:pPr>
                              <w:pStyle w:val="Default"/>
                              <w:spacing w:after="49"/>
                              <w:rPr>
                                <w:color w:val="auto"/>
                                <w:sz w:val="20"/>
                                <w:szCs w:val="20"/>
                              </w:rPr>
                            </w:pPr>
                          </w:p>
                          <w:p w14:paraId="102D1BD6" w14:textId="37E60872" w:rsidR="005E21E4" w:rsidRPr="005E21E4" w:rsidRDefault="005E21E4" w:rsidP="005E21E4">
                            <w:pPr>
                              <w:pStyle w:val="Default"/>
                              <w:spacing w:after="49"/>
                              <w:rPr>
                                <w:color w:val="auto"/>
                                <w:sz w:val="20"/>
                                <w:szCs w:val="20"/>
                              </w:rPr>
                            </w:pPr>
                            <w:r w:rsidRPr="005E21E4">
                              <w:rPr>
                                <w:color w:val="auto"/>
                                <w:sz w:val="20"/>
                                <w:szCs w:val="20"/>
                              </w:rPr>
                              <w:t>1.Iceland Gender Focal Team is responsible for the coordination of the mission</w:t>
                            </w:r>
                          </w:p>
                          <w:p w14:paraId="2D918DB3" w14:textId="08492F79" w:rsidR="005E21E4" w:rsidRPr="005E21E4" w:rsidRDefault="005E21E4" w:rsidP="005E21E4">
                            <w:pPr>
                              <w:pStyle w:val="Default"/>
                              <w:spacing w:after="49"/>
                              <w:rPr>
                                <w:color w:val="auto"/>
                                <w:sz w:val="20"/>
                                <w:szCs w:val="20"/>
                              </w:rPr>
                            </w:pPr>
                            <w:r w:rsidRPr="005E21E4">
                              <w:rPr>
                                <w:color w:val="auto"/>
                                <w:sz w:val="20"/>
                                <w:szCs w:val="20"/>
                              </w:rPr>
                              <w:t xml:space="preserve">2.Key functions: prepare the </w:t>
                            </w:r>
                            <w:proofErr w:type="gramStart"/>
                            <w:r w:rsidRPr="005E21E4">
                              <w:rPr>
                                <w:color w:val="auto"/>
                                <w:sz w:val="20"/>
                                <w:szCs w:val="20"/>
                              </w:rPr>
                              <w:t>Agenda</w:t>
                            </w:r>
                            <w:proofErr w:type="gramEnd"/>
                            <w:r w:rsidRPr="005E21E4">
                              <w:rPr>
                                <w:color w:val="auto"/>
                                <w:sz w:val="20"/>
                                <w:szCs w:val="20"/>
                              </w:rPr>
                              <w:t>, help with logistics, ensure all HQ, divisions and field offices are involved and well informed, and prepare additional documents.</w:t>
                            </w:r>
                          </w:p>
                          <w:p w14:paraId="43F5E544" w14:textId="21A68E3E" w:rsidR="005E21E4" w:rsidRPr="005E21E4" w:rsidRDefault="005E21E4" w:rsidP="005E21E4">
                            <w:pPr>
                              <w:pStyle w:val="Default"/>
                              <w:spacing w:after="49"/>
                              <w:rPr>
                                <w:color w:val="auto"/>
                                <w:sz w:val="20"/>
                                <w:szCs w:val="20"/>
                              </w:rPr>
                            </w:pPr>
                            <w:r w:rsidRPr="005E21E4">
                              <w:rPr>
                                <w:color w:val="auto"/>
                                <w:sz w:val="20"/>
                                <w:szCs w:val="20"/>
                              </w:rPr>
                              <w:t>3.Ensure engagement in the e-discussions and participation in the survey.</w:t>
                            </w:r>
                          </w:p>
                          <w:p w14:paraId="4B69485B" w14:textId="0CC399DF" w:rsidR="005E21E4" w:rsidRPr="005E21E4" w:rsidRDefault="005E21E4" w:rsidP="005E21E4">
                            <w:pPr>
                              <w:pStyle w:val="Default"/>
                              <w:spacing w:after="49"/>
                              <w:rPr>
                                <w:color w:val="auto"/>
                                <w:sz w:val="20"/>
                                <w:szCs w:val="20"/>
                              </w:rPr>
                            </w:pPr>
                            <w:r w:rsidRPr="005E21E4">
                              <w:rPr>
                                <w:color w:val="auto"/>
                                <w:sz w:val="20"/>
                                <w:szCs w:val="20"/>
                              </w:rPr>
                              <w:t>4.Gender Focal Team should attend and coordinate preparatory virtual meetings with Seal and mission team members.</w:t>
                            </w:r>
                          </w:p>
                          <w:p w14:paraId="21099F0E" w14:textId="2C41DD75" w:rsidR="005E21E4" w:rsidRPr="005E21E4" w:rsidRDefault="005E21E4" w:rsidP="005E21E4">
                            <w:pPr>
                              <w:pStyle w:val="Default"/>
                              <w:rPr>
                                <w:color w:val="auto"/>
                                <w:sz w:val="20"/>
                                <w:szCs w:val="20"/>
                              </w:rPr>
                            </w:pPr>
                            <w:r w:rsidRPr="005E21E4">
                              <w:rPr>
                                <w:color w:val="auto"/>
                                <w:sz w:val="20"/>
                                <w:szCs w:val="20"/>
                              </w:rPr>
                              <w:t xml:space="preserve">5.Senior managers should be present and leading during this week and declare a “no travel” ban if required. </w:t>
                            </w:r>
                          </w:p>
                          <w:p w14:paraId="7553CF95" w14:textId="05F946EA" w:rsidR="005E21E4" w:rsidRDefault="005E21E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A30AC4" id="_x0000_t202" coordsize="21600,21600" o:spt="202" path="m,l,21600r21600,l21600,xe">
                <v:stroke joinstyle="miter"/>
                <v:path gradientshapeok="t" o:connecttype="rect"/>
              </v:shapetype>
              <v:shape id="Text Box 2" o:spid="_x0000_s1026" type="#_x0000_t202" style="position:absolute;left:0;text-align:left;margin-left:328.5pt;margin-top:12.1pt;width:185.9pt;height:231.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">
                <v:textbox>
                  <w:txbxContent>
                    <w:p w14:paraId="19E864B7" w14:textId="77777777" w:rsidR="005E21E4" w:rsidRPr="005E21E4" w:rsidRDefault="005E21E4" w:rsidP="005E21E4">
                      <w:pPr>
                        <w:pStyle w:val="Default"/>
                        <w:rPr>
                          <w:color w:val="auto"/>
                          <w:sz w:val="20"/>
                          <w:szCs w:val="20"/>
                        </w:rPr>
                      </w:pPr>
                      <w:r w:rsidRPr="005E21E4">
                        <w:rPr>
                          <w:b/>
                          <w:bCs/>
                          <w:color w:val="auto"/>
                          <w:sz w:val="20"/>
                          <w:szCs w:val="20"/>
                        </w:rPr>
                        <w:t xml:space="preserve">Steps before the mission </w:t>
                      </w:r>
                    </w:p>
                    <w:p w14:paraId="2EEA76A9" w14:textId="77777777" w:rsidR="005E21E4" w:rsidRPr="005E21E4" w:rsidRDefault="005E21E4" w:rsidP="005E21E4">
                      <w:pPr>
                        <w:pStyle w:val="Default"/>
                        <w:spacing w:after="49"/>
                        <w:rPr>
                          <w:color w:val="auto"/>
                          <w:sz w:val="20"/>
                          <w:szCs w:val="20"/>
                        </w:rPr>
                      </w:pPr>
                    </w:p>
                    <w:p w14:paraId="102D1BD6" w14:textId="37E60872" w:rsidR="005E21E4" w:rsidRPr="005E21E4" w:rsidRDefault="005E21E4" w:rsidP="005E21E4">
                      <w:pPr>
                        <w:pStyle w:val="Default"/>
                        <w:spacing w:after="49"/>
                        <w:rPr>
                          <w:color w:val="auto"/>
                          <w:sz w:val="20"/>
                          <w:szCs w:val="20"/>
                        </w:rPr>
                      </w:pPr>
                      <w:r w:rsidRPr="005E21E4">
                        <w:rPr>
                          <w:color w:val="auto"/>
                          <w:sz w:val="20"/>
                          <w:szCs w:val="20"/>
                        </w:rPr>
                        <w:t>1.Iceland Gender Focal Team is responsible for the coordination of the mission</w:t>
                      </w:r>
                    </w:p>
                    <w:p w14:paraId="2D918DB3" w14:textId="08492F79" w:rsidR="005E21E4" w:rsidRPr="005E21E4" w:rsidRDefault="005E21E4" w:rsidP="005E21E4">
                      <w:pPr>
                        <w:pStyle w:val="Default"/>
                        <w:spacing w:after="49"/>
                        <w:rPr>
                          <w:color w:val="auto"/>
                          <w:sz w:val="20"/>
                          <w:szCs w:val="20"/>
                        </w:rPr>
                      </w:pPr>
                      <w:r w:rsidRPr="005E21E4">
                        <w:rPr>
                          <w:color w:val="auto"/>
                          <w:sz w:val="20"/>
                          <w:szCs w:val="20"/>
                        </w:rPr>
                        <w:t xml:space="preserve">2.Key functions: prepare the </w:t>
                      </w:r>
                      <w:proofErr w:type="gramStart"/>
                      <w:r w:rsidRPr="005E21E4">
                        <w:rPr>
                          <w:color w:val="auto"/>
                          <w:sz w:val="20"/>
                          <w:szCs w:val="20"/>
                        </w:rPr>
                        <w:t>Agenda</w:t>
                      </w:r>
                      <w:proofErr w:type="gramEnd"/>
                      <w:r w:rsidRPr="005E21E4">
                        <w:rPr>
                          <w:color w:val="auto"/>
                          <w:sz w:val="20"/>
                          <w:szCs w:val="20"/>
                        </w:rPr>
                        <w:t>, help with logistics, ensure all HQ, divisions and field offices are involved and well informed, and prepare additional documents.</w:t>
                      </w:r>
                    </w:p>
                    <w:p w14:paraId="43F5E544" w14:textId="21A68E3E" w:rsidR="005E21E4" w:rsidRPr="005E21E4" w:rsidRDefault="005E21E4" w:rsidP="005E21E4">
                      <w:pPr>
                        <w:pStyle w:val="Default"/>
                        <w:spacing w:after="49"/>
                        <w:rPr>
                          <w:color w:val="auto"/>
                          <w:sz w:val="20"/>
                          <w:szCs w:val="20"/>
                        </w:rPr>
                      </w:pPr>
                      <w:r w:rsidRPr="005E21E4">
                        <w:rPr>
                          <w:color w:val="auto"/>
                          <w:sz w:val="20"/>
                          <w:szCs w:val="20"/>
                        </w:rPr>
                        <w:t>3.Ensure engagement in the e-discussions and participation in the survey.</w:t>
                      </w:r>
                    </w:p>
                    <w:p w14:paraId="4B69485B" w14:textId="0CC399DF" w:rsidR="005E21E4" w:rsidRPr="005E21E4" w:rsidRDefault="005E21E4" w:rsidP="005E21E4">
                      <w:pPr>
                        <w:pStyle w:val="Default"/>
                        <w:spacing w:after="49"/>
                        <w:rPr>
                          <w:color w:val="auto"/>
                          <w:sz w:val="20"/>
                          <w:szCs w:val="20"/>
                        </w:rPr>
                      </w:pPr>
                      <w:r w:rsidRPr="005E21E4">
                        <w:rPr>
                          <w:color w:val="auto"/>
                          <w:sz w:val="20"/>
                          <w:szCs w:val="20"/>
                        </w:rPr>
                        <w:t>4.Gender Focal Team should attend and coordinate preparatory virtual meetings with Seal and mission team members.</w:t>
                      </w:r>
                    </w:p>
                    <w:p w14:paraId="21099F0E" w14:textId="2C41DD75" w:rsidR="005E21E4" w:rsidRPr="005E21E4" w:rsidRDefault="005E21E4" w:rsidP="005E21E4">
                      <w:pPr>
                        <w:pStyle w:val="Default"/>
                        <w:rPr>
                          <w:color w:val="auto"/>
                          <w:sz w:val="20"/>
                          <w:szCs w:val="20"/>
                        </w:rPr>
                      </w:pPr>
                      <w:r w:rsidRPr="005E21E4">
                        <w:rPr>
                          <w:color w:val="auto"/>
                          <w:sz w:val="20"/>
                          <w:szCs w:val="20"/>
                        </w:rPr>
                        <w:t xml:space="preserve">5.Senior managers should be present and leading during this week and declare a “no travel” ban if required. </w:t>
                      </w:r>
                    </w:p>
                    <w:p w14:paraId="7553CF95" w14:textId="05F946EA" w:rsidR="005E21E4" w:rsidRDefault="005E21E4"/>
                  </w:txbxContent>
                </v:textbox>
                <w10:wrap type="square"/>
              </v:shape>
            </w:pict>
          </mc:Fallback>
        </mc:AlternateContent>
      </w:r>
      <w:r w:rsidR="007B3568">
        <w:rPr>
          <w:color w:val="auto"/>
          <w:sz w:val="22"/>
          <w:szCs w:val="22"/>
        </w:rPr>
        <w:t xml:space="preserve">(a) Putting together the background materials and </w:t>
      </w:r>
      <w:proofErr w:type="gramStart"/>
      <w:r w:rsidR="007B3568">
        <w:rPr>
          <w:color w:val="auto"/>
          <w:sz w:val="22"/>
          <w:szCs w:val="22"/>
        </w:rPr>
        <w:t>documentation;</w:t>
      </w:r>
      <w:proofErr w:type="gramEnd"/>
      <w:r w:rsidR="007B3568">
        <w:rPr>
          <w:color w:val="auto"/>
          <w:sz w:val="22"/>
          <w:szCs w:val="22"/>
        </w:rPr>
        <w:t xml:space="preserve"> </w:t>
      </w:r>
    </w:p>
    <w:p w14:paraId="2411921F" w14:textId="77777777" w:rsidR="007B3568" w:rsidRDefault="007B3568" w:rsidP="005242EC">
      <w:pPr>
        <w:pStyle w:val="Default"/>
        <w:jc w:val="both"/>
        <w:rPr>
          <w:color w:val="auto"/>
          <w:sz w:val="22"/>
          <w:szCs w:val="22"/>
        </w:rPr>
      </w:pPr>
      <w:r>
        <w:rPr>
          <w:color w:val="auto"/>
          <w:sz w:val="22"/>
          <w:szCs w:val="22"/>
        </w:rPr>
        <w:t xml:space="preserve">(b) Finalizing </w:t>
      </w:r>
      <w:proofErr w:type="gramStart"/>
      <w:r>
        <w:rPr>
          <w:color w:val="auto"/>
          <w:sz w:val="22"/>
          <w:szCs w:val="22"/>
        </w:rPr>
        <w:t>logistics;</w:t>
      </w:r>
      <w:proofErr w:type="gramEnd"/>
      <w:r>
        <w:rPr>
          <w:color w:val="auto"/>
          <w:sz w:val="22"/>
          <w:szCs w:val="22"/>
        </w:rPr>
        <w:t xml:space="preserve"> </w:t>
      </w:r>
    </w:p>
    <w:p w14:paraId="511F8341" w14:textId="77777777" w:rsidR="007B3568" w:rsidRDefault="007B3568" w:rsidP="005242EC">
      <w:pPr>
        <w:pStyle w:val="Default"/>
        <w:jc w:val="both"/>
        <w:rPr>
          <w:color w:val="auto"/>
          <w:sz w:val="22"/>
          <w:szCs w:val="22"/>
        </w:rPr>
      </w:pPr>
      <w:r>
        <w:rPr>
          <w:color w:val="auto"/>
          <w:sz w:val="22"/>
          <w:szCs w:val="22"/>
        </w:rPr>
        <w:t xml:space="preserve">(c) Finalizing the mission schedule. </w:t>
      </w:r>
    </w:p>
    <w:p w14:paraId="506392F5" w14:textId="77777777" w:rsidR="005E21E4" w:rsidRDefault="005E21E4" w:rsidP="005242EC">
      <w:pPr>
        <w:pStyle w:val="Default"/>
        <w:jc w:val="both"/>
        <w:rPr>
          <w:color w:val="auto"/>
          <w:sz w:val="22"/>
          <w:szCs w:val="22"/>
        </w:rPr>
      </w:pPr>
    </w:p>
    <w:p w14:paraId="40FB4634" w14:textId="19BF9750" w:rsidR="007B3568" w:rsidRDefault="007B3568" w:rsidP="005242EC">
      <w:pPr>
        <w:pStyle w:val="Default"/>
        <w:jc w:val="both"/>
        <w:rPr>
          <w:color w:val="auto"/>
          <w:sz w:val="22"/>
          <w:szCs w:val="22"/>
        </w:rPr>
      </w:pPr>
      <w:r>
        <w:rPr>
          <w:color w:val="auto"/>
          <w:sz w:val="22"/>
          <w:szCs w:val="22"/>
        </w:rPr>
        <w:t xml:space="preserve">All relevant documents not uploaded into the </w:t>
      </w:r>
      <w:r w:rsidR="005E21E4">
        <w:rPr>
          <w:color w:val="auto"/>
          <w:sz w:val="22"/>
          <w:szCs w:val="22"/>
        </w:rPr>
        <w:t xml:space="preserve">Teams </w:t>
      </w:r>
      <w:r>
        <w:rPr>
          <w:color w:val="auto"/>
          <w:sz w:val="22"/>
          <w:szCs w:val="22"/>
        </w:rPr>
        <w:t>Online Tool should be ready</w:t>
      </w:r>
      <w:r w:rsidR="002717C6">
        <w:rPr>
          <w:color w:val="auto"/>
          <w:sz w:val="22"/>
          <w:szCs w:val="22"/>
        </w:rPr>
        <w:t xml:space="preserve"> by the week before (22 February) the mission starts </w:t>
      </w:r>
      <w:r>
        <w:rPr>
          <w:color w:val="auto"/>
          <w:sz w:val="22"/>
          <w:szCs w:val="22"/>
        </w:rPr>
        <w:t xml:space="preserve"> </w:t>
      </w:r>
      <w:r w:rsidR="00DE5971">
        <w:rPr>
          <w:color w:val="auto"/>
          <w:sz w:val="22"/>
          <w:szCs w:val="22"/>
        </w:rPr>
        <w:t xml:space="preserve"> a wee</w:t>
      </w:r>
      <w:r w:rsidR="00AF061A">
        <w:rPr>
          <w:color w:val="auto"/>
          <w:sz w:val="22"/>
          <w:szCs w:val="22"/>
        </w:rPr>
        <w:t>k</w:t>
      </w:r>
      <w:r w:rsidR="00DE5971">
        <w:rPr>
          <w:color w:val="auto"/>
          <w:sz w:val="22"/>
          <w:szCs w:val="22"/>
        </w:rPr>
        <w:t xml:space="preserve"> </w:t>
      </w:r>
      <w:r w:rsidR="002717C6">
        <w:rPr>
          <w:color w:val="auto"/>
          <w:sz w:val="22"/>
          <w:szCs w:val="22"/>
        </w:rPr>
        <w:t>(</w:t>
      </w:r>
      <w:r w:rsidR="002717C6" w:rsidRPr="002717C6">
        <w:rPr>
          <w:color w:val="auto"/>
          <w:sz w:val="22"/>
          <w:szCs w:val="22"/>
        </w:rPr>
        <w:t>1-11 March</w:t>
      </w:r>
      <w:r w:rsidR="002717C6">
        <w:rPr>
          <w:color w:val="auto"/>
          <w:sz w:val="22"/>
          <w:szCs w:val="22"/>
        </w:rPr>
        <w:t>)</w:t>
      </w:r>
      <w:r>
        <w:rPr>
          <w:color w:val="auto"/>
          <w:sz w:val="22"/>
          <w:szCs w:val="22"/>
        </w:rPr>
        <w:t>. The UNDP member of the team mission should take the initiative in addressing</w:t>
      </w:r>
      <w:r w:rsidR="005B7E59">
        <w:rPr>
          <w:color w:val="auto"/>
          <w:sz w:val="22"/>
          <w:szCs w:val="22"/>
        </w:rPr>
        <w:t xml:space="preserve"> entity </w:t>
      </w:r>
      <w:r>
        <w:rPr>
          <w:color w:val="auto"/>
          <w:sz w:val="22"/>
          <w:szCs w:val="22"/>
        </w:rPr>
        <w:t xml:space="preserve">concerns and providing clarifications on the process and methodology. </w:t>
      </w:r>
    </w:p>
    <w:p w14:paraId="7E4AAEF0" w14:textId="77777777" w:rsidR="005B7E59" w:rsidRDefault="005B7E59" w:rsidP="005242EC">
      <w:pPr>
        <w:pStyle w:val="Default"/>
        <w:jc w:val="both"/>
        <w:rPr>
          <w:color w:val="auto"/>
          <w:sz w:val="22"/>
          <w:szCs w:val="22"/>
        </w:rPr>
      </w:pPr>
    </w:p>
    <w:p w14:paraId="02C120D2" w14:textId="5CA09CD1" w:rsidR="005B7E59" w:rsidRDefault="007B3568" w:rsidP="005242EC">
      <w:pPr>
        <w:pStyle w:val="Default"/>
        <w:jc w:val="both"/>
        <w:rPr>
          <w:color w:val="auto"/>
          <w:sz w:val="22"/>
          <w:szCs w:val="22"/>
        </w:rPr>
      </w:pPr>
      <w:r>
        <w:rPr>
          <w:color w:val="auto"/>
          <w:sz w:val="22"/>
          <w:szCs w:val="22"/>
        </w:rPr>
        <w:t xml:space="preserve">The </w:t>
      </w:r>
      <w:r w:rsidR="005B7E59">
        <w:rPr>
          <w:color w:val="auto"/>
          <w:sz w:val="22"/>
          <w:szCs w:val="22"/>
        </w:rPr>
        <w:t>entity</w:t>
      </w:r>
      <w:r>
        <w:rPr>
          <w:color w:val="auto"/>
          <w:sz w:val="22"/>
          <w:szCs w:val="22"/>
        </w:rPr>
        <w:t xml:space="preserve"> needs to ensure that senior managers are available during the week of the </w:t>
      </w:r>
      <w:r w:rsidR="00615752">
        <w:rPr>
          <w:color w:val="auto"/>
          <w:sz w:val="22"/>
          <w:szCs w:val="22"/>
        </w:rPr>
        <w:t xml:space="preserve">mission </w:t>
      </w:r>
      <w:r>
        <w:rPr>
          <w:color w:val="auto"/>
          <w:sz w:val="22"/>
          <w:szCs w:val="22"/>
        </w:rPr>
        <w:t>as well as all staff members participate in the</w:t>
      </w:r>
      <w:r w:rsidR="00615752">
        <w:rPr>
          <w:color w:val="auto"/>
          <w:sz w:val="22"/>
          <w:szCs w:val="22"/>
        </w:rPr>
        <w:t xml:space="preserve"> </w:t>
      </w:r>
      <w:r w:rsidR="002717C6">
        <w:rPr>
          <w:color w:val="auto"/>
          <w:sz w:val="22"/>
          <w:szCs w:val="22"/>
        </w:rPr>
        <w:t>appraisal</w:t>
      </w:r>
      <w:r w:rsidR="00615752">
        <w:rPr>
          <w:color w:val="auto"/>
          <w:sz w:val="22"/>
          <w:szCs w:val="22"/>
        </w:rPr>
        <w:t xml:space="preserve"> </w:t>
      </w:r>
      <w:r>
        <w:rPr>
          <w:color w:val="auto"/>
          <w:sz w:val="22"/>
          <w:szCs w:val="22"/>
        </w:rPr>
        <w:t xml:space="preserve">mission possibly through declaring it a “no travel” or “no major event” </w:t>
      </w:r>
      <w:r w:rsidR="005B7E59">
        <w:rPr>
          <w:color w:val="auto"/>
          <w:sz w:val="22"/>
          <w:szCs w:val="22"/>
        </w:rPr>
        <w:t>week.</w:t>
      </w:r>
    </w:p>
    <w:p w14:paraId="2675375D" w14:textId="5D082F52" w:rsidR="005B7E59" w:rsidRDefault="005B7E59" w:rsidP="005242EC">
      <w:pPr>
        <w:pStyle w:val="Default"/>
        <w:jc w:val="both"/>
        <w:rPr>
          <w:color w:val="auto"/>
          <w:sz w:val="22"/>
          <w:szCs w:val="22"/>
        </w:rPr>
      </w:pPr>
    </w:p>
    <w:p w14:paraId="267B1426" w14:textId="49ACAD07" w:rsidR="007B3568" w:rsidRDefault="002717C6" w:rsidP="005242EC">
      <w:pPr>
        <w:pStyle w:val="Default"/>
        <w:jc w:val="both"/>
        <w:rPr>
          <w:color w:val="auto"/>
          <w:sz w:val="22"/>
          <w:szCs w:val="22"/>
        </w:rPr>
      </w:pPr>
      <w:r>
        <w:rPr>
          <w:color w:val="auto"/>
          <w:sz w:val="22"/>
          <w:szCs w:val="22"/>
        </w:rPr>
        <w:t>On the 22 February, t</w:t>
      </w:r>
      <w:r w:rsidR="005B7E59">
        <w:rPr>
          <w:color w:val="auto"/>
          <w:sz w:val="22"/>
          <w:szCs w:val="22"/>
        </w:rPr>
        <w:t>he</w:t>
      </w:r>
      <w:r>
        <w:rPr>
          <w:color w:val="auto"/>
          <w:sz w:val="22"/>
          <w:szCs w:val="22"/>
        </w:rPr>
        <w:t xml:space="preserve"> week before the missions starts</w:t>
      </w:r>
      <w:r w:rsidR="007B3568">
        <w:rPr>
          <w:color w:val="auto"/>
          <w:sz w:val="22"/>
          <w:szCs w:val="22"/>
        </w:rPr>
        <w:t xml:space="preserve">, the assessment team will launch a survey for staff to complete online (before the end of the week) and a series of e-discussions. The purpose of the surveys is to collect information needed for the scoring of the matrix. The purpose of the e-discussions is also to enhance the learning experience of the </w:t>
      </w:r>
      <w:r w:rsidR="005B7E59">
        <w:rPr>
          <w:color w:val="auto"/>
          <w:sz w:val="22"/>
          <w:szCs w:val="22"/>
        </w:rPr>
        <w:t>g</w:t>
      </w:r>
      <w:r w:rsidR="007B3568">
        <w:rPr>
          <w:color w:val="auto"/>
          <w:sz w:val="22"/>
          <w:szCs w:val="22"/>
        </w:rPr>
        <w:t>ender</w:t>
      </w:r>
      <w:r w:rsidR="005B7E59">
        <w:rPr>
          <w:color w:val="auto"/>
          <w:sz w:val="22"/>
          <w:szCs w:val="22"/>
        </w:rPr>
        <w:t xml:space="preserve"> certification process.</w:t>
      </w:r>
    </w:p>
    <w:p w14:paraId="7FCC8FDE" w14:textId="77777777" w:rsidR="005B7E59" w:rsidRDefault="005B7E59" w:rsidP="007B3568">
      <w:pPr>
        <w:pStyle w:val="Default"/>
        <w:rPr>
          <w:b/>
          <w:bCs/>
          <w:color w:val="365F91"/>
          <w:sz w:val="22"/>
          <w:szCs w:val="22"/>
        </w:rPr>
      </w:pPr>
    </w:p>
    <w:p w14:paraId="5AC0AE60" w14:textId="18B20092" w:rsidR="007B3568" w:rsidRPr="00945DB8" w:rsidRDefault="007B3568" w:rsidP="005242EC">
      <w:pPr>
        <w:pStyle w:val="Default"/>
        <w:jc w:val="both"/>
        <w:rPr>
          <w:color w:val="0070C0"/>
          <w:sz w:val="22"/>
          <w:szCs w:val="22"/>
        </w:rPr>
      </w:pPr>
      <w:r w:rsidRPr="00945DB8">
        <w:rPr>
          <w:b/>
          <w:bCs/>
          <w:color w:val="0070C0"/>
          <w:sz w:val="22"/>
          <w:szCs w:val="22"/>
        </w:rPr>
        <w:t xml:space="preserve">During the appraisal mission </w:t>
      </w:r>
    </w:p>
    <w:p w14:paraId="2CEE7809" w14:textId="1805CC47" w:rsidR="007B3568" w:rsidRDefault="007B3568" w:rsidP="005242EC">
      <w:pPr>
        <w:pStyle w:val="Default"/>
        <w:jc w:val="both"/>
        <w:rPr>
          <w:sz w:val="22"/>
          <w:szCs w:val="22"/>
        </w:rPr>
      </w:pPr>
      <w:r>
        <w:rPr>
          <w:b/>
          <w:bCs/>
          <w:sz w:val="22"/>
          <w:szCs w:val="22"/>
        </w:rPr>
        <w:t>The</w:t>
      </w:r>
      <w:r w:rsidR="00615752">
        <w:rPr>
          <w:b/>
          <w:bCs/>
          <w:sz w:val="22"/>
          <w:szCs w:val="22"/>
        </w:rPr>
        <w:t xml:space="preserve"> </w:t>
      </w:r>
      <w:r w:rsidR="002717C6">
        <w:rPr>
          <w:b/>
          <w:bCs/>
          <w:sz w:val="22"/>
          <w:szCs w:val="22"/>
        </w:rPr>
        <w:t xml:space="preserve">appraisal </w:t>
      </w:r>
      <w:r>
        <w:rPr>
          <w:b/>
          <w:bCs/>
          <w:sz w:val="22"/>
          <w:szCs w:val="22"/>
        </w:rPr>
        <w:t xml:space="preserve">mission covers a total period of </w:t>
      </w:r>
      <w:r w:rsidR="005B7E59">
        <w:rPr>
          <w:b/>
          <w:bCs/>
          <w:sz w:val="22"/>
          <w:szCs w:val="22"/>
        </w:rPr>
        <w:t>7</w:t>
      </w:r>
      <w:r>
        <w:rPr>
          <w:b/>
          <w:bCs/>
          <w:sz w:val="22"/>
          <w:szCs w:val="22"/>
        </w:rPr>
        <w:t xml:space="preserve"> days</w:t>
      </w:r>
      <w:r w:rsidR="005B7E59">
        <w:rPr>
          <w:b/>
          <w:bCs/>
          <w:sz w:val="22"/>
          <w:szCs w:val="22"/>
        </w:rPr>
        <w:t>.</w:t>
      </w:r>
      <w:r>
        <w:rPr>
          <w:b/>
          <w:bCs/>
          <w:sz w:val="22"/>
          <w:szCs w:val="22"/>
        </w:rPr>
        <w:t xml:space="preserve"> </w:t>
      </w:r>
      <w:r w:rsidR="002717C6">
        <w:rPr>
          <w:b/>
          <w:bCs/>
          <w:sz w:val="22"/>
          <w:szCs w:val="22"/>
        </w:rPr>
        <w:t xml:space="preserve">As the mission is virtual, some flexibility has been allowed here over 1-11 March for time zones and online participation. </w:t>
      </w:r>
      <w:r>
        <w:rPr>
          <w:sz w:val="22"/>
          <w:szCs w:val="22"/>
        </w:rPr>
        <w:t>An indicative schedule (including time required for various meetings and for the team to prepare between meetings</w:t>
      </w:r>
      <w:r w:rsidR="00116638">
        <w:rPr>
          <w:sz w:val="22"/>
          <w:szCs w:val="22"/>
        </w:rPr>
        <w:t xml:space="preserve"> and discuss the outcomes</w:t>
      </w:r>
      <w:r>
        <w:rPr>
          <w:sz w:val="22"/>
          <w:szCs w:val="22"/>
        </w:rPr>
        <w:t xml:space="preserve">) for a typical virtual appraisal mission is given at Attachment 1. </w:t>
      </w:r>
      <w:r w:rsidRPr="00D16B15">
        <w:rPr>
          <w:b/>
          <w:bCs/>
          <w:sz w:val="22"/>
          <w:szCs w:val="22"/>
        </w:rPr>
        <w:t xml:space="preserve">The actual schedule should be developed by the </w:t>
      </w:r>
      <w:r w:rsidR="005B7E59" w:rsidRPr="00D16B15">
        <w:rPr>
          <w:b/>
          <w:bCs/>
          <w:sz w:val="22"/>
          <w:szCs w:val="22"/>
        </w:rPr>
        <w:t>entity and field offices</w:t>
      </w:r>
      <w:r w:rsidRPr="00D16B15">
        <w:rPr>
          <w:b/>
          <w:bCs/>
          <w:sz w:val="22"/>
          <w:szCs w:val="22"/>
        </w:rPr>
        <w:t xml:space="preserve"> and finalized after discussion with the Seal and assessment team.</w:t>
      </w:r>
      <w:r>
        <w:rPr>
          <w:sz w:val="22"/>
          <w:szCs w:val="22"/>
        </w:rPr>
        <w:t xml:space="preserve"> </w:t>
      </w:r>
    </w:p>
    <w:p w14:paraId="2D098977" w14:textId="77777777" w:rsidR="005B7E59" w:rsidRDefault="005B7E59" w:rsidP="005242EC">
      <w:pPr>
        <w:pStyle w:val="Default"/>
        <w:jc w:val="both"/>
        <w:rPr>
          <w:sz w:val="22"/>
          <w:szCs w:val="22"/>
        </w:rPr>
      </w:pPr>
    </w:p>
    <w:p w14:paraId="222FD79A" w14:textId="77777777" w:rsidR="005B7E59" w:rsidRPr="005B7E59" w:rsidRDefault="007B3568" w:rsidP="005242EC">
      <w:pPr>
        <w:pStyle w:val="Default"/>
        <w:jc w:val="both"/>
        <w:rPr>
          <w:sz w:val="22"/>
          <w:szCs w:val="22"/>
        </w:rPr>
      </w:pPr>
      <w:r>
        <w:rPr>
          <w:sz w:val="22"/>
          <w:szCs w:val="22"/>
        </w:rPr>
        <w:t xml:space="preserve">The strategy for information gathering during the mission is guided by the benchmarking matrix, which is designed as a simple and self-explanatory tool. The reliability of the methodology and the rigor of </w:t>
      </w:r>
      <w:r w:rsidR="005B7E59" w:rsidRPr="005B7E59">
        <w:rPr>
          <w:sz w:val="22"/>
          <w:szCs w:val="22"/>
        </w:rPr>
        <w:t xml:space="preserve">the </w:t>
      </w:r>
    </w:p>
    <w:p w14:paraId="66CE17CB" w14:textId="309F248D" w:rsidR="007B3568" w:rsidRDefault="005B7E59" w:rsidP="005242EC">
      <w:pPr>
        <w:pStyle w:val="Default"/>
        <w:jc w:val="both"/>
        <w:rPr>
          <w:sz w:val="22"/>
          <w:szCs w:val="22"/>
        </w:rPr>
      </w:pPr>
      <w:r w:rsidRPr="005B7E59">
        <w:rPr>
          <w:sz w:val="22"/>
          <w:szCs w:val="22"/>
        </w:rPr>
        <w:t>results d</w:t>
      </w:r>
      <w:r w:rsidR="007B3568">
        <w:rPr>
          <w:sz w:val="22"/>
          <w:szCs w:val="22"/>
        </w:rPr>
        <w:t xml:space="preserve">epend on collecting information </w:t>
      </w:r>
      <w:r w:rsidR="00615752">
        <w:rPr>
          <w:sz w:val="22"/>
          <w:szCs w:val="22"/>
        </w:rPr>
        <w:t xml:space="preserve">and insights </w:t>
      </w:r>
      <w:r w:rsidR="007B3568">
        <w:rPr>
          <w:sz w:val="22"/>
          <w:szCs w:val="22"/>
        </w:rPr>
        <w:t xml:space="preserve">from a representative sample of informants. The assessment team will keep a careful record of all meetings and focus groups, </w:t>
      </w:r>
      <w:proofErr w:type="gramStart"/>
      <w:r w:rsidR="007B3568">
        <w:rPr>
          <w:sz w:val="22"/>
          <w:szCs w:val="22"/>
        </w:rPr>
        <w:t>in order to</w:t>
      </w:r>
      <w:proofErr w:type="gramEnd"/>
      <w:r w:rsidR="007B3568">
        <w:rPr>
          <w:sz w:val="22"/>
          <w:szCs w:val="22"/>
        </w:rPr>
        <w:t xml:space="preserve"> have a valid basis for estimating percentages where these are required by the score. </w:t>
      </w:r>
    </w:p>
    <w:p w14:paraId="380C3D47" w14:textId="77777777" w:rsidR="005B7E59" w:rsidRDefault="005B7E59" w:rsidP="005242EC">
      <w:pPr>
        <w:pStyle w:val="Default"/>
        <w:jc w:val="both"/>
        <w:rPr>
          <w:sz w:val="22"/>
          <w:szCs w:val="22"/>
        </w:rPr>
      </w:pPr>
    </w:p>
    <w:p w14:paraId="0B73AF93" w14:textId="12001937" w:rsidR="007B3568" w:rsidRDefault="007B3568" w:rsidP="005242EC">
      <w:pPr>
        <w:pStyle w:val="Default"/>
        <w:jc w:val="both"/>
        <w:rPr>
          <w:sz w:val="22"/>
          <w:szCs w:val="22"/>
        </w:rPr>
      </w:pPr>
      <w:r>
        <w:rPr>
          <w:sz w:val="22"/>
          <w:szCs w:val="22"/>
        </w:rPr>
        <w:t xml:space="preserve">The team may need to follow-up with the </w:t>
      </w:r>
      <w:r w:rsidR="005B7E59">
        <w:rPr>
          <w:sz w:val="22"/>
          <w:szCs w:val="22"/>
        </w:rPr>
        <w:t xml:space="preserve">entity </w:t>
      </w:r>
      <w:r>
        <w:rPr>
          <w:sz w:val="22"/>
          <w:szCs w:val="22"/>
        </w:rPr>
        <w:t xml:space="preserve">contact person to make sure the surveys are completed by close of business on Day 2 and meetings/interviews that could not take place are re-scheduled. </w:t>
      </w:r>
    </w:p>
    <w:p w14:paraId="685C0FEF" w14:textId="77777777" w:rsidR="005B7E59" w:rsidRDefault="005B7E59" w:rsidP="005242EC">
      <w:pPr>
        <w:pStyle w:val="Default"/>
        <w:jc w:val="both"/>
        <w:rPr>
          <w:b/>
          <w:bCs/>
          <w:color w:val="365F91"/>
          <w:sz w:val="22"/>
          <w:szCs w:val="22"/>
        </w:rPr>
      </w:pPr>
    </w:p>
    <w:p w14:paraId="7023524C" w14:textId="28D401F6" w:rsidR="007B3568" w:rsidRPr="002B5AD1" w:rsidRDefault="007B3568" w:rsidP="005242EC">
      <w:pPr>
        <w:pStyle w:val="Default"/>
        <w:jc w:val="both"/>
        <w:rPr>
          <w:rFonts w:asciiTheme="minorHAnsi" w:hAnsiTheme="minorHAnsi" w:cstheme="minorHAnsi"/>
          <w:color w:val="365F91"/>
          <w:sz w:val="22"/>
          <w:szCs w:val="22"/>
        </w:rPr>
      </w:pPr>
      <w:r w:rsidRPr="00945DB8">
        <w:rPr>
          <w:rFonts w:asciiTheme="minorHAnsi" w:hAnsiTheme="minorHAnsi" w:cstheme="minorHAnsi"/>
          <w:b/>
          <w:bCs/>
          <w:color w:val="0070C0"/>
          <w:sz w:val="22"/>
          <w:szCs w:val="22"/>
        </w:rPr>
        <w:t xml:space="preserve">Scoring method </w:t>
      </w:r>
    </w:p>
    <w:p w14:paraId="5C253728" w14:textId="2142E2AF"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w:t>
      </w:r>
      <w:r w:rsidRPr="002B5AD1">
        <w:rPr>
          <w:rFonts w:asciiTheme="minorHAnsi" w:hAnsiTheme="minorHAnsi" w:cstheme="minorHAnsi"/>
          <w:b/>
          <w:bCs/>
          <w:sz w:val="22"/>
          <w:szCs w:val="22"/>
        </w:rPr>
        <w:t xml:space="preserve">benchmarking matrix </w:t>
      </w:r>
      <w:r w:rsidRPr="002B5AD1">
        <w:rPr>
          <w:rFonts w:asciiTheme="minorHAnsi" w:hAnsiTheme="minorHAnsi" w:cstheme="minorHAnsi"/>
          <w:sz w:val="22"/>
          <w:szCs w:val="22"/>
        </w:rPr>
        <w:t xml:space="preserve">will be scored collectively by the two team members, with positive scores being denoted by a </w:t>
      </w:r>
      <w:r w:rsidR="005B7E59" w:rsidRPr="002B5AD1">
        <w:rPr>
          <w:rFonts w:asciiTheme="minorHAnsi" w:hAnsiTheme="minorHAnsi" w:cstheme="minorHAnsi"/>
          <w:sz w:val="22"/>
          <w:szCs w:val="22"/>
        </w:rPr>
        <w:t xml:space="preserve">1 </w:t>
      </w:r>
      <w:r w:rsidRPr="002B5AD1">
        <w:rPr>
          <w:rFonts w:asciiTheme="minorHAnsi" w:hAnsiTheme="minorHAnsi" w:cstheme="minorHAnsi"/>
          <w:sz w:val="22"/>
          <w:szCs w:val="22"/>
        </w:rPr>
        <w:t xml:space="preserve">highlighted in green and negative scores by a </w:t>
      </w:r>
      <w:r w:rsidR="005B7E59" w:rsidRPr="002B5AD1">
        <w:rPr>
          <w:rFonts w:asciiTheme="minorHAnsi" w:hAnsiTheme="minorHAnsi" w:cstheme="minorHAnsi"/>
          <w:sz w:val="22"/>
          <w:szCs w:val="22"/>
        </w:rPr>
        <w:t>0</w:t>
      </w:r>
      <w:r w:rsidRPr="002B5AD1">
        <w:rPr>
          <w:rFonts w:asciiTheme="minorHAnsi" w:hAnsiTheme="minorHAnsi" w:cstheme="minorHAnsi"/>
          <w:sz w:val="22"/>
          <w:szCs w:val="22"/>
        </w:rPr>
        <w:t xml:space="preserve"> highlighted in red. Benchmarks where the </w:t>
      </w:r>
      <w:r w:rsidR="005B7E59" w:rsidRPr="002B5AD1">
        <w:rPr>
          <w:rFonts w:asciiTheme="minorHAnsi" w:hAnsiTheme="minorHAnsi" w:cstheme="minorHAnsi"/>
          <w:sz w:val="22"/>
          <w:szCs w:val="22"/>
        </w:rPr>
        <w:t>entity</w:t>
      </w:r>
      <w:r w:rsidRPr="002B5AD1">
        <w:rPr>
          <w:rFonts w:asciiTheme="minorHAnsi" w:hAnsiTheme="minorHAnsi" w:cstheme="minorHAnsi"/>
          <w:sz w:val="22"/>
          <w:szCs w:val="22"/>
        </w:rPr>
        <w:t xml:space="preserve"> performance is significantly above the expected level should be scored with a '</w:t>
      </w:r>
      <w:r w:rsidRPr="002B5AD1">
        <w:rPr>
          <w:rFonts w:asciiTheme="minorHAnsi" w:hAnsiTheme="minorHAnsi" w:cstheme="minorHAnsi"/>
          <w:b/>
          <w:bCs/>
          <w:sz w:val="22"/>
          <w:szCs w:val="22"/>
        </w:rPr>
        <w:t>++</w:t>
      </w:r>
      <w:r w:rsidRPr="002B5AD1">
        <w:rPr>
          <w:rFonts w:asciiTheme="minorHAnsi" w:hAnsiTheme="minorHAnsi" w:cstheme="minorHAnsi"/>
          <w:sz w:val="22"/>
          <w:szCs w:val="22"/>
        </w:rPr>
        <w:t xml:space="preserve">' with the reason for the enhanced score given in a footnote. </w:t>
      </w:r>
      <w:r w:rsidR="005B7E59" w:rsidRPr="002B5AD1">
        <w:rPr>
          <w:rFonts w:asciiTheme="minorHAnsi" w:hAnsiTheme="minorHAnsi" w:cstheme="minorHAnsi"/>
          <w:sz w:val="22"/>
          <w:szCs w:val="22"/>
        </w:rPr>
        <w:t xml:space="preserve"> </w:t>
      </w:r>
      <w:r w:rsidRPr="002B5AD1">
        <w:rPr>
          <w:rFonts w:asciiTheme="minorHAnsi" w:hAnsiTheme="minorHAnsi" w:cstheme="minorHAnsi"/>
          <w:sz w:val="22"/>
          <w:szCs w:val="22"/>
        </w:rPr>
        <w:t xml:space="preserve">The “++” will indicate added value while only one </w:t>
      </w:r>
      <w:r w:rsidR="005A0BEF" w:rsidRPr="002B5AD1">
        <w:rPr>
          <w:rFonts w:asciiTheme="minorHAnsi" w:hAnsiTheme="minorHAnsi" w:cstheme="minorHAnsi"/>
          <w:sz w:val="22"/>
          <w:szCs w:val="22"/>
        </w:rPr>
        <w:t>1</w:t>
      </w:r>
      <w:r w:rsidRPr="002B5AD1">
        <w:rPr>
          <w:rFonts w:asciiTheme="minorHAnsi" w:hAnsiTheme="minorHAnsi" w:cstheme="minorHAnsi"/>
          <w:sz w:val="22"/>
          <w:szCs w:val="22"/>
        </w:rPr>
        <w:t xml:space="preserve"> will be counted. </w:t>
      </w:r>
      <w:r w:rsidRPr="002B5AD1">
        <w:rPr>
          <w:rFonts w:asciiTheme="minorHAnsi" w:hAnsiTheme="minorHAnsi" w:cstheme="minorHAnsi"/>
          <w:b/>
          <w:bCs/>
          <w:sz w:val="22"/>
          <w:szCs w:val="22"/>
        </w:rPr>
        <w:t>Scores are given only if the information is confirmed by evidenc</w:t>
      </w:r>
      <w:r w:rsidR="005A0BEF" w:rsidRPr="002B5AD1">
        <w:rPr>
          <w:rFonts w:asciiTheme="minorHAnsi" w:hAnsiTheme="minorHAnsi" w:cstheme="minorHAnsi"/>
          <w:b/>
          <w:bCs/>
          <w:sz w:val="22"/>
          <w:szCs w:val="22"/>
        </w:rPr>
        <w:t>e</w:t>
      </w:r>
      <w:r w:rsidRPr="002B5AD1">
        <w:rPr>
          <w:rFonts w:asciiTheme="minorHAnsi" w:hAnsiTheme="minorHAnsi" w:cstheme="minorHAnsi"/>
          <w:sz w:val="22"/>
          <w:szCs w:val="22"/>
        </w:rPr>
        <w:t xml:space="preserve">. The last column of the completed matrix highlights the data sources used for scoring benchmarks in each cluster. </w:t>
      </w:r>
    </w:p>
    <w:p w14:paraId="1AC1E4D5" w14:textId="2D7EC18E"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In certain cases, it may not be possible to score a benchmark, either because it is not relevant to </w:t>
      </w:r>
      <w:r w:rsidR="005A0BEF" w:rsidRPr="002B5AD1">
        <w:rPr>
          <w:rFonts w:asciiTheme="minorHAnsi" w:hAnsiTheme="minorHAnsi" w:cstheme="minorHAnsi"/>
          <w:sz w:val="22"/>
          <w:szCs w:val="22"/>
        </w:rPr>
        <w:t xml:space="preserve">the entity </w:t>
      </w:r>
      <w:r w:rsidRPr="002B5AD1">
        <w:rPr>
          <w:rFonts w:asciiTheme="minorHAnsi" w:hAnsiTheme="minorHAnsi" w:cstheme="minorHAnsi"/>
          <w:sz w:val="22"/>
          <w:szCs w:val="22"/>
        </w:rPr>
        <w:t xml:space="preserve">or because the necessary information could not be collected. In all such cases, the benchmark should be highlighted in grey with the words </w:t>
      </w:r>
      <w:r w:rsidRPr="002B5AD1">
        <w:rPr>
          <w:rFonts w:asciiTheme="minorHAnsi" w:hAnsiTheme="minorHAnsi" w:cstheme="minorHAnsi"/>
          <w:b/>
          <w:bCs/>
          <w:sz w:val="22"/>
          <w:szCs w:val="22"/>
        </w:rPr>
        <w:t xml:space="preserve">“Could not be assessed”, </w:t>
      </w:r>
      <w:r w:rsidRPr="002B5AD1">
        <w:rPr>
          <w:rFonts w:asciiTheme="minorHAnsi" w:hAnsiTheme="minorHAnsi" w:cstheme="minorHAnsi"/>
          <w:sz w:val="22"/>
          <w:szCs w:val="22"/>
        </w:rPr>
        <w:t xml:space="preserve">and the reasons detailed as a footnote. </w:t>
      </w:r>
    </w:p>
    <w:p w14:paraId="53602DC9" w14:textId="77777777" w:rsidR="005A0BEF" w:rsidRPr="002B5AD1" w:rsidRDefault="005A0BEF" w:rsidP="005242EC">
      <w:pPr>
        <w:pStyle w:val="Default"/>
        <w:jc w:val="both"/>
        <w:rPr>
          <w:rFonts w:asciiTheme="minorHAnsi" w:hAnsiTheme="minorHAnsi" w:cstheme="minorHAnsi"/>
          <w:b/>
          <w:bCs/>
          <w:color w:val="365F91"/>
          <w:sz w:val="22"/>
          <w:szCs w:val="22"/>
        </w:rPr>
      </w:pPr>
    </w:p>
    <w:p w14:paraId="1B74770E" w14:textId="72D43E1F" w:rsidR="007B3568" w:rsidRPr="00945DB8" w:rsidRDefault="007B3568" w:rsidP="005242EC">
      <w:pPr>
        <w:pStyle w:val="Default"/>
        <w:jc w:val="both"/>
        <w:rPr>
          <w:rFonts w:asciiTheme="minorHAnsi" w:hAnsiTheme="minorHAnsi" w:cstheme="minorHAnsi"/>
          <w:color w:val="0070C0"/>
          <w:sz w:val="22"/>
          <w:szCs w:val="22"/>
        </w:rPr>
      </w:pPr>
      <w:r w:rsidRPr="00945DB8">
        <w:rPr>
          <w:rFonts w:asciiTheme="minorHAnsi" w:hAnsiTheme="minorHAnsi" w:cstheme="minorHAnsi"/>
          <w:b/>
          <w:bCs/>
          <w:color w:val="0070C0"/>
          <w:sz w:val="22"/>
          <w:szCs w:val="22"/>
        </w:rPr>
        <w:t xml:space="preserve">The report </w:t>
      </w:r>
    </w:p>
    <w:p w14:paraId="5E0805FD" w14:textId="4FD72023"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The debriefing report will reflect the forward-looking intention of the exercise and will incorporate strategic suggestions</w:t>
      </w:r>
      <w:r w:rsidR="00615752">
        <w:rPr>
          <w:rFonts w:asciiTheme="minorHAnsi" w:hAnsiTheme="minorHAnsi" w:cstheme="minorHAnsi"/>
          <w:sz w:val="22"/>
          <w:szCs w:val="22"/>
        </w:rPr>
        <w:t xml:space="preserve"> based upon lessons learned </w:t>
      </w:r>
      <w:r w:rsidRPr="002B5AD1">
        <w:rPr>
          <w:rFonts w:asciiTheme="minorHAnsi" w:hAnsiTheme="minorHAnsi" w:cstheme="minorHAnsi"/>
          <w:sz w:val="22"/>
          <w:szCs w:val="22"/>
        </w:rPr>
        <w:t xml:space="preserve">that can help the </w:t>
      </w:r>
      <w:r w:rsidR="00CD46D8" w:rsidRPr="002B5AD1">
        <w:rPr>
          <w:rFonts w:asciiTheme="minorHAnsi" w:hAnsiTheme="minorHAnsi" w:cstheme="minorHAnsi"/>
          <w:sz w:val="22"/>
          <w:szCs w:val="22"/>
        </w:rPr>
        <w:t xml:space="preserve">entity - HQ, </w:t>
      </w:r>
      <w:r w:rsidR="00AF061A" w:rsidRPr="002B5AD1">
        <w:rPr>
          <w:rFonts w:asciiTheme="minorHAnsi" w:hAnsiTheme="minorHAnsi" w:cstheme="minorHAnsi"/>
          <w:sz w:val="22"/>
          <w:szCs w:val="22"/>
        </w:rPr>
        <w:t>divisions,</w:t>
      </w:r>
      <w:r w:rsidR="00CD46D8" w:rsidRPr="002B5AD1">
        <w:rPr>
          <w:rFonts w:asciiTheme="minorHAnsi" w:hAnsiTheme="minorHAnsi" w:cstheme="minorHAnsi"/>
          <w:sz w:val="22"/>
          <w:szCs w:val="22"/>
        </w:rPr>
        <w:t xml:space="preserve"> and field offices- </w:t>
      </w:r>
      <w:r w:rsidRPr="002B5AD1">
        <w:rPr>
          <w:rFonts w:asciiTheme="minorHAnsi" w:hAnsiTheme="minorHAnsi" w:cstheme="minorHAnsi"/>
          <w:sz w:val="22"/>
          <w:szCs w:val="22"/>
        </w:rPr>
        <w:t xml:space="preserve">to achieve a qualitative improvement in performance and achievement of results. </w:t>
      </w:r>
    </w:p>
    <w:p w14:paraId="20F2DA11" w14:textId="77777777" w:rsidR="00CD46D8" w:rsidRPr="002B5AD1" w:rsidRDefault="00CD46D8" w:rsidP="005242EC">
      <w:pPr>
        <w:pStyle w:val="Default"/>
        <w:jc w:val="both"/>
        <w:rPr>
          <w:rFonts w:asciiTheme="minorHAnsi" w:hAnsiTheme="minorHAnsi" w:cstheme="minorHAnsi"/>
          <w:sz w:val="22"/>
          <w:szCs w:val="22"/>
        </w:rPr>
      </w:pPr>
    </w:p>
    <w:p w14:paraId="74DA93B3" w14:textId="4525C763"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overall results of the benchmarking exercise, and </w:t>
      </w:r>
      <w:r w:rsidR="00615752">
        <w:rPr>
          <w:rFonts w:asciiTheme="minorHAnsi" w:hAnsiTheme="minorHAnsi" w:cstheme="minorHAnsi"/>
          <w:sz w:val="22"/>
          <w:szCs w:val="22"/>
        </w:rPr>
        <w:t xml:space="preserve">some preliminary </w:t>
      </w:r>
      <w:r w:rsidRPr="002B5AD1">
        <w:rPr>
          <w:rFonts w:asciiTheme="minorHAnsi" w:hAnsiTheme="minorHAnsi" w:cstheme="minorHAnsi"/>
          <w:sz w:val="22"/>
          <w:szCs w:val="22"/>
        </w:rPr>
        <w:t xml:space="preserve">findings and suggestions of the assessment team will be shared at the debriefing meeting with senior management and the Gender Focal team and all staff on the final day of the assessment. </w:t>
      </w:r>
      <w:r w:rsidR="00615752">
        <w:rPr>
          <w:rFonts w:asciiTheme="minorHAnsi" w:hAnsiTheme="minorHAnsi" w:cstheme="minorHAnsi"/>
          <w:sz w:val="22"/>
          <w:szCs w:val="22"/>
        </w:rPr>
        <w:t xml:space="preserve">However, more detailed recommendations and </w:t>
      </w:r>
      <w:r w:rsidR="00877076">
        <w:rPr>
          <w:rFonts w:asciiTheme="minorHAnsi" w:hAnsiTheme="minorHAnsi" w:cstheme="minorHAnsi"/>
          <w:sz w:val="22"/>
          <w:szCs w:val="22"/>
        </w:rPr>
        <w:t>insights</w:t>
      </w:r>
      <w:r w:rsidR="00615752">
        <w:rPr>
          <w:rFonts w:asciiTheme="minorHAnsi" w:hAnsiTheme="minorHAnsi" w:cstheme="minorHAnsi"/>
          <w:sz w:val="22"/>
          <w:szCs w:val="22"/>
        </w:rPr>
        <w:t xml:space="preserve"> </w:t>
      </w:r>
      <w:r w:rsidR="00877076">
        <w:rPr>
          <w:rFonts w:asciiTheme="minorHAnsi" w:hAnsiTheme="minorHAnsi" w:cstheme="minorHAnsi"/>
          <w:sz w:val="22"/>
          <w:szCs w:val="22"/>
        </w:rPr>
        <w:t xml:space="preserve">from the desk review and mission </w:t>
      </w:r>
      <w:r w:rsidR="00615752">
        <w:rPr>
          <w:rFonts w:asciiTheme="minorHAnsi" w:hAnsiTheme="minorHAnsi" w:cstheme="minorHAnsi"/>
          <w:sz w:val="22"/>
          <w:szCs w:val="22"/>
        </w:rPr>
        <w:t>as well as a</w:t>
      </w:r>
      <w:r w:rsidRPr="002B5AD1">
        <w:rPr>
          <w:rFonts w:asciiTheme="minorHAnsi" w:hAnsiTheme="minorHAnsi" w:cstheme="minorHAnsi"/>
          <w:sz w:val="22"/>
          <w:szCs w:val="22"/>
        </w:rPr>
        <w:t xml:space="preserve">dditional data, clarifications and comments emerging from this meeting will be incorporated into the report, with annotations as necessary. </w:t>
      </w:r>
    </w:p>
    <w:p w14:paraId="4B1876CE" w14:textId="77777777" w:rsidR="00CD46D8" w:rsidRPr="002B5AD1" w:rsidRDefault="00CD46D8" w:rsidP="005242EC">
      <w:pPr>
        <w:pStyle w:val="Default"/>
        <w:jc w:val="both"/>
        <w:rPr>
          <w:rFonts w:asciiTheme="minorHAnsi" w:hAnsiTheme="minorHAnsi" w:cstheme="minorHAnsi"/>
          <w:sz w:val="22"/>
          <w:szCs w:val="22"/>
        </w:rPr>
      </w:pPr>
    </w:p>
    <w:p w14:paraId="00611D3D" w14:textId="0492ABF5"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A Power Point presentation summarizing the results and highlighting the main recommendations will be prepared for use at the staff meeting that closes the assessment process. </w:t>
      </w:r>
    </w:p>
    <w:p w14:paraId="09DB97CB" w14:textId="77777777" w:rsidR="00CD46D8" w:rsidRPr="002B5AD1" w:rsidRDefault="00CD46D8" w:rsidP="005242EC">
      <w:pPr>
        <w:pStyle w:val="Default"/>
        <w:jc w:val="both"/>
        <w:rPr>
          <w:rFonts w:asciiTheme="minorHAnsi" w:hAnsiTheme="minorHAnsi" w:cstheme="minorHAnsi"/>
          <w:sz w:val="22"/>
          <w:szCs w:val="22"/>
        </w:rPr>
      </w:pPr>
    </w:p>
    <w:p w14:paraId="28AB4D28" w14:textId="555F0CEF" w:rsidR="007B3568" w:rsidRPr="002B5AD1" w:rsidRDefault="007B3568" w:rsidP="005242EC">
      <w:pPr>
        <w:pStyle w:val="Default"/>
        <w:jc w:val="both"/>
        <w:rPr>
          <w:rFonts w:asciiTheme="minorHAnsi" w:hAnsiTheme="minorHAnsi" w:cstheme="minorHAnsi"/>
          <w:sz w:val="22"/>
          <w:szCs w:val="22"/>
        </w:rPr>
      </w:pPr>
      <w:r w:rsidRPr="002B5AD1">
        <w:rPr>
          <w:rFonts w:asciiTheme="minorHAnsi" w:hAnsiTheme="minorHAnsi" w:cstheme="minorHAnsi"/>
          <w:sz w:val="22"/>
          <w:szCs w:val="22"/>
        </w:rPr>
        <w:t xml:space="preserve">The score sheet should be reviewed and finalized by the team after making any changes that are judged necessary in response to comments from the </w:t>
      </w:r>
      <w:r w:rsidR="00CD46D8" w:rsidRPr="002B5AD1">
        <w:rPr>
          <w:rFonts w:asciiTheme="minorHAnsi" w:hAnsiTheme="minorHAnsi" w:cstheme="minorHAnsi"/>
          <w:sz w:val="22"/>
          <w:szCs w:val="22"/>
        </w:rPr>
        <w:t xml:space="preserve">entity </w:t>
      </w:r>
      <w:r w:rsidRPr="002B5AD1">
        <w:rPr>
          <w:rFonts w:asciiTheme="minorHAnsi" w:hAnsiTheme="minorHAnsi" w:cstheme="minorHAnsi"/>
          <w:sz w:val="22"/>
          <w:szCs w:val="22"/>
        </w:rPr>
        <w:t xml:space="preserve">team. The UNDP member of the mission team will share with the </w:t>
      </w:r>
      <w:r w:rsidR="00CD46D8" w:rsidRPr="002B5AD1">
        <w:rPr>
          <w:rFonts w:asciiTheme="minorHAnsi" w:hAnsiTheme="minorHAnsi" w:cstheme="minorHAnsi"/>
          <w:sz w:val="22"/>
          <w:szCs w:val="22"/>
        </w:rPr>
        <w:t>entity the f</w:t>
      </w:r>
      <w:r w:rsidRPr="002B5AD1">
        <w:rPr>
          <w:rFonts w:asciiTheme="minorHAnsi" w:hAnsiTheme="minorHAnsi" w:cstheme="minorHAnsi"/>
          <w:sz w:val="22"/>
          <w:szCs w:val="22"/>
        </w:rPr>
        <w:t>inal matrix and report</w:t>
      </w:r>
      <w:r w:rsidR="00615752">
        <w:rPr>
          <w:rFonts w:asciiTheme="minorHAnsi" w:hAnsiTheme="minorHAnsi" w:cstheme="minorHAnsi"/>
          <w:sz w:val="22"/>
          <w:szCs w:val="22"/>
        </w:rPr>
        <w:t xml:space="preserve"> (within a month after the mission)</w:t>
      </w:r>
    </w:p>
    <w:p w14:paraId="3D0A6580" w14:textId="6F2BC0B3" w:rsidR="007D4F46" w:rsidRDefault="007D4F46" w:rsidP="005242EC">
      <w:pPr>
        <w:pStyle w:val="Default"/>
        <w:jc w:val="both"/>
        <w:rPr>
          <w:rFonts w:asciiTheme="minorHAnsi" w:hAnsiTheme="minorHAnsi" w:cstheme="minorHAnsi"/>
          <w:sz w:val="22"/>
          <w:szCs w:val="22"/>
        </w:rPr>
      </w:pPr>
    </w:p>
    <w:p w14:paraId="7C8C7D0C" w14:textId="34A63676" w:rsidR="002D7D91" w:rsidRDefault="002D7D91" w:rsidP="005242EC">
      <w:pPr>
        <w:pStyle w:val="Default"/>
        <w:jc w:val="both"/>
        <w:rPr>
          <w:rFonts w:asciiTheme="minorHAnsi" w:hAnsiTheme="minorHAnsi" w:cstheme="minorHAnsi"/>
          <w:sz w:val="22"/>
          <w:szCs w:val="22"/>
        </w:rPr>
      </w:pPr>
    </w:p>
    <w:p w14:paraId="67842581" w14:textId="539FC17E" w:rsidR="002D7D91" w:rsidRDefault="002D7D91" w:rsidP="005242EC">
      <w:pPr>
        <w:pStyle w:val="Default"/>
        <w:jc w:val="both"/>
        <w:rPr>
          <w:rFonts w:asciiTheme="minorHAnsi" w:hAnsiTheme="minorHAnsi" w:cstheme="minorHAnsi"/>
          <w:sz w:val="22"/>
          <w:szCs w:val="22"/>
        </w:rPr>
      </w:pPr>
    </w:p>
    <w:p w14:paraId="32CEF3BD" w14:textId="486961E4" w:rsidR="002D7D91" w:rsidRDefault="002D7D91" w:rsidP="005242EC">
      <w:pPr>
        <w:pStyle w:val="Default"/>
        <w:jc w:val="both"/>
        <w:rPr>
          <w:rFonts w:asciiTheme="minorHAnsi" w:hAnsiTheme="minorHAnsi" w:cstheme="minorHAnsi"/>
          <w:sz w:val="22"/>
          <w:szCs w:val="22"/>
        </w:rPr>
      </w:pPr>
    </w:p>
    <w:p w14:paraId="0DDD4591" w14:textId="77777777" w:rsidR="002D7D91" w:rsidRPr="002B5AD1" w:rsidRDefault="002D7D91" w:rsidP="005242EC">
      <w:pPr>
        <w:pStyle w:val="Default"/>
        <w:jc w:val="both"/>
        <w:rPr>
          <w:rFonts w:asciiTheme="minorHAnsi" w:hAnsiTheme="minorHAnsi" w:cstheme="minorHAnsi"/>
          <w:sz w:val="22"/>
          <w:szCs w:val="22"/>
        </w:rPr>
      </w:pPr>
    </w:p>
    <w:p w14:paraId="23B475E5" w14:textId="77777777" w:rsidR="002D7D91" w:rsidRDefault="002D7D91" w:rsidP="002D7D91">
      <w:pPr>
        <w:jc w:val="both"/>
        <w:rPr>
          <w:rFonts w:cstheme="minorHAnsi"/>
        </w:rPr>
      </w:pPr>
    </w:p>
    <w:p w14:paraId="00A397D2" w14:textId="45ECACF8" w:rsidR="002D7D91" w:rsidRPr="002D7D91" w:rsidRDefault="00CB29C4" w:rsidP="002D7D91">
      <w:pPr>
        <w:jc w:val="both"/>
        <w:rPr>
          <w:rFonts w:cstheme="minorHAnsi"/>
          <w:color w:val="000000"/>
        </w:rPr>
      </w:pP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Pr="00AF061A">
        <w:rPr>
          <w:rFonts w:ascii="Calibri Light" w:eastAsia="Times New Roman" w:hAnsi="Calibri Light" w:cs="Times New Roman"/>
          <w:noProof/>
          <w:szCs w:val="24"/>
          <w:lang w:eastAsia="zh-CN"/>
        </w:rPr>
        <w:tab/>
      </w:r>
      <w:r w:rsidR="007D4F46" w:rsidRPr="00AF061A">
        <w:rPr>
          <w:rFonts w:ascii="Calibri Light" w:eastAsia="Times New Roman" w:hAnsi="Calibri Light" w:cs="Times New Roman"/>
          <w:noProof/>
          <w:szCs w:val="24"/>
          <w:lang w:eastAsia="zh-CN"/>
        </w:rPr>
        <w:tab/>
      </w:r>
      <w:r w:rsidR="007D4F46" w:rsidRPr="00AF061A">
        <w:rPr>
          <w:rFonts w:ascii="Calibri Light" w:eastAsia="Times New Roman" w:hAnsi="Calibri Light" w:cs="Times New Roman"/>
          <w:noProof/>
          <w:szCs w:val="24"/>
          <w:lang w:eastAsia="zh-CN"/>
        </w:rPr>
        <w:tab/>
      </w:r>
      <w:r w:rsidR="007D4F46" w:rsidRPr="00AF061A">
        <w:rPr>
          <w:rFonts w:ascii="Calibri Light" w:eastAsia="Times New Roman" w:hAnsi="Calibri Light" w:cs="Times New Roman"/>
          <w:noProof/>
          <w:szCs w:val="24"/>
          <w:lang w:eastAsia="zh-CN"/>
        </w:rPr>
        <w:tab/>
      </w:r>
      <w:r w:rsidR="007D4F46" w:rsidRPr="00AF061A">
        <w:rPr>
          <w:rFonts w:ascii="Calibri Light" w:eastAsia="Times New Roman" w:hAnsi="Calibri Light" w:cs="Times New Roman"/>
          <w:noProof/>
          <w:szCs w:val="24"/>
          <w:lang w:eastAsia="zh-CN"/>
        </w:rPr>
        <w:tab/>
      </w:r>
    </w:p>
    <w:p w14:paraId="5A4980F9" w14:textId="4DFE124A" w:rsidR="00CB29C4" w:rsidRPr="00AF061A" w:rsidRDefault="002D7D91" w:rsidP="002D7D91">
      <w:pPr>
        <w:spacing w:after="0" w:line="240" w:lineRule="auto"/>
        <w:rPr>
          <w:rFonts w:ascii="Calibri Light" w:eastAsia="Times New Roman" w:hAnsi="Calibri Light" w:cs="Times New Roman"/>
          <w:noProof/>
          <w:szCs w:val="24"/>
          <w:lang w:eastAsia="zh-CN"/>
        </w:rPr>
      </w:pPr>
      <w:r w:rsidRPr="007D4F46">
        <w:rPr>
          <w:rFonts w:ascii="Calibri Light" w:eastAsia="Times New Roman" w:hAnsi="Calibri Light" w:cs="Times New Roman"/>
          <w:noProof/>
          <w:szCs w:val="24"/>
          <w:lang w:val="es-ES" w:eastAsia="zh-CN"/>
        </w:rPr>
        <w:drawing>
          <wp:inline distT="0" distB="0" distL="0" distR="0" wp14:anchorId="07EC7D16" wp14:editId="16875CB5">
            <wp:extent cx="883920" cy="883920"/>
            <wp:effectExtent l="0" t="0" r="0" b="0"/>
            <wp:docPr id="9" name="Picture 4" descr="Relaterad bild">
              <a:extLst xmlns:a="http://schemas.openxmlformats.org/drawingml/2006/main">
                <a:ext uri="{FF2B5EF4-FFF2-40B4-BE49-F238E27FC236}">
                  <a16:creationId xmlns:a16="http://schemas.microsoft.com/office/drawing/2014/main" id="{74F94B4E-FF29-4A52-AAF9-1D9BF87D38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Relaterad bild">
                      <a:extLst>
                        <a:ext uri="{FF2B5EF4-FFF2-40B4-BE49-F238E27FC236}">
                          <a16:creationId xmlns:a16="http://schemas.microsoft.com/office/drawing/2014/main" id="{74F94B4E-FF29-4A52-AAF9-1D9BF87D389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92" cy="883992"/>
                    </a:xfrm>
                    <a:prstGeom prst="rect">
                      <a:avLst/>
                    </a:prstGeom>
                    <a:noFill/>
                  </pic:spPr>
                </pic:pic>
              </a:graphicData>
            </a:graphic>
          </wp:inline>
        </w:drawing>
      </w:r>
      <w:r w:rsidRPr="00AF061A">
        <w:rPr>
          <w:rFonts w:ascii="Calibri Light" w:eastAsia="Times New Roman" w:hAnsi="Calibri Light" w:cs="Times New Roman"/>
          <w:noProof/>
          <w:szCs w:val="24"/>
          <w:lang w:eastAsia="zh-CN"/>
        </w:rPr>
        <w:t xml:space="preserve">                                                                                                                                      </w:t>
      </w:r>
      <w:r w:rsidRPr="001D3056">
        <w:rPr>
          <w:noProof/>
          <w:color w:val="4472C4" w:themeColor="accent1"/>
        </w:rPr>
        <w:drawing>
          <wp:inline distT="0" distB="0" distL="0" distR="0" wp14:anchorId="78A3FD73" wp14:editId="463F2910">
            <wp:extent cx="843074" cy="843074"/>
            <wp:effectExtent l="0" t="0" r="0" b="0"/>
            <wp:docPr id="32" name="Picture 31" descr="Text&#10;&#10;Description automatically generated">
              <a:extLst xmlns:a="http://schemas.openxmlformats.org/drawingml/2006/main">
                <a:ext uri="{FF2B5EF4-FFF2-40B4-BE49-F238E27FC236}">
                  <a16:creationId xmlns:a16="http://schemas.microsoft.com/office/drawing/2014/main" id="{847B4157-2F76-E749-B05B-B0E68AB39C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Text&#10;&#10;Description automatically generated">
                      <a:extLst>
                        <a:ext uri="{FF2B5EF4-FFF2-40B4-BE49-F238E27FC236}">
                          <a16:creationId xmlns:a16="http://schemas.microsoft.com/office/drawing/2014/main" id="{847B4157-2F76-E749-B05B-B0E68AB39C8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2075" cy="852075"/>
                    </a:xfrm>
                    <a:prstGeom prst="rect">
                      <a:avLst/>
                    </a:prstGeom>
                  </pic:spPr>
                </pic:pic>
              </a:graphicData>
            </a:graphic>
          </wp:inline>
        </w:drawing>
      </w:r>
      <w:r w:rsidRPr="007D4F46">
        <w:rPr>
          <w:rFonts w:ascii="Calibri Light" w:eastAsia="Times New Roman" w:hAnsi="Calibri Light" w:cs="Times New Roman"/>
          <w:noProof/>
          <w:lang w:val="es-ES" w:eastAsia="zh-CN"/>
        </w:rPr>
        <w:drawing>
          <wp:inline distT="0" distB="0" distL="0" distR="0" wp14:anchorId="66EE7D6C" wp14:editId="664E779E">
            <wp:extent cx="377903" cy="853393"/>
            <wp:effectExtent l="0" t="0" r="3175" b="4445"/>
            <wp:docPr id="3" name="Picture 2" descr="Image result for undp logo">
              <a:extLst xmlns:a="http://schemas.openxmlformats.org/drawingml/2006/main">
                <a:ext uri="{FF2B5EF4-FFF2-40B4-BE49-F238E27FC236}">
                  <a16:creationId xmlns:a16="http://schemas.microsoft.com/office/drawing/2014/main" id="{33F3627E-A10E-47D4-9CD8-112B79EC1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 result for undp logo">
                      <a:extLst>
                        <a:ext uri="{FF2B5EF4-FFF2-40B4-BE49-F238E27FC236}">
                          <a16:creationId xmlns:a16="http://schemas.microsoft.com/office/drawing/2014/main" id="{33F3627E-A10E-47D4-9CD8-112B79EC1B6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03" cy="853393"/>
                    </a:xfrm>
                    <a:prstGeom prst="rect">
                      <a:avLst/>
                    </a:prstGeom>
                    <a:noFill/>
                  </pic:spPr>
                </pic:pic>
              </a:graphicData>
            </a:graphic>
          </wp:inline>
        </w:drawing>
      </w:r>
      <w:r w:rsidR="007D4F46" w:rsidRPr="00AF061A">
        <w:rPr>
          <w:rFonts w:ascii="Calibri Light" w:eastAsia="Times New Roman" w:hAnsi="Calibri Light" w:cs="Times New Roman"/>
          <w:noProof/>
          <w:szCs w:val="24"/>
          <w:lang w:eastAsia="zh-CN"/>
        </w:rPr>
        <w:tab/>
      </w:r>
      <w:r w:rsidR="007D4F46" w:rsidRPr="00AF061A">
        <w:rPr>
          <w:rFonts w:ascii="Calibri Light" w:eastAsia="Times New Roman" w:hAnsi="Calibri Light" w:cs="Times New Roman"/>
          <w:noProof/>
          <w:szCs w:val="24"/>
          <w:lang w:eastAsia="zh-CN"/>
        </w:rPr>
        <w:tab/>
      </w:r>
    </w:p>
    <w:p w14:paraId="3D951604" w14:textId="3A391ADA" w:rsidR="00CB29C4" w:rsidRPr="00AF061A" w:rsidRDefault="007D4F46" w:rsidP="005242EC">
      <w:pPr>
        <w:spacing w:after="0" w:line="240" w:lineRule="auto"/>
        <w:jc w:val="center"/>
        <w:rPr>
          <w:rFonts w:ascii="Calibri Light" w:eastAsia="Times New Roman" w:hAnsi="Calibri Light" w:cs="Times New Roman"/>
          <w:noProof/>
          <w:color w:val="0070C0"/>
          <w:szCs w:val="24"/>
          <w:lang w:eastAsia="zh-CN"/>
        </w:rPr>
      </w:pPr>
      <w:r w:rsidRPr="005242EC">
        <w:rPr>
          <w:rFonts w:ascii="Calibri Light" w:eastAsia="Times New Roman" w:hAnsi="Calibri Light" w:cs="Times New Roman"/>
          <w:b/>
          <w:bCs/>
          <w:color w:val="0070C0"/>
          <w:sz w:val="24"/>
          <w:szCs w:val="24"/>
          <w:lang w:val="en" w:eastAsia="zh-CN"/>
        </w:rPr>
        <w:lastRenderedPageBreak/>
        <w:t>Agenda: VIRTUAL Assessment Mission for Certification Gender Equality Seal</w:t>
      </w:r>
      <w:r w:rsidR="001D3056" w:rsidRPr="005242EC">
        <w:rPr>
          <w:rFonts w:ascii="Calibri Light" w:eastAsia="Times New Roman" w:hAnsi="Calibri Light" w:cs="Times New Roman"/>
          <w:b/>
          <w:bCs/>
          <w:color w:val="0070C0"/>
          <w:sz w:val="24"/>
          <w:szCs w:val="24"/>
          <w:lang w:val="en" w:eastAsia="zh-CN"/>
        </w:rPr>
        <w:t xml:space="preserve"> </w:t>
      </w:r>
      <w:r w:rsidRPr="005242EC">
        <w:rPr>
          <w:rFonts w:ascii="Calibri Light" w:eastAsia="Times New Roman" w:hAnsi="Calibri Light" w:cs="Times New Roman"/>
          <w:b/>
          <w:bCs/>
          <w:color w:val="0070C0"/>
          <w:sz w:val="24"/>
          <w:szCs w:val="24"/>
          <w:lang w:val="en" w:eastAsia="zh-CN"/>
        </w:rPr>
        <w:t>Iceland: Directorate for International Affairs and Development Cooperation</w:t>
      </w:r>
    </w:p>
    <w:p w14:paraId="3351EA2F" w14:textId="444D1F4C" w:rsidR="007D4F46" w:rsidRPr="00AF061A" w:rsidRDefault="007D4F46" w:rsidP="005242EC">
      <w:pPr>
        <w:spacing w:after="0" w:line="240" w:lineRule="auto"/>
        <w:jc w:val="center"/>
        <w:rPr>
          <w:rFonts w:ascii="Calibri Light" w:eastAsia="Times New Roman" w:hAnsi="Calibri Light" w:cs="Times New Roman"/>
          <w:noProof/>
          <w:color w:val="0070C0"/>
          <w:szCs w:val="24"/>
          <w:lang w:eastAsia="zh-CN"/>
        </w:rPr>
      </w:pPr>
      <w:r w:rsidRPr="005242EC">
        <w:rPr>
          <w:rFonts w:ascii="Calibri Light" w:eastAsia="Times New Roman" w:hAnsi="Calibri Light" w:cs="Times New Roman"/>
          <w:b/>
          <w:bCs/>
          <w:color w:val="0070C0"/>
          <w:sz w:val="24"/>
          <w:szCs w:val="24"/>
          <w:lang w:val="en" w:eastAsia="zh-CN"/>
        </w:rPr>
        <w:t>(From</w:t>
      </w:r>
      <w:r w:rsidR="00227807" w:rsidRPr="005242EC">
        <w:rPr>
          <w:rFonts w:ascii="Calibri Light" w:eastAsia="Times New Roman" w:hAnsi="Calibri Light" w:cs="Times New Roman"/>
          <w:b/>
          <w:bCs/>
          <w:color w:val="0070C0"/>
          <w:sz w:val="24"/>
          <w:szCs w:val="24"/>
          <w:lang w:val="en" w:eastAsia="zh-CN"/>
        </w:rPr>
        <w:t>1 March to 11 March 2022</w:t>
      </w:r>
      <w:r w:rsidRPr="005242EC">
        <w:rPr>
          <w:rFonts w:ascii="Calibri Light" w:eastAsia="Times New Roman" w:hAnsi="Calibri Light" w:cs="Times New Roman"/>
          <w:b/>
          <w:bCs/>
          <w:color w:val="0070C0"/>
          <w:sz w:val="24"/>
          <w:szCs w:val="24"/>
          <w:lang w:val="en" w:eastAsia="zh-CN"/>
        </w:rPr>
        <w:t>)</w:t>
      </w:r>
    </w:p>
    <w:p w14:paraId="5DFA1294" w14:textId="77777777" w:rsidR="002D7D91" w:rsidRPr="007D4F46" w:rsidRDefault="002D7D91" w:rsidP="005242EC">
      <w:pPr>
        <w:spacing w:after="0"/>
        <w:jc w:val="both"/>
        <w:rPr>
          <w:rFonts w:ascii="Myriad Pro" w:eastAsia="Times New Roman" w:hAnsi="Myriad Pro" w:cs="Calibri"/>
          <w:b/>
          <w:bCs/>
          <w:u w:val="single"/>
          <w:lang w:val="en-CA" w:eastAsia="zh-CN"/>
        </w:rPr>
      </w:pPr>
    </w:p>
    <w:p w14:paraId="410F4846" w14:textId="77777777" w:rsidR="007D4F46" w:rsidRPr="00AF061A" w:rsidRDefault="007D4F46" w:rsidP="005242EC">
      <w:pPr>
        <w:spacing w:after="0"/>
        <w:jc w:val="both"/>
        <w:rPr>
          <w:rFonts w:ascii="Myriad Pro" w:eastAsia="Times New Roman" w:hAnsi="Myriad Pro" w:cs="Calibri"/>
          <w:b/>
          <w:bCs/>
          <w:u w:val="single"/>
          <w:lang w:eastAsia="zh-CN"/>
        </w:rPr>
      </w:pPr>
      <w:r w:rsidRPr="007D4F46">
        <w:rPr>
          <w:rFonts w:ascii="Calibri Light" w:eastAsia="Times New Roman" w:hAnsi="Calibri Light" w:cs="Times New Roman"/>
          <w:b/>
          <w:bCs/>
          <w:u w:val="single"/>
          <w:lang w:val="en" w:eastAsia="zh-CN"/>
        </w:rPr>
        <w:t xml:space="preserve">Evaluation team </w:t>
      </w:r>
    </w:p>
    <w:p w14:paraId="02547F7F" w14:textId="77777777" w:rsidR="007D4F46" w:rsidRPr="007D4F46" w:rsidRDefault="007D4F46" w:rsidP="005242EC">
      <w:pPr>
        <w:numPr>
          <w:ilvl w:val="0"/>
          <w:numId w:val="12"/>
        </w:numPr>
        <w:spacing w:after="0" w:line="240" w:lineRule="auto"/>
        <w:contextualSpacing/>
        <w:jc w:val="both"/>
        <w:rPr>
          <w:rFonts w:ascii="Myriad Pro" w:eastAsia="Times New Roman" w:hAnsi="Myriad Pro" w:cs="Calibri"/>
          <w:lang w:val="es-ES" w:eastAsia="zh-CN"/>
        </w:rPr>
      </w:pPr>
      <w:r w:rsidRPr="007D4F46">
        <w:rPr>
          <w:rFonts w:ascii="Calibri Light" w:eastAsia="Times New Roman" w:hAnsi="Calibri Light" w:cs="Times New Roman"/>
          <w:lang w:val="en" w:eastAsia="zh-CN"/>
        </w:rPr>
        <w:t>EXTERNAL Evaluator to UNDP</w:t>
      </w:r>
    </w:p>
    <w:p w14:paraId="7EABEB59" w14:textId="4B114C2A" w:rsidR="007D4F46" w:rsidRPr="007D4F46" w:rsidRDefault="007D4F46" w:rsidP="005242EC">
      <w:pPr>
        <w:numPr>
          <w:ilvl w:val="0"/>
          <w:numId w:val="12"/>
        </w:numPr>
        <w:spacing w:after="0" w:line="240" w:lineRule="auto"/>
        <w:contextualSpacing/>
        <w:jc w:val="both"/>
        <w:rPr>
          <w:rFonts w:ascii="Myriad Pro" w:eastAsia="Times New Roman" w:hAnsi="Myriad Pro" w:cs="Calibri"/>
          <w:lang w:val="en-CA" w:eastAsia="zh-CN"/>
        </w:rPr>
      </w:pPr>
      <w:r w:rsidRPr="007D4F46">
        <w:rPr>
          <w:rFonts w:ascii="Calibri Light" w:eastAsia="Times New Roman" w:hAnsi="Calibri Light" w:cs="Times New Roman"/>
          <w:lang w:val="en" w:eastAsia="zh-CN"/>
        </w:rPr>
        <w:t xml:space="preserve">Gender Global Team </w:t>
      </w:r>
      <w:r w:rsidR="00CB29C4">
        <w:rPr>
          <w:rFonts w:ascii="Calibri Light" w:eastAsia="Times New Roman" w:hAnsi="Calibri Light" w:cs="Times New Roman"/>
          <w:lang w:val="en" w:eastAsia="zh-CN"/>
        </w:rPr>
        <w:t>Gender specialist</w:t>
      </w:r>
      <w:r w:rsidRPr="007D4F46">
        <w:rPr>
          <w:rFonts w:ascii="Calibri Light" w:eastAsia="Times New Roman" w:hAnsi="Calibri Light" w:cs="Times New Roman"/>
          <w:lang w:val="en" w:eastAsia="zh-CN"/>
        </w:rPr>
        <w:t>, UNDP</w:t>
      </w:r>
      <w:r w:rsidRPr="007D4F46">
        <w:rPr>
          <w:rFonts w:ascii="Calibri Light" w:eastAsia="Times New Roman" w:hAnsi="Calibri Light" w:cs="Times New Roman"/>
          <w:szCs w:val="24"/>
          <w:lang w:val="en" w:eastAsia="zh-CN"/>
        </w:rPr>
        <w:t xml:space="preserve"> HQ</w:t>
      </w:r>
    </w:p>
    <w:p w14:paraId="2470A8BA" w14:textId="6525AA88" w:rsidR="007D4F46" w:rsidRPr="00CB29C4" w:rsidRDefault="007D4F46" w:rsidP="005242EC">
      <w:pPr>
        <w:numPr>
          <w:ilvl w:val="0"/>
          <w:numId w:val="12"/>
        </w:numPr>
        <w:spacing w:after="0" w:line="240" w:lineRule="auto"/>
        <w:contextualSpacing/>
        <w:jc w:val="both"/>
        <w:rPr>
          <w:rFonts w:ascii="Myriad Pro" w:eastAsia="Times New Roman" w:hAnsi="Myriad Pro" w:cs="Calibri"/>
          <w:lang w:val="en-CA" w:eastAsia="zh-CN"/>
        </w:rPr>
      </w:pPr>
      <w:r w:rsidRPr="007D4F46">
        <w:rPr>
          <w:rFonts w:ascii="Calibri Light" w:eastAsia="Times New Roman" w:hAnsi="Calibri Light" w:cs="Times New Roman"/>
          <w:lang w:val="en" w:eastAsia="zh-CN"/>
        </w:rPr>
        <w:t>Gender Global Team Digital Facilitator, UNDP HQ</w:t>
      </w:r>
    </w:p>
    <w:p w14:paraId="710C0051" w14:textId="77777777" w:rsidR="00CB29C4" w:rsidRPr="007D4F46" w:rsidRDefault="00CB29C4" w:rsidP="005242EC">
      <w:pPr>
        <w:spacing w:after="0" w:line="240" w:lineRule="auto"/>
        <w:ind w:left="720"/>
        <w:contextualSpacing/>
        <w:jc w:val="both"/>
        <w:rPr>
          <w:rFonts w:ascii="Myriad Pro" w:eastAsia="Times New Roman" w:hAnsi="Myriad Pro" w:cs="Calibri"/>
          <w:lang w:val="en-CA" w:eastAsia="zh-CN"/>
        </w:rPr>
      </w:pPr>
    </w:p>
    <w:tbl>
      <w:tblPr>
        <w:tblStyle w:val="TableGrid"/>
        <w:tblW w:w="10437" w:type="dxa"/>
        <w:tblLook w:val="04A0" w:firstRow="1" w:lastRow="0" w:firstColumn="1" w:lastColumn="0" w:noHBand="0" w:noVBand="1"/>
      </w:tblPr>
      <w:tblGrid>
        <w:gridCol w:w="1525"/>
        <w:gridCol w:w="6845"/>
        <w:gridCol w:w="2067"/>
      </w:tblGrid>
      <w:tr w:rsidR="007D4F46" w:rsidRPr="007D4F46" w14:paraId="116344E7" w14:textId="77777777" w:rsidTr="009E1AFF">
        <w:tc>
          <w:tcPr>
            <w:tcW w:w="1525" w:type="dxa"/>
            <w:vAlign w:val="center"/>
          </w:tcPr>
          <w:p w14:paraId="1105A7A3" w14:textId="77777777" w:rsidR="007D4F46" w:rsidRPr="007D4F46" w:rsidRDefault="007D4F46" w:rsidP="005242EC">
            <w:pPr>
              <w:jc w:val="both"/>
              <w:rPr>
                <w:rFonts w:ascii="Myriad Pro" w:eastAsia="Times New Roman" w:hAnsi="Myriad Pro" w:cs="Calibri"/>
                <w:b/>
                <w:bCs/>
                <w:u w:val="single"/>
                <w:lang w:val="es-ES" w:eastAsia="zh-CN"/>
              </w:rPr>
            </w:pPr>
            <w:r w:rsidRPr="007D4F46">
              <w:rPr>
                <w:rFonts w:ascii="Calibri Light" w:eastAsia="Times New Roman" w:hAnsi="Calibri Light" w:cs="Times New Roman"/>
                <w:b/>
                <w:bCs/>
                <w:u w:val="single"/>
                <w:lang w:val="en" w:eastAsia="zh-CN"/>
              </w:rPr>
              <w:t>Date</w:t>
            </w:r>
          </w:p>
        </w:tc>
        <w:tc>
          <w:tcPr>
            <w:tcW w:w="6845" w:type="dxa"/>
            <w:vAlign w:val="center"/>
          </w:tcPr>
          <w:p w14:paraId="20FCD74F" w14:textId="77777777" w:rsidR="007D4F46" w:rsidRPr="007D4F46" w:rsidRDefault="007D4F46" w:rsidP="005242EC">
            <w:pPr>
              <w:ind w:left="424"/>
              <w:contextualSpacing/>
              <w:jc w:val="both"/>
              <w:rPr>
                <w:rFonts w:ascii="Myriad Pro" w:eastAsia="Times New Roman" w:hAnsi="Myriad Pro" w:cs="Calibri"/>
                <w:b/>
                <w:bCs/>
                <w:u w:val="single"/>
                <w:lang w:val="es-ES" w:eastAsia="zh-CN"/>
              </w:rPr>
            </w:pPr>
            <w:r w:rsidRPr="007D4F46">
              <w:rPr>
                <w:rFonts w:ascii="Calibri Light" w:eastAsia="Times New Roman" w:hAnsi="Calibri Light" w:cs="Times New Roman"/>
                <w:b/>
                <w:bCs/>
                <w:u w:val="single"/>
                <w:lang w:val="en" w:eastAsia="zh-CN"/>
              </w:rPr>
              <w:t>Activity</w:t>
            </w:r>
          </w:p>
        </w:tc>
        <w:tc>
          <w:tcPr>
            <w:tcW w:w="2067" w:type="dxa"/>
            <w:vAlign w:val="center"/>
          </w:tcPr>
          <w:p w14:paraId="1EDCA2EE" w14:textId="77777777" w:rsidR="007D4F46" w:rsidRPr="007D4F46" w:rsidRDefault="007D4F46" w:rsidP="005242EC">
            <w:pPr>
              <w:ind w:left="361" w:hanging="284"/>
              <w:jc w:val="both"/>
              <w:rPr>
                <w:rFonts w:ascii="Myriad Pro" w:eastAsia="Times New Roman" w:hAnsi="Myriad Pro" w:cs="Calibri"/>
                <w:b/>
                <w:bCs/>
                <w:u w:val="single"/>
                <w:lang w:val="es-ES" w:eastAsia="zh-CN"/>
              </w:rPr>
            </w:pPr>
            <w:r w:rsidRPr="007D4F46">
              <w:rPr>
                <w:rFonts w:ascii="Calibri Light" w:eastAsia="Times New Roman" w:hAnsi="Calibri Light" w:cs="Times New Roman"/>
                <w:b/>
                <w:bCs/>
                <w:u w:val="single"/>
                <w:lang w:val="en" w:eastAsia="zh-CN"/>
              </w:rPr>
              <w:t>Considerations</w:t>
            </w:r>
          </w:p>
        </w:tc>
      </w:tr>
      <w:tr w:rsidR="007D4F46" w:rsidRPr="007D4F46" w14:paraId="2E881479" w14:textId="77777777" w:rsidTr="007D4F46">
        <w:tc>
          <w:tcPr>
            <w:tcW w:w="10437" w:type="dxa"/>
            <w:gridSpan w:val="3"/>
            <w:shd w:val="clear" w:color="auto" w:fill="0070C0"/>
            <w:vAlign w:val="center"/>
          </w:tcPr>
          <w:p w14:paraId="28570D7D" w14:textId="77777777" w:rsidR="007D4F46" w:rsidRPr="007D4F46" w:rsidRDefault="007D4F46" w:rsidP="005242EC">
            <w:pPr>
              <w:ind w:left="361" w:hanging="284"/>
              <w:jc w:val="both"/>
              <w:rPr>
                <w:rFonts w:ascii="Myriad Pro" w:eastAsia="Times New Roman" w:hAnsi="Myriad Pro" w:cs="Calibri"/>
                <w:b/>
                <w:bCs/>
                <w:color w:val="FFFFFF"/>
                <w:u w:val="single"/>
                <w:lang w:val="es-ES" w:eastAsia="zh-CN"/>
              </w:rPr>
            </w:pPr>
          </w:p>
          <w:p w14:paraId="2EAD3766" w14:textId="77777777" w:rsidR="007D4F46" w:rsidRPr="007D4F46" w:rsidRDefault="007D4F46" w:rsidP="005242EC">
            <w:pPr>
              <w:ind w:left="361" w:hanging="284"/>
              <w:jc w:val="both"/>
              <w:rPr>
                <w:rFonts w:ascii="Myriad Pro" w:eastAsia="Times New Roman" w:hAnsi="Myriad Pro" w:cs="Calibri"/>
                <w:b/>
                <w:bCs/>
                <w:color w:val="FFFFFF"/>
                <w:u w:val="single"/>
                <w:lang w:val="es-ES" w:eastAsia="zh-CN"/>
              </w:rPr>
            </w:pPr>
            <w:r w:rsidRPr="007D4F46">
              <w:rPr>
                <w:rFonts w:ascii="Calibri Light" w:eastAsia="Times New Roman" w:hAnsi="Calibri Light" w:cs="Times New Roman"/>
                <w:b/>
                <w:bCs/>
                <w:color w:val="FFFFFF"/>
                <w:u w:val="single"/>
                <w:lang w:val="en" w:eastAsia="zh-CN"/>
              </w:rPr>
              <w:t>Preparatory Phase</w:t>
            </w:r>
          </w:p>
          <w:p w14:paraId="4633065E" w14:textId="77777777" w:rsidR="007D4F46" w:rsidRPr="007D4F46" w:rsidRDefault="007D4F46" w:rsidP="005242EC">
            <w:pPr>
              <w:ind w:left="361" w:hanging="284"/>
              <w:jc w:val="both"/>
              <w:rPr>
                <w:rFonts w:ascii="Myriad Pro" w:eastAsia="Times New Roman" w:hAnsi="Myriad Pro" w:cs="Calibri"/>
                <w:b/>
                <w:bCs/>
                <w:u w:val="single"/>
                <w:lang w:val="es-ES" w:eastAsia="zh-CN"/>
              </w:rPr>
            </w:pPr>
          </w:p>
        </w:tc>
      </w:tr>
      <w:tr w:rsidR="007D4F46" w:rsidRPr="007D4F46" w14:paraId="73D6E90A" w14:textId="77777777" w:rsidTr="004C5C7A">
        <w:trPr>
          <w:trHeight w:val="2987"/>
        </w:trPr>
        <w:tc>
          <w:tcPr>
            <w:tcW w:w="1525" w:type="dxa"/>
            <w:vAlign w:val="center"/>
          </w:tcPr>
          <w:p w14:paraId="31317DE6" w14:textId="77777777" w:rsidR="007D4F46" w:rsidRDefault="007D4F46" w:rsidP="005242EC">
            <w:pPr>
              <w:jc w:val="both"/>
              <w:rPr>
                <w:rFonts w:ascii="Calibri Light" w:eastAsia="Times New Roman" w:hAnsi="Calibri Light" w:cs="Times New Roman"/>
                <w:b/>
                <w:lang w:val="en" w:eastAsia="zh-CN"/>
              </w:rPr>
            </w:pPr>
            <w:r w:rsidRPr="007D4F46">
              <w:rPr>
                <w:rFonts w:ascii="Calibri Light" w:eastAsia="Times New Roman" w:hAnsi="Calibri Light" w:cs="Times New Roman"/>
                <w:b/>
                <w:lang w:val="en" w:eastAsia="zh-CN"/>
              </w:rPr>
              <w:t xml:space="preserve">PREPARATION </w:t>
            </w:r>
          </w:p>
          <w:p w14:paraId="53CC681F" w14:textId="242E1AC6" w:rsidR="002F2F42" w:rsidRPr="002F2F42" w:rsidRDefault="002F2F42" w:rsidP="005242EC">
            <w:pPr>
              <w:jc w:val="both"/>
              <w:rPr>
                <w:rFonts w:ascii="Calibri Light" w:eastAsia="Times New Roman" w:hAnsi="Calibri Light" w:cs="Times New Roman"/>
                <w:lang w:val="en" w:eastAsia="zh-CN"/>
              </w:rPr>
            </w:pPr>
            <w:r w:rsidRPr="002F2F42">
              <w:rPr>
                <w:rFonts w:ascii="Calibri Light" w:eastAsia="Times New Roman" w:hAnsi="Calibri Light" w:cs="Times New Roman"/>
                <w:lang w:val="en" w:eastAsia="zh-CN"/>
              </w:rPr>
              <w:t>9 Feb</w:t>
            </w:r>
            <w:r>
              <w:rPr>
                <w:rFonts w:ascii="Calibri Light" w:eastAsia="Times New Roman" w:hAnsi="Calibri Light" w:cs="Times New Roman"/>
                <w:lang w:val="en" w:eastAsia="zh-CN"/>
              </w:rPr>
              <w:t xml:space="preserve"> 2022</w:t>
            </w:r>
          </w:p>
          <w:p w14:paraId="35863502" w14:textId="160D5BF9" w:rsidR="002F2F42" w:rsidRPr="007D4F46" w:rsidRDefault="002F2F42" w:rsidP="005242EC">
            <w:pPr>
              <w:jc w:val="both"/>
              <w:rPr>
                <w:rFonts w:ascii="Myriad Pro" w:eastAsia="Times New Roman" w:hAnsi="Myriad Pro" w:cs="Calibri"/>
                <w:b/>
                <w:bCs/>
                <w:u w:val="single"/>
                <w:lang w:val="es-ES" w:eastAsia="zh-CN"/>
              </w:rPr>
            </w:pPr>
            <w:r w:rsidRPr="002F2F42">
              <w:rPr>
                <w:rFonts w:ascii="Calibri Light" w:eastAsia="Times New Roman" w:hAnsi="Calibri Light" w:cs="Times New Roman"/>
                <w:lang w:val="en" w:eastAsia="zh-CN"/>
              </w:rPr>
              <w:t>23 Feb</w:t>
            </w:r>
            <w:r>
              <w:rPr>
                <w:rFonts w:ascii="Calibri Light" w:eastAsia="Times New Roman" w:hAnsi="Calibri Light" w:cs="Times New Roman"/>
                <w:lang w:val="en" w:eastAsia="zh-CN"/>
              </w:rPr>
              <w:t xml:space="preserve"> 2022</w:t>
            </w:r>
          </w:p>
        </w:tc>
        <w:tc>
          <w:tcPr>
            <w:tcW w:w="6845" w:type="dxa"/>
          </w:tcPr>
          <w:p w14:paraId="78AC5967" w14:textId="77777777" w:rsidR="007D4F46" w:rsidRPr="007D4F46" w:rsidRDefault="007D4F46" w:rsidP="005242EC">
            <w:pPr>
              <w:ind w:left="424"/>
              <w:contextualSpacing/>
              <w:jc w:val="both"/>
              <w:rPr>
                <w:rFonts w:ascii="Calibri Light" w:eastAsia="Times New Roman" w:hAnsi="Calibri Light" w:cs="Calibri Light"/>
                <w:lang w:eastAsia="es-CR"/>
              </w:rPr>
            </w:pPr>
          </w:p>
          <w:p w14:paraId="06EEAFCB" w14:textId="6F0D2E9B" w:rsidR="007D4F46" w:rsidRPr="007D4F46" w:rsidRDefault="002F2F42" w:rsidP="005242EC">
            <w:pPr>
              <w:numPr>
                <w:ilvl w:val="1"/>
                <w:numId w:val="10"/>
              </w:numPr>
              <w:ind w:left="424"/>
              <w:contextualSpacing/>
              <w:jc w:val="both"/>
              <w:rPr>
                <w:rFonts w:ascii="Calibri Light" w:eastAsia="Times New Roman" w:hAnsi="Calibri Light" w:cs="Calibri Light"/>
                <w:lang w:val="en-CA" w:eastAsia="es-CR"/>
              </w:rPr>
            </w:pPr>
            <w:r>
              <w:rPr>
                <w:rFonts w:ascii="Calibri Light" w:eastAsia="Times New Roman" w:hAnsi="Calibri Light" w:cs="Times New Roman"/>
                <w:szCs w:val="24"/>
                <w:lang w:val="en" w:eastAsia="zh-CN"/>
              </w:rPr>
              <w:t>9 Feb 2022: Prep Meeting to s</w:t>
            </w:r>
            <w:r w:rsidR="007D4F46" w:rsidRPr="007D4F46">
              <w:rPr>
                <w:rFonts w:ascii="Calibri Light" w:eastAsia="Times New Roman" w:hAnsi="Calibri Light" w:cs="Times New Roman"/>
                <w:szCs w:val="24"/>
                <w:lang w:val="en" w:eastAsia="zh-CN"/>
              </w:rPr>
              <w:t xml:space="preserve">hare the Iceland </w:t>
            </w:r>
            <w:r w:rsidR="00D7493B">
              <w:rPr>
                <w:rFonts w:ascii="Calibri Light" w:eastAsia="Times New Roman" w:hAnsi="Calibri Light" w:cs="Times New Roman"/>
                <w:szCs w:val="24"/>
                <w:lang w:val="en" w:eastAsia="zh-CN"/>
              </w:rPr>
              <w:t xml:space="preserve">Virtual mission </w:t>
            </w:r>
            <w:r w:rsidR="007D4F46" w:rsidRPr="007D4F46">
              <w:rPr>
                <w:rFonts w:ascii="Calibri Light" w:eastAsia="Times New Roman" w:hAnsi="Calibri Light" w:cs="Times New Roman"/>
                <w:szCs w:val="24"/>
                <w:lang w:val="en" w:eastAsia="zh-CN"/>
              </w:rPr>
              <w:t>platform: The goal is to meet with you and colleagues who might be involved in supporting others with the platform (</w:t>
            </w:r>
            <w:proofErr w:type="gramStart"/>
            <w:r w:rsidR="007D4F46" w:rsidRPr="007D4F46">
              <w:rPr>
                <w:rFonts w:ascii="Calibri Light" w:eastAsia="Times New Roman" w:hAnsi="Calibri Light" w:cs="Times New Roman"/>
                <w:szCs w:val="24"/>
                <w:lang w:val="en" w:eastAsia="zh-CN"/>
              </w:rPr>
              <w:t>i.e.</w:t>
            </w:r>
            <w:proofErr w:type="gramEnd"/>
            <w:r w:rsidR="007D4F46" w:rsidRPr="007D4F46">
              <w:rPr>
                <w:rFonts w:ascii="Calibri Light" w:eastAsia="Times New Roman" w:hAnsi="Calibri Light" w:cs="Times New Roman"/>
                <w:szCs w:val="24"/>
                <w:lang w:val="en" w:eastAsia="zh-CN"/>
              </w:rPr>
              <w:t xml:space="preserve"> IT or communications.</w:t>
            </w:r>
            <w:r w:rsidR="00D7493B">
              <w:rPr>
                <w:rFonts w:ascii="Calibri Light" w:eastAsia="Times New Roman" w:hAnsi="Calibri Light" w:cs="Times New Roman"/>
                <w:szCs w:val="24"/>
                <w:lang w:val="en" w:eastAsia="zh-CN"/>
              </w:rPr>
              <w:t>)</w:t>
            </w:r>
          </w:p>
          <w:p w14:paraId="0DDABD77" w14:textId="77777777" w:rsidR="007D4F46" w:rsidRPr="007D4F46" w:rsidRDefault="007D4F46" w:rsidP="005242EC">
            <w:pPr>
              <w:numPr>
                <w:ilvl w:val="1"/>
                <w:numId w:val="10"/>
              </w:numPr>
              <w:ind w:left="424"/>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Final submission of the Virtual Mission Agenda to the Evaluation Team</w:t>
            </w:r>
          </w:p>
          <w:p w14:paraId="1BA332FC" w14:textId="77777777" w:rsidR="007D4F46" w:rsidRPr="007D4F46" w:rsidRDefault="007D4F46" w:rsidP="005242EC">
            <w:pPr>
              <w:numPr>
                <w:ilvl w:val="1"/>
                <w:numId w:val="10"/>
              </w:numPr>
              <w:ind w:left="424"/>
              <w:contextualSpacing/>
              <w:jc w:val="both"/>
              <w:rPr>
                <w:rFonts w:ascii="Calibri Light" w:eastAsia="Times New Roman" w:hAnsi="Calibri Light" w:cs="Calibri Light"/>
                <w:lang w:val="en-CA" w:eastAsia="es-CR"/>
              </w:rPr>
            </w:pPr>
            <w:r w:rsidRPr="007D4F46">
              <w:rPr>
                <w:rFonts w:ascii="Calibri Light" w:eastAsia="Times New Roman" w:hAnsi="Calibri Light" w:cs="Calibri Light"/>
                <w:lang w:val="en-CA" w:eastAsia="zh-CN"/>
              </w:rPr>
              <w:t>Half days to accommodate virtual platform and time zones.</w:t>
            </w:r>
          </w:p>
          <w:p w14:paraId="5EE79C3A" w14:textId="77777777" w:rsidR="007D4F46" w:rsidRPr="007D4F46" w:rsidRDefault="007D4F46" w:rsidP="005242EC">
            <w:pPr>
              <w:numPr>
                <w:ilvl w:val="1"/>
                <w:numId w:val="10"/>
              </w:numPr>
              <w:ind w:left="424"/>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All the evidence for the Mission Evaluation Plan is ready and translated.</w:t>
            </w:r>
          </w:p>
          <w:p w14:paraId="76613D20" w14:textId="188CDBE7" w:rsidR="007D4F46" w:rsidRPr="007D4F46" w:rsidRDefault="002F2F42" w:rsidP="005242EC">
            <w:pPr>
              <w:numPr>
                <w:ilvl w:val="1"/>
                <w:numId w:val="10"/>
              </w:numPr>
              <w:ind w:left="424"/>
              <w:contextualSpacing/>
              <w:jc w:val="both"/>
              <w:rPr>
                <w:rFonts w:ascii="Calibri Light" w:eastAsia="Times New Roman" w:hAnsi="Calibri Light" w:cs="Calibri Light"/>
                <w:lang w:eastAsia="es-CR"/>
              </w:rPr>
            </w:pPr>
            <w:r>
              <w:rPr>
                <w:rFonts w:ascii="Calibri Light" w:eastAsia="Times New Roman" w:hAnsi="Calibri Light" w:cs="Times New Roman"/>
                <w:szCs w:val="24"/>
                <w:lang w:val="en" w:eastAsia="zh-CN"/>
              </w:rPr>
              <w:t xml:space="preserve">23 Feb 2022: </w:t>
            </w:r>
            <w:r w:rsidR="007D4F46" w:rsidRPr="007D4F46">
              <w:rPr>
                <w:rFonts w:ascii="Calibri Light" w:eastAsia="Times New Roman" w:hAnsi="Calibri Light" w:cs="Times New Roman"/>
                <w:szCs w:val="24"/>
                <w:lang w:val="en" w:eastAsia="zh-CN"/>
              </w:rPr>
              <w:t>Virtual Mission Launch: The goal is to present the mission team and presentation of the virtual mission to the office and final review of mission objectives and an agenda. Participants: GFT including senior management.</w:t>
            </w:r>
          </w:p>
        </w:tc>
        <w:tc>
          <w:tcPr>
            <w:tcW w:w="2067" w:type="dxa"/>
          </w:tcPr>
          <w:p w14:paraId="0B72EF96" w14:textId="77777777" w:rsidR="007D4F46" w:rsidRPr="007D4F46" w:rsidRDefault="007D4F46" w:rsidP="005242EC">
            <w:pPr>
              <w:ind w:left="361"/>
              <w:contextualSpacing/>
              <w:jc w:val="both"/>
              <w:rPr>
                <w:rFonts w:ascii="Calibri Light" w:eastAsia="Times New Roman" w:hAnsi="Calibri Light" w:cs="Calibri Light"/>
                <w:lang w:val="es-ES" w:eastAsia="zh-CN"/>
              </w:rPr>
            </w:pPr>
          </w:p>
          <w:p w14:paraId="0BC86E0F" w14:textId="2332FBD0" w:rsidR="0070552F" w:rsidRPr="0070552F" w:rsidRDefault="007D4F46" w:rsidP="005242EC">
            <w:pPr>
              <w:numPr>
                <w:ilvl w:val="0"/>
                <w:numId w:val="11"/>
              </w:numPr>
              <w:ind w:left="361" w:hanging="284"/>
              <w:contextualSpacing/>
              <w:jc w:val="both"/>
              <w:rPr>
                <w:rFonts w:ascii="Calibri Light" w:eastAsia="Times New Roman" w:hAnsi="Calibri Light" w:cs="Times New Roman"/>
                <w:szCs w:val="24"/>
                <w:lang w:val="en-CA" w:eastAsia="zh-CN"/>
              </w:rPr>
            </w:pPr>
            <w:r w:rsidRPr="007D4F46">
              <w:rPr>
                <w:rFonts w:ascii="Calibri Light" w:eastAsia="Times New Roman" w:hAnsi="Calibri Light" w:cs="Times New Roman"/>
                <w:lang w:val="en" w:eastAsia="zh-CN"/>
              </w:rPr>
              <w:t>Gender Assessment Team, GFT, Communications and IT in charge.</w:t>
            </w:r>
          </w:p>
          <w:p w14:paraId="75F3142C" w14:textId="77777777" w:rsidR="0070552F" w:rsidRPr="0070552F" w:rsidRDefault="0070552F" w:rsidP="0070552F">
            <w:pPr>
              <w:ind w:left="361"/>
              <w:contextualSpacing/>
              <w:jc w:val="both"/>
              <w:rPr>
                <w:rFonts w:ascii="Calibri Light" w:eastAsia="Times New Roman" w:hAnsi="Calibri Light" w:cs="Times New Roman"/>
                <w:szCs w:val="24"/>
                <w:lang w:val="en-CA" w:eastAsia="zh-CN"/>
              </w:rPr>
            </w:pPr>
          </w:p>
          <w:p w14:paraId="5180E826" w14:textId="4841A34D" w:rsidR="007D4F46" w:rsidRPr="004C5C7A" w:rsidRDefault="0070552F" w:rsidP="005242EC">
            <w:pPr>
              <w:numPr>
                <w:ilvl w:val="0"/>
                <w:numId w:val="11"/>
              </w:numPr>
              <w:ind w:left="361" w:hanging="284"/>
              <w:contextualSpacing/>
              <w:jc w:val="both"/>
              <w:rPr>
                <w:rFonts w:ascii="Calibri Light" w:eastAsia="Times New Roman" w:hAnsi="Calibri Light" w:cs="Calibri Light"/>
                <w:lang w:val="en-CA" w:eastAsia="zh-CN"/>
              </w:rPr>
            </w:pPr>
            <w:r w:rsidRPr="004C5C7A">
              <w:rPr>
                <w:rFonts w:ascii="Calibri Light" w:eastAsia="Times New Roman" w:hAnsi="Calibri Light" w:cs="Times New Roman"/>
                <w:szCs w:val="24"/>
                <w:lang w:val="en-CA" w:eastAsia="zh-CN"/>
              </w:rPr>
              <w:t>GFT including senior management.</w:t>
            </w:r>
          </w:p>
          <w:p w14:paraId="5956D930" w14:textId="77777777" w:rsidR="007D4F46" w:rsidRPr="007D4F46" w:rsidRDefault="007D4F46" w:rsidP="005242EC">
            <w:pPr>
              <w:ind w:left="361"/>
              <w:contextualSpacing/>
              <w:jc w:val="both"/>
              <w:rPr>
                <w:rFonts w:ascii="Calibri Light" w:eastAsia="Times New Roman" w:hAnsi="Calibri Light" w:cs="Calibri Light"/>
                <w:lang w:val="en-CA" w:eastAsia="zh-CN"/>
              </w:rPr>
            </w:pPr>
          </w:p>
        </w:tc>
      </w:tr>
      <w:tr w:rsidR="007D4F46" w:rsidRPr="007D4F46" w14:paraId="174E69A7" w14:textId="77777777" w:rsidTr="009E1AFF">
        <w:trPr>
          <w:trHeight w:val="562"/>
        </w:trPr>
        <w:tc>
          <w:tcPr>
            <w:tcW w:w="1525" w:type="dxa"/>
            <w:vAlign w:val="center"/>
          </w:tcPr>
          <w:p w14:paraId="16B72656" w14:textId="53436E9E" w:rsidR="007D4F46" w:rsidRPr="0070552F" w:rsidRDefault="002F2F42" w:rsidP="005242EC">
            <w:pPr>
              <w:jc w:val="both"/>
              <w:rPr>
                <w:rFonts w:ascii="Myriad Pro" w:eastAsia="Times New Roman" w:hAnsi="Myriad Pro" w:cs="Times New Roman"/>
                <w:bCs/>
                <w:lang w:val="es-ES" w:eastAsia="es-CR"/>
              </w:rPr>
            </w:pPr>
            <w:r w:rsidRPr="0070552F">
              <w:rPr>
                <w:rFonts w:ascii="Calibri Light" w:eastAsia="Times New Roman" w:hAnsi="Calibri Light" w:cs="Times New Roman"/>
                <w:bCs/>
                <w:lang w:val="en" w:eastAsia="zh-CN"/>
              </w:rPr>
              <w:t>From 2</w:t>
            </w:r>
            <w:r w:rsidR="0070552F">
              <w:rPr>
                <w:rFonts w:ascii="Calibri Light" w:eastAsia="Times New Roman" w:hAnsi="Calibri Light" w:cs="Times New Roman"/>
                <w:bCs/>
                <w:lang w:val="en" w:eastAsia="zh-CN"/>
              </w:rPr>
              <w:t>4</w:t>
            </w:r>
            <w:r w:rsidRPr="0070552F">
              <w:rPr>
                <w:rFonts w:ascii="Calibri Light" w:eastAsia="Times New Roman" w:hAnsi="Calibri Light" w:cs="Times New Roman"/>
                <w:bCs/>
                <w:vertAlign w:val="superscript"/>
                <w:lang w:val="en" w:eastAsia="zh-CN"/>
              </w:rPr>
              <w:t>th</w:t>
            </w:r>
            <w:r w:rsidRPr="0070552F">
              <w:rPr>
                <w:rFonts w:ascii="Calibri Light" w:eastAsia="Times New Roman" w:hAnsi="Calibri Light" w:cs="Times New Roman"/>
                <w:bCs/>
                <w:lang w:val="en" w:eastAsia="zh-CN"/>
              </w:rPr>
              <w:t xml:space="preserve"> Feb </w:t>
            </w:r>
          </w:p>
        </w:tc>
        <w:tc>
          <w:tcPr>
            <w:tcW w:w="6845" w:type="dxa"/>
          </w:tcPr>
          <w:p w14:paraId="28FF9C95" w14:textId="77777777" w:rsidR="007D4F46" w:rsidRPr="007D4F46" w:rsidRDefault="007D4F46" w:rsidP="005242EC">
            <w:pPr>
              <w:ind w:left="424"/>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Two vital activities will be carried out:</w:t>
            </w:r>
          </w:p>
          <w:p w14:paraId="7126D1B9" w14:textId="484FB945" w:rsidR="007D4F46" w:rsidRPr="007D4F46" w:rsidRDefault="007D4F46" w:rsidP="005242EC">
            <w:pPr>
              <w:numPr>
                <w:ilvl w:val="1"/>
                <w:numId w:val="10"/>
              </w:numPr>
              <w:ind w:left="1122" w:hanging="425"/>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An</w:t>
            </w:r>
            <w:r w:rsidRPr="007D4F46">
              <w:rPr>
                <w:rFonts w:ascii="Calibri Light" w:eastAsia="Times New Roman" w:hAnsi="Calibri Light" w:cs="Times New Roman"/>
                <w:b/>
                <w:lang w:val="en" w:eastAsia="zh-CN"/>
              </w:rPr>
              <w:t xml:space="preserve"> electronic discussion</w:t>
            </w:r>
            <w:r w:rsidRPr="007D4F46">
              <w:rPr>
                <w:rFonts w:ascii="Calibri Light" w:eastAsia="Times New Roman" w:hAnsi="Calibri Light" w:cs="Times New Roman"/>
                <w:szCs w:val="24"/>
                <w:lang w:val="en" w:eastAsia="zh-CN"/>
              </w:rPr>
              <w:t xml:space="preserve"> </w:t>
            </w:r>
            <w:r w:rsidRPr="004C5C7A">
              <w:rPr>
                <w:rFonts w:ascii="Calibri Light" w:eastAsia="Times New Roman" w:hAnsi="Calibri Light" w:cs="Times New Roman"/>
                <w:bCs/>
                <w:lang w:val="en" w:eastAsia="zh-CN"/>
              </w:rPr>
              <w:t>will</w:t>
            </w:r>
            <w:r w:rsidRPr="007D4F46">
              <w:rPr>
                <w:rFonts w:ascii="Calibri Light" w:eastAsia="Times New Roman" w:hAnsi="Calibri Light" w:cs="Times New Roman"/>
                <w:szCs w:val="24"/>
                <w:lang w:val="en" w:eastAsia="zh-CN"/>
              </w:rPr>
              <w:t xml:space="preserve"> be launched</w:t>
            </w:r>
            <w:r w:rsidR="00111DD3">
              <w:rPr>
                <w:rFonts w:ascii="Calibri Light" w:eastAsia="Times New Roman" w:hAnsi="Calibri Light" w:cs="Times New Roman"/>
                <w:szCs w:val="24"/>
                <w:lang w:val="en" w:eastAsia="zh-CN"/>
              </w:rPr>
              <w:t xml:space="preserve"> on 2</w:t>
            </w:r>
            <w:r w:rsidR="0070552F">
              <w:rPr>
                <w:rFonts w:ascii="Calibri Light" w:eastAsia="Times New Roman" w:hAnsi="Calibri Light" w:cs="Times New Roman"/>
                <w:szCs w:val="24"/>
                <w:lang w:val="en" w:eastAsia="zh-CN"/>
              </w:rPr>
              <w:t>4</w:t>
            </w:r>
            <w:r w:rsidR="00111DD3">
              <w:rPr>
                <w:rFonts w:ascii="Calibri Light" w:eastAsia="Times New Roman" w:hAnsi="Calibri Light" w:cs="Times New Roman"/>
                <w:szCs w:val="24"/>
                <w:lang w:val="en" w:eastAsia="zh-CN"/>
              </w:rPr>
              <w:t xml:space="preserve"> Feb and</w:t>
            </w:r>
            <w:r w:rsidRPr="007D4F46">
              <w:rPr>
                <w:rFonts w:ascii="Calibri Light" w:eastAsia="Times New Roman" w:hAnsi="Calibri Light" w:cs="Times New Roman"/>
                <w:lang w:val="en" w:eastAsia="zh-CN"/>
              </w:rPr>
              <w:t xml:space="preserve"> during the first week</w:t>
            </w:r>
            <w:r w:rsidRPr="007D4F46">
              <w:rPr>
                <w:rFonts w:ascii="Calibri Light" w:eastAsia="Times New Roman" w:hAnsi="Calibri Light" w:cs="Times New Roman"/>
                <w:szCs w:val="24"/>
                <w:lang w:val="en" w:eastAsia="zh-CN"/>
              </w:rPr>
              <w:t xml:space="preserve"> of the</w:t>
            </w:r>
            <w:r w:rsidRPr="007D4F46">
              <w:rPr>
                <w:rFonts w:ascii="Calibri Light" w:eastAsia="Times New Roman" w:hAnsi="Calibri Light" w:cs="Times New Roman"/>
                <w:lang w:val="en" w:eastAsia="zh-CN"/>
              </w:rPr>
              <w:t xml:space="preserve"> mission</w:t>
            </w:r>
            <w:r w:rsidR="0070552F">
              <w:rPr>
                <w:rFonts w:ascii="Calibri Light" w:eastAsia="Times New Roman" w:hAnsi="Calibri Light" w:cs="Times New Roman"/>
                <w:lang w:val="en" w:eastAsia="zh-CN"/>
              </w:rPr>
              <w:t>, through an email from senior management, includ</w:t>
            </w:r>
            <w:r w:rsidR="004C5C7A">
              <w:rPr>
                <w:rFonts w:ascii="Calibri Light" w:eastAsia="Times New Roman" w:hAnsi="Calibri Light" w:cs="Times New Roman"/>
                <w:lang w:val="en" w:eastAsia="zh-CN"/>
              </w:rPr>
              <w:t>ing</w:t>
            </w:r>
            <w:r w:rsidR="0070552F">
              <w:rPr>
                <w:rFonts w:ascii="Calibri Light" w:eastAsia="Times New Roman" w:hAnsi="Calibri Light" w:cs="Times New Roman"/>
                <w:lang w:val="en" w:eastAsia="zh-CN"/>
              </w:rPr>
              <w:t xml:space="preserve"> the agenda and links to meetings</w:t>
            </w:r>
            <w:r w:rsidRPr="007D4F46">
              <w:rPr>
                <w:rFonts w:ascii="Calibri Light" w:eastAsia="Times New Roman" w:hAnsi="Calibri Light" w:cs="Times New Roman"/>
                <w:lang w:val="en" w:eastAsia="zh-CN"/>
              </w:rPr>
              <w:t>:</w:t>
            </w:r>
          </w:p>
          <w:p w14:paraId="79489EFD" w14:textId="77777777" w:rsidR="007D4F46" w:rsidRPr="007D4F46" w:rsidRDefault="007D4F46" w:rsidP="005242EC">
            <w:pPr>
              <w:numPr>
                <w:ilvl w:val="1"/>
                <w:numId w:val="10"/>
              </w:numPr>
              <w:ind w:left="1122" w:hanging="425"/>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Electronic Debate 1: Building the Office Gender Narrative: Looking Back and Looking Forward.</w:t>
            </w:r>
          </w:p>
          <w:p w14:paraId="42D6C737" w14:textId="192293D9" w:rsidR="00013C8F" w:rsidRPr="007D4F46" w:rsidRDefault="007D4F46" w:rsidP="004C5C7A">
            <w:pPr>
              <w:numPr>
                <w:ilvl w:val="1"/>
                <w:numId w:val="10"/>
              </w:numPr>
              <w:ind w:left="1122" w:hanging="425"/>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 xml:space="preserve">The </w:t>
            </w:r>
            <w:r w:rsidRPr="007D4F46">
              <w:rPr>
                <w:rFonts w:ascii="Calibri Light" w:eastAsia="Times New Roman" w:hAnsi="Calibri Light" w:cs="Times New Roman"/>
                <w:b/>
                <w:bCs/>
                <w:lang w:val="en" w:eastAsia="zh-CN"/>
              </w:rPr>
              <w:t xml:space="preserve">Working </w:t>
            </w:r>
            <w:r w:rsidRPr="007D4F46">
              <w:rPr>
                <w:rFonts w:ascii="Calibri Light" w:eastAsia="Times New Roman" w:hAnsi="Calibri Light" w:cs="Times New Roman"/>
                <w:b/>
                <w:lang w:val="en" w:eastAsia="zh-CN"/>
              </w:rPr>
              <w:t>Environment Survey</w:t>
            </w:r>
            <w:r w:rsidRPr="007D4F46">
              <w:rPr>
                <w:rFonts w:ascii="Calibri Light" w:eastAsia="Times New Roman" w:hAnsi="Calibri Light" w:cs="Times New Roman"/>
                <w:szCs w:val="24"/>
                <w:lang w:val="en" w:eastAsia="zh-CN"/>
              </w:rPr>
              <w:t xml:space="preserve"> in</w:t>
            </w:r>
            <w:r w:rsidRPr="007D4F46">
              <w:rPr>
                <w:rFonts w:ascii="Calibri Light" w:eastAsia="Times New Roman" w:hAnsi="Calibri Light" w:cs="Times New Roman"/>
                <w:lang w:val="en" w:eastAsia="zh-CN"/>
              </w:rPr>
              <w:t xml:space="preserve"> the Office</w:t>
            </w:r>
            <w:r w:rsidRPr="007D4F46">
              <w:rPr>
                <w:rFonts w:ascii="Calibri Light" w:eastAsia="Times New Roman" w:hAnsi="Calibri Light" w:cs="Times New Roman"/>
                <w:szCs w:val="24"/>
                <w:lang w:val="en" w:eastAsia="zh-CN"/>
              </w:rPr>
              <w:t xml:space="preserve"> will be applied</w:t>
            </w:r>
            <w:r w:rsidRPr="007D4F46">
              <w:rPr>
                <w:rFonts w:ascii="Calibri Light" w:eastAsia="Times New Roman" w:hAnsi="Calibri Light" w:cs="Times New Roman"/>
                <w:lang w:val="en" w:eastAsia="zh-CN"/>
              </w:rPr>
              <w:t xml:space="preserve"> during the first week</w:t>
            </w:r>
            <w:r w:rsidRPr="007D4F46">
              <w:rPr>
                <w:rFonts w:ascii="Calibri Light" w:eastAsia="Times New Roman" w:hAnsi="Calibri Light" w:cs="Times New Roman"/>
                <w:szCs w:val="24"/>
                <w:lang w:val="en" w:eastAsia="zh-CN"/>
              </w:rPr>
              <w:t xml:space="preserve"> of the</w:t>
            </w:r>
            <w:r w:rsidRPr="007D4F46">
              <w:rPr>
                <w:rFonts w:ascii="Calibri Light" w:eastAsia="Times New Roman" w:hAnsi="Calibri Light" w:cs="Times New Roman"/>
                <w:lang w:val="en" w:eastAsia="zh-CN"/>
              </w:rPr>
              <w:t xml:space="preserve"> mission.</w:t>
            </w:r>
          </w:p>
        </w:tc>
        <w:tc>
          <w:tcPr>
            <w:tcW w:w="2067" w:type="dxa"/>
          </w:tcPr>
          <w:p w14:paraId="44A55F86" w14:textId="77777777" w:rsidR="007D4F46" w:rsidRPr="007D4F46" w:rsidRDefault="007D4F46" w:rsidP="005242EC">
            <w:pPr>
              <w:numPr>
                <w:ilvl w:val="0"/>
                <w:numId w:val="11"/>
              </w:numPr>
              <w:ind w:left="361" w:hanging="284"/>
              <w:contextualSpacing/>
              <w:jc w:val="both"/>
              <w:rPr>
                <w:rFonts w:ascii="Calibri Light" w:eastAsia="Times New Roman" w:hAnsi="Calibri Light" w:cs="Calibri Light"/>
                <w:lang w:val="en-CA" w:eastAsia="zh-CN"/>
              </w:rPr>
            </w:pPr>
            <w:r w:rsidRPr="007D4F46">
              <w:rPr>
                <w:rFonts w:ascii="Calibri Light" w:eastAsia="Times New Roman" w:hAnsi="Calibri Light" w:cs="Times New Roman"/>
                <w:lang w:val="en" w:eastAsia="zh-CN"/>
              </w:rPr>
              <w:t>To ensure the active participation of all staff</w:t>
            </w:r>
            <w:r w:rsidRPr="007D4F46">
              <w:rPr>
                <w:rFonts w:ascii="Calibri Light" w:eastAsia="Times New Roman" w:hAnsi="Calibri Light" w:cs="Times New Roman"/>
                <w:szCs w:val="24"/>
                <w:lang w:val="en" w:eastAsia="zh-CN"/>
              </w:rPr>
              <w:t xml:space="preserve"> will be</w:t>
            </w:r>
            <w:r w:rsidRPr="007D4F46">
              <w:rPr>
                <w:rFonts w:ascii="Calibri Light" w:eastAsia="Times New Roman" w:hAnsi="Calibri Light" w:cs="Times New Roman"/>
                <w:lang w:val="en" w:eastAsia="zh-CN"/>
              </w:rPr>
              <w:t xml:space="preserve"> pop-ups.</w:t>
            </w:r>
          </w:p>
        </w:tc>
      </w:tr>
      <w:tr w:rsidR="007D4F46" w:rsidRPr="007D4F46" w14:paraId="6A332988" w14:textId="77777777" w:rsidTr="007D4F46">
        <w:trPr>
          <w:trHeight w:val="945"/>
        </w:trPr>
        <w:tc>
          <w:tcPr>
            <w:tcW w:w="10437" w:type="dxa"/>
            <w:gridSpan w:val="3"/>
            <w:shd w:val="clear" w:color="auto" w:fill="0070C0"/>
          </w:tcPr>
          <w:p w14:paraId="3637FA92" w14:textId="77777777" w:rsidR="007D4F46" w:rsidRPr="007D4F46" w:rsidRDefault="007D4F46" w:rsidP="005242EC">
            <w:pPr>
              <w:ind w:left="361" w:hanging="284"/>
              <w:jc w:val="both"/>
              <w:rPr>
                <w:rFonts w:ascii="Myriad Pro" w:eastAsia="Times New Roman" w:hAnsi="Myriad Pro" w:cs="Calibri"/>
                <w:b/>
                <w:bCs/>
                <w:color w:val="FFFFFF"/>
                <w:u w:val="single"/>
                <w:lang w:val="en-CA" w:eastAsia="zh-CN"/>
              </w:rPr>
            </w:pPr>
          </w:p>
          <w:p w14:paraId="1C9470C8" w14:textId="77777777" w:rsidR="007D4F46" w:rsidRPr="007D4F46" w:rsidRDefault="007D4F46" w:rsidP="005242EC">
            <w:pPr>
              <w:ind w:left="361" w:hanging="284"/>
              <w:jc w:val="both"/>
              <w:rPr>
                <w:rFonts w:ascii="Myriad Pro" w:eastAsia="Times New Roman" w:hAnsi="Myriad Pro" w:cs="Calibri"/>
                <w:b/>
                <w:bCs/>
                <w:color w:val="FFFFFF"/>
                <w:u w:val="single"/>
                <w:lang w:val="es-ES" w:eastAsia="zh-CN"/>
              </w:rPr>
            </w:pPr>
            <w:r w:rsidRPr="007D4F46">
              <w:rPr>
                <w:rFonts w:ascii="Calibri Light" w:eastAsia="Times New Roman" w:hAnsi="Calibri Light" w:cs="Times New Roman"/>
                <w:b/>
                <w:bCs/>
                <w:color w:val="FFFFFF"/>
                <w:u w:val="single"/>
                <w:lang w:val="en" w:eastAsia="zh-CN"/>
              </w:rPr>
              <w:t>The virtual mission</w:t>
            </w:r>
          </w:p>
          <w:p w14:paraId="05B775E9" w14:textId="77777777" w:rsidR="007D4F46" w:rsidRPr="007D4F46" w:rsidRDefault="007D4F46" w:rsidP="005242EC">
            <w:pPr>
              <w:jc w:val="both"/>
              <w:rPr>
                <w:rFonts w:ascii="Calibri Light" w:eastAsia="Times New Roman" w:hAnsi="Calibri Light" w:cs="Calibri Light"/>
                <w:lang w:val="es-ES" w:eastAsia="zh-CN"/>
              </w:rPr>
            </w:pPr>
          </w:p>
        </w:tc>
      </w:tr>
      <w:tr w:rsidR="007D4F46" w:rsidRPr="007D4F46" w14:paraId="2F5B8A26" w14:textId="77777777" w:rsidTr="009E1AFF">
        <w:trPr>
          <w:trHeight w:val="1335"/>
        </w:trPr>
        <w:tc>
          <w:tcPr>
            <w:tcW w:w="1525" w:type="dxa"/>
            <w:vAlign w:val="center"/>
          </w:tcPr>
          <w:p w14:paraId="4E4583EA" w14:textId="77777777" w:rsidR="00111DD3" w:rsidRDefault="007D4F46" w:rsidP="005242EC">
            <w:pPr>
              <w:jc w:val="both"/>
              <w:rPr>
                <w:rFonts w:ascii="Calibri Light" w:eastAsia="Times New Roman" w:hAnsi="Calibri Light" w:cs="Times New Roman"/>
                <w:b/>
                <w:lang w:val="en" w:eastAsia="zh-CN"/>
              </w:rPr>
            </w:pPr>
            <w:r w:rsidRPr="007D4F46">
              <w:rPr>
                <w:rFonts w:ascii="Calibri Light" w:eastAsia="Times New Roman" w:hAnsi="Calibri Light" w:cs="Times New Roman"/>
                <w:b/>
                <w:lang w:val="en" w:eastAsia="zh-CN"/>
              </w:rPr>
              <w:t>Day 1</w:t>
            </w:r>
            <w:r w:rsidR="00111DD3">
              <w:rPr>
                <w:rFonts w:ascii="Calibri Light" w:eastAsia="Times New Roman" w:hAnsi="Calibri Light" w:cs="Times New Roman"/>
                <w:b/>
                <w:lang w:val="en" w:eastAsia="zh-CN"/>
              </w:rPr>
              <w:t xml:space="preserve"> </w:t>
            </w:r>
          </w:p>
          <w:p w14:paraId="47CD47F5" w14:textId="08736710" w:rsidR="007D4F46" w:rsidRPr="001155F0" w:rsidRDefault="00111DD3" w:rsidP="005242EC">
            <w:pPr>
              <w:jc w:val="both"/>
              <w:rPr>
                <w:rFonts w:ascii="Myriad Pro" w:eastAsia="Times New Roman" w:hAnsi="Myriad Pro" w:cs="Times New Roman"/>
                <w:bCs/>
                <w:lang w:val="es-ES" w:eastAsia="es-CR"/>
              </w:rPr>
            </w:pPr>
            <w:r w:rsidRPr="001155F0">
              <w:rPr>
                <w:rFonts w:ascii="Calibri Light" w:eastAsia="Times New Roman" w:hAnsi="Calibri Light" w:cs="Times New Roman"/>
                <w:bCs/>
                <w:lang w:val="en" w:eastAsia="zh-CN"/>
              </w:rPr>
              <w:t>1 March 2022</w:t>
            </w:r>
          </w:p>
        </w:tc>
        <w:tc>
          <w:tcPr>
            <w:tcW w:w="6845" w:type="dxa"/>
          </w:tcPr>
          <w:p w14:paraId="294E5E04"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1:00pm-2:00pm GMT /8:00am to 9:00am EST: Kick-off session with the Senior Management Team</w:t>
            </w:r>
          </w:p>
          <w:p w14:paraId="5A4B204C" w14:textId="3F9C0F33" w:rsidR="007D4F46" w:rsidRPr="00CB6CFC" w:rsidRDefault="007D4F46" w:rsidP="005242EC">
            <w:pPr>
              <w:numPr>
                <w:ilvl w:val="1"/>
                <w:numId w:val="10"/>
              </w:numPr>
              <w:ind w:left="424" w:hanging="283"/>
              <w:contextualSpacing/>
              <w:jc w:val="both"/>
              <w:rPr>
                <w:rFonts w:ascii="Calibri Light" w:eastAsia="Times New Roman" w:hAnsi="Calibri Light" w:cs="Calibri Light"/>
                <w:lang w:val="en-CA" w:eastAsia="es-CR"/>
              </w:rPr>
            </w:pPr>
            <w:r w:rsidRPr="00CB6CFC">
              <w:rPr>
                <w:rFonts w:ascii="Calibri Light" w:eastAsia="Times New Roman" w:hAnsi="Calibri Light" w:cs="Times New Roman"/>
                <w:lang w:val="en" w:eastAsia="zh-CN"/>
              </w:rPr>
              <w:t>Know national context and the</w:t>
            </w:r>
            <w:r w:rsidRPr="00CB6CFC">
              <w:rPr>
                <w:rFonts w:ascii="Calibri Light" w:eastAsia="Times New Roman" w:hAnsi="Calibri Light" w:cs="Times New Roman"/>
                <w:szCs w:val="24"/>
                <w:lang w:val="en" w:eastAsia="zh-CN"/>
              </w:rPr>
              <w:t xml:space="preserve"> </w:t>
            </w:r>
            <w:r w:rsidRPr="00CB6CFC">
              <w:rPr>
                <w:rFonts w:ascii="Calibri Light" w:eastAsia="Times New Roman" w:hAnsi="Calibri Light" w:cs="Times New Roman"/>
                <w:lang w:val="en" w:eastAsia="zh-CN"/>
              </w:rPr>
              <w:t>background</w:t>
            </w:r>
            <w:r w:rsidRPr="00CB6CFC">
              <w:rPr>
                <w:rFonts w:ascii="Calibri Light" w:eastAsia="Times New Roman" w:hAnsi="Calibri Light" w:cs="Times New Roman"/>
                <w:szCs w:val="24"/>
                <w:lang w:val="en" w:eastAsia="zh-CN"/>
              </w:rPr>
              <w:t xml:space="preserve"> of</w:t>
            </w:r>
            <w:r w:rsidRPr="00CB6CFC">
              <w:rPr>
                <w:rFonts w:ascii="Calibri Light" w:eastAsia="Times New Roman" w:hAnsi="Calibri Light" w:cs="Times New Roman"/>
                <w:lang w:val="en" w:eastAsia="zh-CN"/>
              </w:rPr>
              <w:t xml:space="preserve"> Capital and Missions</w:t>
            </w:r>
          </w:p>
          <w:p w14:paraId="60FFEE25" w14:textId="77777777" w:rsidR="00CB6CFC" w:rsidRPr="00CB6CFC" w:rsidRDefault="00CB6CFC" w:rsidP="00CB6CFC">
            <w:pPr>
              <w:ind w:left="424"/>
              <w:contextualSpacing/>
              <w:jc w:val="both"/>
              <w:rPr>
                <w:rFonts w:ascii="Calibri Light" w:eastAsia="Times New Roman" w:hAnsi="Calibri Light" w:cs="Calibri Light"/>
                <w:lang w:val="en-CA" w:eastAsia="es-CR"/>
              </w:rPr>
            </w:pPr>
          </w:p>
          <w:p w14:paraId="0F22DCB4" w14:textId="57B7F365"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2:00-3:30pm GMT/9:00am to 10:30am EST</w:t>
            </w:r>
            <w:r w:rsidR="008217FA">
              <w:rPr>
                <w:rFonts w:ascii="Calibri Light" w:eastAsia="Times New Roman" w:hAnsi="Calibri Light" w:cs="Times New Roman"/>
                <w:b/>
                <w:lang w:val="en" w:eastAsia="zh-CN"/>
              </w:rPr>
              <w:t xml:space="preserve">/ </w:t>
            </w:r>
            <w:r w:rsidR="008217FA" w:rsidRPr="008217FA">
              <w:rPr>
                <w:rFonts w:ascii="Calibri Light" w:eastAsia="Times New Roman" w:hAnsi="Calibri Light" w:cs="Times New Roman"/>
                <w:b/>
                <w:lang w:val="en" w:eastAsia="zh-CN"/>
              </w:rPr>
              <w:t>4:00pm-5:30pm CAT /5:00-6:30pm EAT</w:t>
            </w:r>
            <w:r w:rsidRPr="007D4F46">
              <w:rPr>
                <w:rFonts w:ascii="Calibri Light" w:eastAsia="Times New Roman" w:hAnsi="Calibri Light" w:cs="Times New Roman"/>
                <w:b/>
                <w:lang w:val="en" w:eastAsia="zh-CN"/>
              </w:rPr>
              <w:t xml:space="preserve">: Dialogue with all The Staff </w:t>
            </w:r>
          </w:p>
          <w:p w14:paraId="477997BE" w14:textId="77777777" w:rsidR="007D4F46" w:rsidRPr="007D4F46" w:rsidRDefault="007D4F46" w:rsidP="005242EC">
            <w:pPr>
              <w:numPr>
                <w:ilvl w:val="1"/>
                <w:numId w:val="10"/>
              </w:numPr>
              <w:ind w:left="838" w:hanging="283"/>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Explain the main aspects of the Gender Seal Initiative.</w:t>
            </w:r>
          </w:p>
          <w:p w14:paraId="1EBF3043" w14:textId="77777777" w:rsidR="007D4F46" w:rsidRPr="007D4F46" w:rsidRDefault="007D4F46" w:rsidP="005242EC">
            <w:pPr>
              <w:numPr>
                <w:ilvl w:val="1"/>
                <w:numId w:val="10"/>
              </w:numPr>
              <w:ind w:left="838" w:hanging="283"/>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Explain the objectives of the mission, roles within the evaluation team and the new virtual methodology.</w:t>
            </w:r>
          </w:p>
          <w:p w14:paraId="27AB44D2" w14:textId="2C42B254" w:rsidR="007D4F46" w:rsidRPr="00D16B15" w:rsidRDefault="007D4F46" w:rsidP="005242EC">
            <w:pPr>
              <w:numPr>
                <w:ilvl w:val="1"/>
                <w:numId w:val="10"/>
              </w:numPr>
              <w:ind w:left="838" w:hanging="283"/>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Have a meaningful dialogue on IADC's work on gender equality.</w:t>
            </w:r>
          </w:p>
          <w:p w14:paraId="15BFFDF6" w14:textId="5170E544" w:rsidR="00AD48A7" w:rsidRPr="007D4F46" w:rsidRDefault="00795DCE" w:rsidP="005242EC">
            <w:pPr>
              <w:numPr>
                <w:ilvl w:val="1"/>
                <w:numId w:val="10"/>
              </w:numPr>
              <w:ind w:left="838" w:hanging="283"/>
              <w:contextualSpacing/>
              <w:jc w:val="both"/>
              <w:rPr>
                <w:rFonts w:ascii="Calibri Light" w:eastAsia="Times New Roman" w:hAnsi="Calibri Light" w:cs="Calibri Light"/>
                <w:lang w:val="en-CA" w:eastAsia="es-CR"/>
              </w:rPr>
            </w:pPr>
            <w:r w:rsidRPr="00795DCE">
              <w:rPr>
                <w:rFonts w:ascii="Calibri Light" w:eastAsia="Times New Roman" w:hAnsi="Calibri Light" w:cs="Calibri Light"/>
                <w:lang w:val="en-CA" w:eastAsia="es-CR"/>
              </w:rPr>
              <w:lastRenderedPageBreak/>
              <w:t>What are expectations</w:t>
            </w:r>
            <w:r>
              <w:rPr>
                <w:rFonts w:ascii="Calibri Light" w:eastAsia="Times New Roman" w:hAnsi="Calibri Light" w:cs="Calibri Light"/>
                <w:lang w:val="en-CA" w:eastAsia="es-CR"/>
              </w:rPr>
              <w:t>,</w:t>
            </w:r>
            <w:r w:rsidR="00AF061A">
              <w:rPr>
                <w:rFonts w:ascii="Calibri Light" w:eastAsia="Times New Roman" w:hAnsi="Calibri Light" w:cs="Calibri Light"/>
                <w:lang w:val="en-CA" w:eastAsia="es-CR"/>
              </w:rPr>
              <w:t xml:space="preserve"> </w:t>
            </w:r>
            <w:proofErr w:type="gramStart"/>
            <w:r w:rsidRPr="00795DCE">
              <w:rPr>
                <w:rFonts w:ascii="Calibri Light" w:eastAsia="Times New Roman" w:hAnsi="Calibri Light" w:cs="Calibri Light"/>
                <w:lang w:val="en-CA" w:eastAsia="es-CR"/>
              </w:rPr>
              <w:t>motivation</w:t>
            </w:r>
            <w:r w:rsidR="00C30043">
              <w:rPr>
                <w:rFonts w:ascii="Calibri Light" w:eastAsia="Times New Roman" w:hAnsi="Calibri Light" w:cs="Calibri Light"/>
                <w:lang w:val="en-CA" w:eastAsia="es-CR"/>
              </w:rPr>
              <w:t>s</w:t>
            </w:r>
            <w:proofErr w:type="gramEnd"/>
            <w:r>
              <w:rPr>
                <w:rFonts w:ascii="Calibri Light" w:eastAsia="Times New Roman" w:hAnsi="Calibri Light" w:cs="Calibri Light"/>
                <w:lang w:val="en-CA" w:eastAsia="es-CR"/>
              </w:rPr>
              <w:t xml:space="preserve"> and </w:t>
            </w:r>
            <w:r w:rsidRPr="00795DCE">
              <w:rPr>
                <w:rFonts w:ascii="Calibri Light" w:eastAsia="Times New Roman" w:hAnsi="Calibri Light" w:cs="Calibri Light"/>
                <w:lang w:val="en-CA" w:eastAsia="es-CR"/>
              </w:rPr>
              <w:t>dreams</w:t>
            </w:r>
            <w:r>
              <w:rPr>
                <w:rFonts w:ascii="Calibri Light" w:eastAsia="Times New Roman" w:hAnsi="Calibri Light" w:cs="Calibri Light"/>
                <w:lang w:val="en-CA" w:eastAsia="es-CR"/>
              </w:rPr>
              <w:t xml:space="preserve"> for gender equality?</w:t>
            </w:r>
          </w:p>
          <w:p w14:paraId="707BF4E4" w14:textId="77777777" w:rsidR="007D4F46" w:rsidRPr="007D4F46" w:rsidRDefault="007D4F46" w:rsidP="005242EC">
            <w:pPr>
              <w:ind w:left="424"/>
              <w:contextualSpacing/>
              <w:jc w:val="both"/>
              <w:rPr>
                <w:rFonts w:ascii="Calibri Light" w:eastAsia="Times New Roman" w:hAnsi="Calibri Light" w:cs="Calibri Light"/>
                <w:b/>
                <w:bCs/>
                <w:lang w:val="en-CA" w:eastAsia="es-CR"/>
              </w:rPr>
            </w:pPr>
          </w:p>
          <w:p w14:paraId="5E6ECF67"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4:00pm-5:00pm GMT/ 11:00am to 12:00 EST:  </w:t>
            </w:r>
            <w:r w:rsidRPr="007D4F46">
              <w:rPr>
                <w:rFonts w:ascii="Calibri Light" w:eastAsia="Times New Roman" w:hAnsi="Calibri Light" w:cs="Times New Roman"/>
                <w:b/>
                <w:bCs/>
                <w:szCs w:val="24"/>
                <w:lang w:val="en" w:eastAsia="zh-CN"/>
              </w:rPr>
              <w:t xml:space="preserve">Interview with </w:t>
            </w:r>
            <w:r w:rsidRPr="007D4F46">
              <w:rPr>
                <w:rFonts w:ascii="Calibri Light" w:eastAsia="Times New Roman" w:hAnsi="Calibri Light" w:cs="Times New Roman"/>
                <w:b/>
                <w:lang w:val="en" w:eastAsia="zh-CN"/>
              </w:rPr>
              <w:t>G</w:t>
            </w:r>
            <w:r w:rsidRPr="007D4F46">
              <w:rPr>
                <w:rFonts w:ascii="Calibri Light" w:eastAsia="Times New Roman" w:hAnsi="Calibri Light" w:cs="Times New Roman"/>
                <w:b/>
                <w:lang w:val="en-CA" w:eastAsia="zh-CN"/>
              </w:rPr>
              <w:t xml:space="preserve">ender Advisor </w:t>
            </w:r>
          </w:p>
          <w:p w14:paraId="5C1796EE"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1006139D" w14:textId="172352C7" w:rsidR="007D4F46" w:rsidRPr="00111DD3" w:rsidRDefault="007D4F46" w:rsidP="00111DD3">
            <w:pPr>
              <w:numPr>
                <w:ilvl w:val="1"/>
                <w:numId w:val="10"/>
              </w:numPr>
              <w:ind w:left="838"/>
              <w:contextualSpacing/>
              <w:jc w:val="both"/>
              <w:rPr>
                <w:rFonts w:ascii="Calibri Light" w:eastAsia="Times New Roman" w:hAnsi="Calibri Light" w:cs="Times New Roman"/>
                <w:b/>
                <w:bCs/>
                <w:szCs w:val="24"/>
                <w:lang w:val="en-CA" w:eastAsia="zh-CN"/>
              </w:rPr>
            </w:pPr>
            <w:r w:rsidRPr="007D4F46">
              <w:rPr>
                <w:rFonts w:ascii="Calibri Light" w:eastAsia="Times New Roman" w:hAnsi="Calibri Light" w:cs="Times New Roman"/>
                <w:szCs w:val="24"/>
                <w:lang w:val="en" w:eastAsia="zh-CN"/>
              </w:rPr>
              <w:t>Collect topic-specific information for the matrix</w:t>
            </w:r>
            <w:proofErr w:type="gramStart"/>
            <w:r w:rsidRPr="007D4F46">
              <w:rPr>
                <w:rFonts w:ascii="Calibri Light" w:eastAsia="Times New Roman" w:hAnsi="Calibri Light" w:cs="Times New Roman"/>
                <w:szCs w:val="24"/>
                <w:lang w:val="en" w:eastAsia="zh-CN"/>
              </w:rPr>
              <w:t>.</w:t>
            </w:r>
            <w:r w:rsidR="004D7998" w:rsidRPr="004D7998">
              <w:rPr>
                <w:rFonts w:ascii="Calibri Light" w:eastAsia="Times New Roman" w:hAnsi="Calibri Light" w:cs="Times New Roman"/>
                <w:szCs w:val="24"/>
                <w:lang w:val="en" w:eastAsia="zh-CN"/>
              </w:rPr>
              <w:t xml:space="preserve"> ;</w:t>
            </w:r>
            <w:proofErr w:type="gramEnd"/>
            <w:r w:rsidR="004D7998" w:rsidRPr="004D7998">
              <w:rPr>
                <w:rFonts w:ascii="Calibri Light" w:eastAsia="Times New Roman" w:hAnsi="Calibri Light" w:cs="Times New Roman"/>
                <w:szCs w:val="24"/>
                <w:lang w:val="en-US" w:eastAsia="zh-CN"/>
              </w:rPr>
              <w:t xml:space="preserve"> </w:t>
            </w:r>
            <w:r w:rsidR="004D7998" w:rsidRPr="004D7998">
              <w:rPr>
                <w:rFonts w:ascii="Calibri Light" w:eastAsia="Times New Roman" w:hAnsi="Calibri Light" w:cs="Times New Roman"/>
                <w:szCs w:val="24"/>
                <w:lang w:val="en" w:eastAsia="zh-CN"/>
              </w:rPr>
              <w:t>verify and understand better the uploaded evidences : what are main challenges and what are possible ways to tackle these)</w:t>
            </w:r>
          </w:p>
          <w:p w14:paraId="542B17C5" w14:textId="4AE8007D" w:rsidR="007D4F46" w:rsidRPr="00013C8F" w:rsidRDefault="00795DCE" w:rsidP="005242EC">
            <w:pPr>
              <w:numPr>
                <w:ilvl w:val="1"/>
                <w:numId w:val="10"/>
              </w:numPr>
              <w:ind w:left="838"/>
              <w:contextualSpacing/>
              <w:jc w:val="both"/>
              <w:rPr>
                <w:rFonts w:ascii="Calibri Light" w:eastAsia="Times New Roman" w:hAnsi="Calibri Light" w:cs="Calibri Light"/>
                <w:lang w:val="en-CA" w:eastAsia="es-CR"/>
              </w:rPr>
            </w:pPr>
            <w:r w:rsidRPr="00111DD3">
              <w:rPr>
                <w:rFonts w:ascii="Calibri Light" w:eastAsia="Times New Roman" w:hAnsi="Calibri Light" w:cs="Calibri Light"/>
                <w:lang w:val="en-CA" w:eastAsia="es-CR"/>
              </w:rPr>
              <w:t>Clarify the “architecture</w:t>
            </w:r>
            <w:proofErr w:type="gramStart"/>
            <w:r w:rsidRPr="00111DD3">
              <w:rPr>
                <w:rFonts w:ascii="Calibri Light" w:eastAsia="Times New Roman" w:hAnsi="Calibri Light" w:cs="Calibri Light"/>
                <w:lang w:val="en-CA" w:eastAsia="es-CR"/>
              </w:rPr>
              <w:t>” :</w:t>
            </w:r>
            <w:proofErr w:type="gramEnd"/>
            <w:r w:rsidRPr="00111DD3">
              <w:rPr>
                <w:rFonts w:ascii="Calibri Light" w:eastAsia="Times New Roman" w:hAnsi="Calibri Light" w:cs="Calibri Light"/>
                <w:lang w:val="en-CA" w:eastAsia="es-CR"/>
              </w:rPr>
              <w:t xml:space="preserve"> who plays what role in the gender mainstreaming reality ( HQ, offices, role of gender advisor/focal team)</w:t>
            </w:r>
          </w:p>
        </w:tc>
        <w:tc>
          <w:tcPr>
            <w:tcW w:w="2067" w:type="dxa"/>
          </w:tcPr>
          <w:p w14:paraId="143BC114" w14:textId="06448FEF" w:rsidR="007D4F46" w:rsidRPr="007D4F46" w:rsidRDefault="007D4F46" w:rsidP="005242EC">
            <w:pPr>
              <w:numPr>
                <w:ilvl w:val="0"/>
                <w:numId w:val="11"/>
              </w:numPr>
              <w:ind w:left="454" w:hanging="425"/>
              <w:contextualSpacing/>
              <w:jc w:val="both"/>
              <w:rPr>
                <w:rFonts w:ascii="Calibri Light" w:eastAsia="Times New Roman" w:hAnsi="Calibri Light" w:cs="Calibri Light"/>
                <w:i/>
                <w:iCs/>
                <w:lang w:val="en-CA" w:eastAsia="zh-CN"/>
              </w:rPr>
            </w:pPr>
            <w:r w:rsidRPr="007D4F46">
              <w:rPr>
                <w:rFonts w:ascii="Calibri Light" w:eastAsia="Times New Roman" w:hAnsi="Calibri Light" w:cs="Calibri Light"/>
                <w:i/>
                <w:iCs/>
                <w:lang w:val="en-CA" w:eastAsia="zh-CN"/>
              </w:rPr>
              <w:lastRenderedPageBreak/>
              <w:t>Note: all times to be adjust</w:t>
            </w:r>
            <w:r w:rsidR="004C5C7A">
              <w:rPr>
                <w:rFonts w:ascii="Calibri Light" w:eastAsia="Times New Roman" w:hAnsi="Calibri Light" w:cs="Calibri Light"/>
                <w:i/>
                <w:iCs/>
                <w:lang w:val="en-CA" w:eastAsia="zh-CN"/>
              </w:rPr>
              <w:t>ed</w:t>
            </w:r>
            <w:r w:rsidRPr="007D4F46">
              <w:rPr>
                <w:rFonts w:ascii="Calibri Light" w:eastAsia="Times New Roman" w:hAnsi="Calibri Light" w:cs="Calibri Light"/>
                <w:i/>
                <w:iCs/>
                <w:lang w:val="en-CA" w:eastAsia="zh-CN"/>
              </w:rPr>
              <w:t xml:space="preserve"> to what is appropriate across zones</w:t>
            </w:r>
          </w:p>
          <w:p w14:paraId="536ACDF1" w14:textId="1AEA36D5" w:rsidR="007D4F46" w:rsidRPr="007D4F46" w:rsidRDefault="007D4F46" w:rsidP="005242EC">
            <w:pPr>
              <w:ind w:left="454"/>
              <w:contextualSpacing/>
              <w:jc w:val="both"/>
              <w:rPr>
                <w:rFonts w:ascii="Calibri Light" w:eastAsia="Times New Roman" w:hAnsi="Calibri Light" w:cs="Calibri Light"/>
                <w:i/>
                <w:iCs/>
                <w:lang w:val="en-CA" w:eastAsia="zh-CN"/>
              </w:rPr>
            </w:pPr>
            <w:r w:rsidRPr="007D4F46">
              <w:rPr>
                <w:rFonts w:ascii="Calibri Light" w:eastAsia="Times New Roman" w:hAnsi="Calibri Light" w:cs="Calibri Light"/>
                <w:i/>
                <w:iCs/>
                <w:lang w:val="en-CA" w:eastAsia="zh-CN"/>
              </w:rPr>
              <w:t>(</w:t>
            </w:r>
            <w:proofErr w:type="gramStart"/>
            <w:r w:rsidRPr="007D4F46">
              <w:rPr>
                <w:rFonts w:ascii="Calibri Light" w:eastAsia="Times New Roman" w:hAnsi="Calibri Light" w:cs="Calibri Light"/>
                <w:i/>
                <w:iCs/>
                <w:lang w:val="en-CA" w:eastAsia="zh-CN"/>
              </w:rPr>
              <w:t>check</w:t>
            </w:r>
            <w:proofErr w:type="gramEnd"/>
            <w:r w:rsidRPr="007D4F46">
              <w:rPr>
                <w:rFonts w:ascii="Calibri Light" w:eastAsia="Times New Roman" w:hAnsi="Calibri Light" w:cs="Calibri Light"/>
                <w:i/>
                <w:iCs/>
                <w:lang w:val="en-CA" w:eastAsia="zh-CN"/>
              </w:rPr>
              <w:t xml:space="preserve"> DST)</w:t>
            </w:r>
            <w:r w:rsidR="008329BC">
              <w:rPr>
                <w:rFonts w:ascii="Calibri Light" w:eastAsia="Times New Roman" w:hAnsi="Calibri Light" w:cs="Calibri Light"/>
                <w:i/>
                <w:iCs/>
                <w:lang w:val="en-CA" w:eastAsia="zh-CN"/>
              </w:rPr>
              <w:t xml:space="preserve"> and allow breaks between meetings</w:t>
            </w:r>
          </w:p>
          <w:p w14:paraId="436B80CD" w14:textId="77777777" w:rsidR="007D4F46" w:rsidRPr="007D4F46" w:rsidRDefault="007D4F46" w:rsidP="005242EC">
            <w:pPr>
              <w:ind w:left="454"/>
              <w:contextualSpacing/>
              <w:jc w:val="both"/>
              <w:rPr>
                <w:rFonts w:ascii="Calibri Light" w:eastAsia="Times New Roman" w:hAnsi="Calibri Light" w:cs="Calibri Light"/>
                <w:lang w:val="en-CA" w:eastAsia="zh-CN"/>
              </w:rPr>
            </w:pPr>
          </w:p>
          <w:p w14:paraId="0E3901AE" w14:textId="77777777" w:rsidR="007D4F46" w:rsidRPr="007D4F46" w:rsidRDefault="007D4F46" w:rsidP="005242EC">
            <w:pPr>
              <w:numPr>
                <w:ilvl w:val="0"/>
                <w:numId w:val="11"/>
              </w:numPr>
              <w:ind w:left="454" w:hanging="425"/>
              <w:contextualSpacing/>
              <w:jc w:val="both"/>
              <w:rPr>
                <w:rFonts w:ascii="Calibri Light" w:eastAsia="Times New Roman" w:hAnsi="Calibri Light" w:cs="Calibri Light"/>
                <w:lang w:val="en-CA" w:eastAsia="zh-CN"/>
              </w:rPr>
            </w:pPr>
            <w:r w:rsidRPr="007D4F46">
              <w:rPr>
                <w:rFonts w:ascii="Calibri Light" w:eastAsia="Times New Roman" w:hAnsi="Calibri Light" w:cs="Times New Roman"/>
                <w:lang w:val="en" w:eastAsia="zh-CN"/>
              </w:rPr>
              <w:lastRenderedPageBreak/>
              <w:t xml:space="preserve">Participating in the meeting: Senior management </w:t>
            </w:r>
            <w:proofErr w:type="gramStart"/>
            <w:r w:rsidRPr="007D4F46">
              <w:rPr>
                <w:rFonts w:ascii="Calibri Light" w:eastAsia="Times New Roman" w:hAnsi="Calibri Light" w:cs="Times New Roman"/>
                <w:lang w:val="en" w:eastAsia="zh-CN"/>
              </w:rPr>
              <w:t xml:space="preserve">team, </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lang w:val="en" w:eastAsia="zh-CN"/>
              </w:rPr>
              <w:t>Operations</w:t>
            </w:r>
            <w:proofErr w:type="gramEnd"/>
            <w:r w:rsidRPr="007D4F46">
              <w:rPr>
                <w:rFonts w:ascii="Calibri Light" w:eastAsia="Times New Roman" w:hAnsi="Calibri Light" w:cs="Times New Roman"/>
                <w:lang w:val="en" w:eastAsia="zh-CN"/>
              </w:rPr>
              <w:t>, M&amp;E, Gender.</w:t>
            </w:r>
          </w:p>
          <w:p w14:paraId="3C023572" w14:textId="77777777" w:rsidR="007D4F46" w:rsidRPr="007D4F46" w:rsidRDefault="007D4F46" w:rsidP="005242EC">
            <w:pPr>
              <w:ind w:left="454"/>
              <w:contextualSpacing/>
              <w:jc w:val="both"/>
              <w:rPr>
                <w:rFonts w:ascii="Calibri Light" w:eastAsia="Times New Roman" w:hAnsi="Calibri Light" w:cs="Calibri Light"/>
                <w:lang w:val="en-CA" w:eastAsia="zh-CN"/>
              </w:rPr>
            </w:pPr>
          </w:p>
          <w:p w14:paraId="3BC929F6" w14:textId="77777777" w:rsidR="007D4F46" w:rsidRPr="007D4F46" w:rsidRDefault="007D4F46" w:rsidP="005242EC">
            <w:pPr>
              <w:numPr>
                <w:ilvl w:val="0"/>
                <w:numId w:val="11"/>
              </w:numPr>
              <w:ind w:left="454" w:hanging="425"/>
              <w:contextualSpacing/>
              <w:jc w:val="both"/>
              <w:rPr>
                <w:rFonts w:ascii="Calibri Light" w:eastAsia="Times New Roman" w:hAnsi="Calibri Light" w:cs="Calibri Light"/>
                <w:lang w:val="es-ES" w:eastAsia="zh-CN"/>
              </w:rPr>
            </w:pPr>
            <w:r w:rsidRPr="007D4F46">
              <w:rPr>
                <w:rFonts w:ascii="Calibri Light" w:eastAsia="Times New Roman" w:hAnsi="Calibri Light" w:cs="Times New Roman"/>
                <w:lang w:val="en" w:eastAsia="zh-CN"/>
              </w:rPr>
              <w:t>High level presence important.</w:t>
            </w:r>
          </w:p>
        </w:tc>
      </w:tr>
      <w:tr w:rsidR="007D4F46" w:rsidRPr="007D4F46" w14:paraId="54894477" w14:textId="77777777" w:rsidTr="00013C8F">
        <w:trPr>
          <w:trHeight w:val="1421"/>
        </w:trPr>
        <w:tc>
          <w:tcPr>
            <w:tcW w:w="1525" w:type="dxa"/>
            <w:vAlign w:val="center"/>
          </w:tcPr>
          <w:p w14:paraId="65CFAE17" w14:textId="77777777" w:rsidR="007D4F46" w:rsidRPr="00111DD3" w:rsidRDefault="007D4F46" w:rsidP="005242EC">
            <w:pPr>
              <w:jc w:val="both"/>
              <w:rPr>
                <w:rFonts w:asciiTheme="majorHAnsi" w:eastAsia="Times New Roman" w:hAnsiTheme="majorHAnsi" w:cstheme="majorHAnsi"/>
                <w:b/>
                <w:lang w:val="es-ES" w:eastAsia="es-CR"/>
              </w:rPr>
            </w:pPr>
          </w:p>
          <w:p w14:paraId="6B56A3D6" w14:textId="77777777" w:rsidR="007D4F46" w:rsidRPr="00111DD3" w:rsidRDefault="007D4F46" w:rsidP="005242EC">
            <w:pPr>
              <w:jc w:val="both"/>
              <w:rPr>
                <w:rFonts w:asciiTheme="majorHAnsi" w:eastAsia="Times New Roman" w:hAnsiTheme="majorHAnsi" w:cstheme="majorHAnsi"/>
                <w:b/>
                <w:lang w:val="es-ES" w:eastAsia="es-CR"/>
              </w:rPr>
            </w:pPr>
          </w:p>
          <w:p w14:paraId="75D82FC4" w14:textId="77777777" w:rsidR="007D4F46" w:rsidRPr="00111DD3" w:rsidRDefault="007D4F46" w:rsidP="005242EC">
            <w:pPr>
              <w:jc w:val="both"/>
              <w:rPr>
                <w:rFonts w:asciiTheme="majorHAnsi" w:eastAsia="Times New Roman" w:hAnsiTheme="majorHAnsi" w:cstheme="majorHAnsi"/>
                <w:b/>
                <w:lang w:val="es-ES" w:eastAsia="es-CR"/>
              </w:rPr>
            </w:pPr>
          </w:p>
          <w:p w14:paraId="11616E1E" w14:textId="77777777" w:rsidR="007D4F46" w:rsidRPr="00111DD3" w:rsidRDefault="007D4F46" w:rsidP="005242EC">
            <w:pPr>
              <w:jc w:val="both"/>
              <w:rPr>
                <w:rFonts w:asciiTheme="majorHAnsi" w:eastAsia="Times New Roman" w:hAnsiTheme="majorHAnsi" w:cstheme="majorHAnsi"/>
                <w:b/>
                <w:lang w:val="en" w:eastAsia="zh-CN"/>
              </w:rPr>
            </w:pPr>
            <w:r w:rsidRPr="00111DD3">
              <w:rPr>
                <w:rFonts w:asciiTheme="majorHAnsi" w:eastAsia="Times New Roman" w:hAnsiTheme="majorHAnsi" w:cstheme="majorHAnsi"/>
                <w:b/>
                <w:lang w:val="en" w:eastAsia="zh-CN"/>
              </w:rPr>
              <w:t>Day 2</w:t>
            </w:r>
          </w:p>
          <w:p w14:paraId="01AD691E" w14:textId="27D4C41B" w:rsidR="00111DD3" w:rsidRPr="00111DD3" w:rsidRDefault="00111DD3" w:rsidP="005242EC">
            <w:pPr>
              <w:jc w:val="both"/>
              <w:rPr>
                <w:rFonts w:asciiTheme="majorHAnsi" w:eastAsia="Times New Roman" w:hAnsiTheme="majorHAnsi" w:cstheme="majorHAnsi"/>
                <w:bCs/>
                <w:lang w:val="es-ES" w:eastAsia="es-CR"/>
              </w:rPr>
            </w:pPr>
            <w:r w:rsidRPr="00111DD3">
              <w:rPr>
                <w:rFonts w:asciiTheme="majorHAnsi" w:eastAsia="Times New Roman" w:hAnsiTheme="majorHAnsi" w:cstheme="majorHAnsi"/>
                <w:bCs/>
                <w:lang w:val="en" w:eastAsia="es-CR"/>
              </w:rPr>
              <w:t>2 March 2022</w:t>
            </w:r>
          </w:p>
        </w:tc>
        <w:tc>
          <w:tcPr>
            <w:tcW w:w="6845" w:type="dxa"/>
          </w:tcPr>
          <w:p w14:paraId="74A66190"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12:00-1:00pm GMT/ 7:00am to 8:00am EST: </w:t>
            </w:r>
            <w:r w:rsidRPr="007D4F46">
              <w:rPr>
                <w:rFonts w:ascii="Calibri Light" w:eastAsia="Times New Roman" w:hAnsi="Calibri Light" w:cs="Times New Roman"/>
                <w:b/>
                <w:bCs/>
                <w:szCs w:val="24"/>
                <w:lang w:val="en" w:eastAsia="zh-CN"/>
              </w:rPr>
              <w:t xml:space="preserve">Interview with </w:t>
            </w:r>
            <w:r w:rsidRPr="007D4F46">
              <w:rPr>
                <w:rFonts w:ascii="Calibri Light" w:eastAsia="Times New Roman" w:hAnsi="Calibri Light" w:cs="Calibri Light"/>
                <w:b/>
                <w:bCs/>
                <w:lang w:val="en-CA" w:eastAsia="es-CR"/>
              </w:rPr>
              <w:t xml:space="preserve">Director General and the Deputy Director General </w:t>
            </w:r>
          </w:p>
          <w:p w14:paraId="2DF9BDF6"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60F95F75"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Collect topic-specific information for the matrix.</w:t>
            </w:r>
          </w:p>
          <w:p w14:paraId="59CFE438" w14:textId="77777777" w:rsidR="007D4F46" w:rsidRPr="007D4F46" w:rsidRDefault="007D4F46" w:rsidP="005242EC">
            <w:pPr>
              <w:ind w:left="838"/>
              <w:contextualSpacing/>
              <w:jc w:val="both"/>
              <w:rPr>
                <w:rFonts w:ascii="Calibri Light" w:eastAsia="Times New Roman" w:hAnsi="Calibri Light" w:cs="Calibri Light"/>
                <w:b/>
                <w:bCs/>
                <w:lang w:val="en-CA" w:eastAsia="es-CR"/>
              </w:rPr>
            </w:pPr>
          </w:p>
          <w:p w14:paraId="17731495"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1:00-2:00pm GMT/ 8:00am to </w:t>
            </w:r>
            <w:r w:rsidRPr="007D4F46">
              <w:rPr>
                <w:rFonts w:ascii="Calibri Light" w:eastAsia="Times New Roman" w:hAnsi="Calibri Light" w:cs="Times New Roman"/>
                <w:b/>
                <w:szCs w:val="24"/>
                <w:lang w:val="en" w:eastAsia="zh-CN"/>
              </w:rPr>
              <w:t>9</w:t>
            </w:r>
            <w:r w:rsidRPr="007D4F46">
              <w:rPr>
                <w:rFonts w:ascii="Calibri Light" w:eastAsia="Times New Roman" w:hAnsi="Calibri Light" w:cs="Times New Roman"/>
                <w:b/>
                <w:lang w:val="en" w:eastAsia="zh-CN"/>
              </w:rPr>
              <w:t xml:space="preserve">:00am EST: </w:t>
            </w:r>
            <w:r w:rsidRPr="007D4F46">
              <w:rPr>
                <w:rFonts w:ascii="Calibri Light" w:eastAsia="Times New Roman" w:hAnsi="Calibri Light" w:cs="Times New Roman"/>
                <w:b/>
                <w:bCs/>
                <w:szCs w:val="24"/>
                <w:lang w:val="en" w:eastAsia="zh-CN"/>
              </w:rPr>
              <w:t>Interview with Human Resources</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lang w:val="en" w:eastAsia="zh-CN"/>
              </w:rPr>
              <w:t xml:space="preserve">Associate: </w:t>
            </w:r>
          </w:p>
          <w:p w14:paraId="34E9629C"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7878C346" w14:textId="46AE2D50"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Collect topic-specific information for the matrix</w:t>
            </w:r>
            <w:r w:rsidR="004D7998">
              <w:rPr>
                <w:rFonts w:ascii="Calibri Light" w:eastAsia="Times New Roman" w:hAnsi="Calibri Light" w:cs="Times New Roman"/>
                <w:szCs w:val="24"/>
                <w:lang w:val="en" w:eastAsia="zh-CN"/>
              </w:rPr>
              <w:t>;</w:t>
            </w:r>
            <w:r w:rsidR="004D7998" w:rsidRPr="00AF061A">
              <w:rPr>
                <w:lang w:val="en-US"/>
              </w:rPr>
              <w:t xml:space="preserve"> </w:t>
            </w:r>
            <w:r w:rsidR="004D7998" w:rsidRPr="004D7998">
              <w:rPr>
                <w:rFonts w:ascii="Calibri Light" w:eastAsia="Times New Roman" w:hAnsi="Calibri Light" w:cs="Times New Roman"/>
                <w:szCs w:val="24"/>
                <w:lang w:val="en" w:eastAsia="zh-CN"/>
              </w:rPr>
              <w:t xml:space="preserve">verify and understand better the uploaded </w:t>
            </w:r>
            <w:proofErr w:type="gramStart"/>
            <w:r w:rsidR="004D7998" w:rsidRPr="004D7998">
              <w:rPr>
                <w:rFonts w:ascii="Calibri Light" w:eastAsia="Times New Roman" w:hAnsi="Calibri Light" w:cs="Times New Roman"/>
                <w:szCs w:val="24"/>
                <w:lang w:val="en" w:eastAsia="zh-CN"/>
              </w:rPr>
              <w:t>evidences</w:t>
            </w:r>
            <w:proofErr w:type="gramEnd"/>
            <w:r w:rsidR="004D7998" w:rsidRPr="004D7998">
              <w:rPr>
                <w:rFonts w:ascii="Calibri Light" w:eastAsia="Times New Roman" w:hAnsi="Calibri Light" w:cs="Times New Roman"/>
                <w:szCs w:val="24"/>
                <w:lang w:val="en" w:eastAsia="zh-CN"/>
              </w:rPr>
              <w:t>: what are main challenges and what are possible ways to tackle these)</w:t>
            </w:r>
          </w:p>
          <w:p w14:paraId="4BE85502" w14:textId="77777777" w:rsidR="007D4F46" w:rsidRPr="007D4F46" w:rsidRDefault="007D4F46" w:rsidP="005242EC">
            <w:pPr>
              <w:ind w:left="424"/>
              <w:contextualSpacing/>
              <w:jc w:val="both"/>
              <w:rPr>
                <w:rFonts w:ascii="Calibri Light" w:eastAsia="Times New Roman" w:hAnsi="Calibri Light" w:cs="Calibri Light"/>
                <w:b/>
                <w:bCs/>
                <w:lang w:val="en-CA" w:eastAsia="es-CR"/>
              </w:rPr>
            </w:pPr>
          </w:p>
          <w:p w14:paraId="2B11FBE1" w14:textId="4696C643" w:rsidR="007D4F46" w:rsidRPr="007D4F46" w:rsidRDefault="007D4F46" w:rsidP="005242EC">
            <w:pPr>
              <w:numPr>
                <w:ilvl w:val="1"/>
                <w:numId w:val="10"/>
              </w:numPr>
              <w:ind w:left="424"/>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b/>
                <w:lang w:val="en" w:eastAsia="zh-CN"/>
              </w:rPr>
              <w:t>2:</w:t>
            </w:r>
            <w:r w:rsidR="00040034">
              <w:rPr>
                <w:rFonts w:ascii="Calibri Light" w:eastAsia="Times New Roman" w:hAnsi="Calibri Light" w:cs="Times New Roman"/>
                <w:b/>
                <w:lang w:val="en" w:eastAsia="zh-CN"/>
              </w:rPr>
              <w:t>3</w:t>
            </w:r>
            <w:r w:rsidRPr="007D4F46">
              <w:rPr>
                <w:rFonts w:ascii="Calibri Light" w:eastAsia="Times New Roman" w:hAnsi="Calibri Light" w:cs="Times New Roman"/>
                <w:b/>
                <w:lang w:val="en" w:eastAsia="zh-CN"/>
              </w:rPr>
              <w:t>0-</w:t>
            </w:r>
            <w:r w:rsidR="00040034">
              <w:rPr>
                <w:rFonts w:ascii="Calibri Light" w:eastAsia="Times New Roman" w:hAnsi="Calibri Light" w:cs="Times New Roman"/>
                <w:b/>
                <w:lang w:val="en" w:eastAsia="zh-CN"/>
              </w:rPr>
              <w:t>4</w:t>
            </w:r>
            <w:r w:rsidRPr="007D4F46">
              <w:rPr>
                <w:rFonts w:ascii="Calibri Light" w:eastAsia="Times New Roman" w:hAnsi="Calibri Light" w:cs="Times New Roman"/>
                <w:b/>
                <w:lang w:val="en" w:eastAsia="zh-CN"/>
              </w:rPr>
              <w:t>:</w:t>
            </w:r>
            <w:r w:rsidR="00040034">
              <w:rPr>
                <w:rFonts w:ascii="Calibri Light" w:eastAsia="Times New Roman" w:hAnsi="Calibri Light" w:cs="Times New Roman"/>
                <w:b/>
                <w:lang w:val="en" w:eastAsia="zh-CN"/>
              </w:rPr>
              <w:t>0</w:t>
            </w:r>
            <w:r w:rsidRPr="007D4F46">
              <w:rPr>
                <w:rFonts w:ascii="Calibri Light" w:eastAsia="Times New Roman" w:hAnsi="Calibri Light" w:cs="Times New Roman"/>
                <w:b/>
                <w:lang w:val="en" w:eastAsia="zh-CN"/>
              </w:rPr>
              <w:t>0pm GMT/9:</w:t>
            </w:r>
            <w:r w:rsidR="00040034">
              <w:rPr>
                <w:rFonts w:ascii="Calibri Light" w:eastAsia="Times New Roman" w:hAnsi="Calibri Light" w:cs="Times New Roman"/>
                <w:b/>
                <w:lang w:val="en" w:eastAsia="zh-CN"/>
              </w:rPr>
              <w:t>3</w:t>
            </w:r>
            <w:r w:rsidRPr="007D4F46">
              <w:rPr>
                <w:rFonts w:ascii="Calibri Light" w:eastAsia="Times New Roman" w:hAnsi="Calibri Light" w:cs="Times New Roman"/>
                <w:b/>
                <w:lang w:val="en" w:eastAsia="zh-CN"/>
              </w:rPr>
              <w:t>0am</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lang w:val="en" w:eastAsia="zh-CN"/>
              </w:rPr>
              <w:t>to 1</w:t>
            </w:r>
            <w:r w:rsidR="00040034">
              <w:rPr>
                <w:rFonts w:ascii="Calibri Light" w:eastAsia="Times New Roman" w:hAnsi="Calibri Light" w:cs="Times New Roman"/>
                <w:b/>
                <w:lang w:val="en" w:eastAsia="zh-CN"/>
              </w:rPr>
              <w:t>1</w:t>
            </w:r>
            <w:r w:rsidRPr="007D4F46">
              <w:rPr>
                <w:rFonts w:ascii="Calibri Light" w:eastAsia="Times New Roman" w:hAnsi="Calibri Light" w:cs="Times New Roman"/>
                <w:b/>
                <w:lang w:val="en" w:eastAsia="zh-CN"/>
              </w:rPr>
              <w:t>:</w:t>
            </w:r>
            <w:r w:rsidR="00040034">
              <w:rPr>
                <w:rFonts w:ascii="Calibri Light" w:eastAsia="Times New Roman" w:hAnsi="Calibri Light" w:cs="Times New Roman"/>
                <w:b/>
                <w:lang w:val="en" w:eastAsia="zh-CN"/>
              </w:rPr>
              <w:t>0</w:t>
            </w:r>
            <w:r w:rsidRPr="007D4F46">
              <w:rPr>
                <w:rFonts w:ascii="Calibri Light" w:eastAsia="Times New Roman" w:hAnsi="Calibri Light" w:cs="Times New Roman"/>
                <w:b/>
                <w:lang w:val="en" w:eastAsia="zh-CN"/>
              </w:rPr>
              <w:t xml:space="preserve">0am EST: </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bCs/>
                <w:szCs w:val="24"/>
                <w:lang w:val="en" w:eastAsia="zh-CN"/>
              </w:rPr>
              <w:t>Focus group with association of personnel</w:t>
            </w:r>
            <w:r w:rsidRPr="007D4F46">
              <w:rPr>
                <w:rFonts w:ascii="Calibri Light" w:eastAsia="Times New Roman" w:hAnsi="Calibri Light" w:cs="Times New Roman"/>
                <w:szCs w:val="24"/>
                <w:lang w:val="en" w:eastAsia="zh-CN"/>
              </w:rPr>
              <w:t xml:space="preserve"> </w:t>
            </w:r>
            <w:r w:rsidR="00E9367D">
              <w:rPr>
                <w:rFonts w:ascii="Calibri Light" w:eastAsia="Times New Roman" w:hAnsi="Calibri Light" w:cs="Times New Roman"/>
                <w:szCs w:val="24"/>
                <w:lang w:val="en" w:eastAsia="zh-CN"/>
              </w:rPr>
              <w:t>/ broad representation group for all staff</w:t>
            </w:r>
          </w:p>
          <w:p w14:paraId="4972C9E0" w14:textId="6000FAEB" w:rsidR="007D4F46" w:rsidRPr="00013C8F" w:rsidRDefault="007D4F46" w:rsidP="00013C8F">
            <w:pPr>
              <w:pStyle w:val="ListParagraph"/>
              <w:numPr>
                <w:ilvl w:val="0"/>
                <w:numId w:val="14"/>
              </w:numPr>
              <w:jc w:val="both"/>
              <w:rPr>
                <w:rFonts w:ascii="Calibri Light" w:eastAsia="Times New Roman" w:hAnsi="Calibri Light" w:cs="Times New Roman"/>
                <w:szCs w:val="24"/>
                <w:lang w:val="en" w:eastAsia="zh-CN"/>
              </w:rPr>
            </w:pPr>
            <w:r w:rsidRPr="00013C8F">
              <w:rPr>
                <w:rFonts w:ascii="Calibri Light" w:eastAsia="Times New Roman" w:hAnsi="Calibri Light" w:cs="Times New Roman"/>
                <w:szCs w:val="24"/>
                <w:lang w:val="en" w:eastAsia="zh-CN"/>
              </w:rPr>
              <w:t>Understand and capture perceptions about gender equality and women's</w:t>
            </w:r>
            <w:r w:rsidR="00040034" w:rsidRPr="00013C8F">
              <w:rPr>
                <w:rFonts w:ascii="Calibri Light" w:eastAsia="Times New Roman" w:hAnsi="Calibri Light" w:cs="Times New Roman"/>
                <w:szCs w:val="24"/>
                <w:lang w:val="en" w:eastAsia="zh-CN"/>
              </w:rPr>
              <w:t xml:space="preserve"> </w:t>
            </w:r>
            <w:r w:rsidRPr="00013C8F">
              <w:rPr>
                <w:rFonts w:ascii="Calibri Light" w:eastAsia="Times New Roman" w:hAnsi="Calibri Light" w:cs="Times New Roman"/>
                <w:szCs w:val="24"/>
                <w:lang w:val="en" w:eastAsia="zh-CN"/>
              </w:rPr>
              <w:t>empowerment a</w:t>
            </w:r>
            <w:proofErr w:type="spellStart"/>
            <w:r w:rsidRPr="00013C8F">
              <w:rPr>
                <w:rFonts w:ascii="Calibri Light" w:eastAsia="Times New Roman" w:hAnsi="Calibri Light" w:cs="Times New Roman"/>
                <w:szCs w:val="24"/>
                <w:lang w:val="en-US" w:eastAsia="zh-CN"/>
              </w:rPr>
              <w:t>nd</w:t>
            </w:r>
            <w:proofErr w:type="spellEnd"/>
            <w:r w:rsidRPr="00013C8F">
              <w:rPr>
                <w:rFonts w:ascii="Calibri Light" w:eastAsia="Times New Roman" w:hAnsi="Calibri Light" w:cs="Times New Roman"/>
                <w:szCs w:val="24"/>
                <w:lang w:val="en-US" w:eastAsia="zh-CN"/>
              </w:rPr>
              <w:t xml:space="preserve"> </w:t>
            </w:r>
            <w:r w:rsidRPr="00013C8F">
              <w:rPr>
                <w:rFonts w:ascii="Calibri Light" w:eastAsia="Times New Roman" w:hAnsi="Calibri Light" w:cs="Times New Roman"/>
                <w:szCs w:val="24"/>
                <w:lang w:val="en" w:eastAsia="zh-CN"/>
              </w:rPr>
              <w:t>the working/enabling environment?</w:t>
            </w:r>
          </w:p>
          <w:p w14:paraId="08F95365" w14:textId="77777777" w:rsidR="00013C8F" w:rsidRPr="00013C8F" w:rsidRDefault="00013C8F" w:rsidP="00013C8F">
            <w:pPr>
              <w:pStyle w:val="ListParagraph"/>
              <w:jc w:val="both"/>
              <w:rPr>
                <w:rFonts w:ascii="Calibri Light" w:eastAsia="Times New Roman" w:hAnsi="Calibri Light" w:cs="Calibri Light"/>
                <w:b/>
                <w:bCs/>
                <w:lang w:val="en-CA" w:eastAsia="es-CR"/>
              </w:rPr>
            </w:pPr>
          </w:p>
          <w:p w14:paraId="53B77562" w14:textId="0ABB87B5"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4:</w:t>
            </w:r>
            <w:r w:rsidR="00040034">
              <w:rPr>
                <w:rFonts w:ascii="Calibri Light" w:eastAsia="Times New Roman" w:hAnsi="Calibri Light" w:cs="Times New Roman"/>
                <w:b/>
                <w:lang w:val="en" w:eastAsia="zh-CN"/>
              </w:rPr>
              <w:t>3</w:t>
            </w:r>
            <w:r w:rsidRPr="007D4F46">
              <w:rPr>
                <w:rFonts w:ascii="Calibri Light" w:eastAsia="Times New Roman" w:hAnsi="Calibri Light" w:cs="Times New Roman"/>
                <w:b/>
                <w:lang w:val="en" w:eastAsia="zh-CN"/>
              </w:rPr>
              <w:t>0-</w:t>
            </w:r>
            <w:r w:rsidR="00040034">
              <w:rPr>
                <w:rFonts w:ascii="Calibri Light" w:eastAsia="Times New Roman" w:hAnsi="Calibri Light" w:cs="Times New Roman"/>
                <w:b/>
                <w:lang w:val="en" w:eastAsia="zh-CN"/>
              </w:rPr>
              <w:t>5</w:t>
            </w:r>
            <w:r w:rsidRPr="007D4F46">
              <w:rPr>
                <w:rFonts w:ascii="Calibri Light" w:eastAsia="Times New Roman" w:hAnsi="Calibri Light" w:cs="Times New Roman"/>
                <w:b/>
                <w:lang w:val="en" w:eastAsia="zh-CN"/>
              </w:rPr>
              <w:t>:</w:t>
            </w:r>
            <w:r w:rsidR="00040034">
              <w:rPr>
                <w:rFonts w:ascii="Calibri Light" w:eastAsia="Times New Roman" w:hAnsi="Calibri Light" w:cs="Times New Roman"/>
                <w:b/>
                <w:lang w:val="en" w:eastAsia="zh-CN"/>
              </w:rPr>
              <w:t>0</w:t>
            </w:r>
            <w:r w:rsidRPr="007D4F46">
              <w:rPr>
                <w:rFonts w:ascii="Calibri Light" w:eastAsia="Times New Roman" w:hAnsi="Calibri Light" w:cs="Times New Roman"/>
                <w:b/>
                <w:lang w:val="en" w:eastAsia="zh-CN"/>
              </w:rPr>
              <w:t>0pm GMT/11:</w:t>
            </w:r>
            <w:r w:rsidR="00040034">
              <w:rPr>
                <w:rFonts w:ascii="Calibri Light" w:eastAsia="Times New Roman" w:hAnsi="Calibri Light" w:cs="Times New Roman"/>
                <w:b/>
                <w:lang w:val="en" w:eastAsia="zh-CN"/>
              </w:rPr>
              <w:t>3</w:t>
            </w:r>
            <w:r w:rsidRPr="007D4F46">
              <w:rPr>
                <w:rFonts w:ascii="Calibri Light" w:eastAsia="Times New Roman" w:hAnsi="Calibri Light" w:cs="Times New Roman"/>
                <w:b/>
                <w:lang w:val="en" w:eastAsia="zh-CN"/>
              </w:rPr>
              <w:t>0am to 1</w:t>
            </w:r>
            <w:r w:rsidR="00040034">
              <w:rPr>
                <w:rFonts w:ascii="Calibri Light" w:eastAsia="Times New Roman" w:hAnsi="Calibri Light" w:cs="Times New Roman"/>
                <w:b/>
                <w:lang w:val="en" w:eastAsia="zh-CN"/>
              </w:rPr>
              <w:t>2</w:t>
            </w:r>
            <w:r w:rsidRPr="007D4F46">
              <w:rPr>
                <w:rFonts w:ascii="Calibri Light" w:eastAsia="Times New Roman" w:hAnsi="Calibri Light" w:cs="Times New Roman"/>
                <w:b/>
                <w:lang w:val="en" w:eastAsia="zh-CN"/>
              </w:rPr>
              <w:t>:</w:t>
            </w:r>
            <w:r w:rsidR="00040034">
              <w:rPr>
                <w:rFonts w:ascii="Calibri Light" w:eastAsia="Times New Roman" w:hAnsi="Calibri Light" w:cs="Times New Roman"/>
                <w:b/>
                <w:lang w:val="en" w:eastAsia="zh-CN"/>
              </w:rPr>
              <w:t>0</w:t>
            </w:r>
            <w:r w:rsidRPr="007D4F46">
              <w:rPr>
                <w:rFonts w:ascii="Calibri Light" w:eastAsia="Times New Roman" w:hAnsi="Calibri Light" w:cs="Times New Roman"/>
                <w:b/>
                <w:lang w:val="en" w:eastAsia="zh-CN"/>
              </w:rPr>
              <w:t xml:space="preserve">0 EST: </w:t>
            </w:r>
            <w:r w:rsidRPr="007D4F46">
              <w:rPr>
                <w:rFonts w:ascii="Calibri Light" w:eastAsia="Times New Roman" w:hAnsi="Calibri Light" w:cs="Times New Roman"/>
                <w:b/>
                <w:bCs/>
                <w:szCs w:val="24"/>
                <w:lang w:val="en" w:eastAsia="zh-CN"/>
              </w:rPr>
              <w:t>Interview with</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bCs/>
                <w:szCs w:val="24"/>
                <w:lang w:val="en" w:eastAsia="zh-CN"/>
              </w:rPr>
              <w:t>Communication Unit</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lang w:val="en" w:eastAsia="zh-CN"/>
              </w:rPr>
              <w:t>Coordinator</w:t>
            </w:r>
            <w:r w:rsidRPr="007D4F46">
              <w:rPr>
                <w:rFonts w:ascii="Calibri Light" w:eastAsia="Times New Roman" w:hAnsi="Calibri Light" w:cs="Times New Roman"/>
                <w:szCs w:val="24"/>
                <w:lang w:val="en" w:eastAsia="zh-CN"/>
              </w:rPr>
              <w:t>:</w:t>
            </w:r>
          </w:p>
          <w:p w14:paraId="401F16BB"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3D5402AA" w14:textId="467A0A07" w:rsidR="007D4F46" w:rsidRPr="007D4F46" w:rsidRDefault="007D4F46" w:rsidP="00013C8F">
            <w:pPr>
              <w:numPr>
                <w:ilvl w:val="1"/>
                <w:numId w:val="10"/>
              </w:numPr>
              <w:ind w:left="838"/>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Collect topic-specific information for the matrix.</w:t>
            </w:r>
          </w:p>
        </w:tc>
        <w:tc>
          <w:tcPr>
            <w:tcW w:w="2067" w:type="dxa"/>
          </w:tcPr>
          <w:p w14:paraId="5AF7190F" w14:textId="77777777" w:rsidR="007D4F46" w:rsidRPr="007D4F46" w:rsidRDefault="007D4F46" w:rsidP="005242EC">
            <w:pPr>
              <w:ind w:left="361"/>
              <w:contextualSpacing/>
              <w:jc w:val="both"/>
              <w:rPr>
                <w:rFonts w:ascii="Calibri Light" w:eastAsia="Times New Roman" w:hAnsi="Calibri Light" w:cs="Calibri Light"/>
                <w:lang w:val="en-CA" w:eastAsia="zh-CN"/>
              </w:rPr>
            </w:pPr>
          </w:p>
        </w:tc>
      </w:tr>
      <w:tr w:rsidR="007D4F46" w:rsidRPr="007D4F46" w14:paraId="3DA83170" w14:textId="77777777" w:rsidTr="009E1AFF">
        <w:trPr>
          <w:trHeight w:val="1335"/>
        </w:trPr>
        <w:tc>
          <w:tcPr>
            <w:tcW w:w="1525" w:type="dxa"/>
            <w:vAlign w:val="center"/>
          </w:tcPr>
          <w:p w14:paraId="4C5DAD6C" w14:textId="77777777" w:rsidR="007D4F46" w:rsidRDefault="007D4F46" w:rsidP="005242EC">
            <w:pPr>
              <w:jc w:val="both"/>
              <w:rPr>
                <w:rFonts w:ascii="Calibri" w:eastAsia="Times New Roman" w:hAnsi="Calibri" w:cs="Calibri"/>
                <w:b/>
                <w:lang w:val="es-ES" w:eastAsia="es-CR"/>
              </w:rPr>
            </w:pPr>
            <w:r w:rsidRPr="007D4F46">
              <w:rPr>
                <w:rFonts w:ascii="Calibri" w:eastAsia="Times New Roman" w:hAnsi="Calibri" w:cs="Calibri"/>
                <w:b/>
                <w:lang w:val="es-ES" w:eastAsia="es-CR"/>
              </w:rPr>
              <w:t>Day 3</w:t>
            </w:r>
          </w:p>
          <w:p w14:paraId="31147847" w14:textId="15AB9E57" w:rsidR="00963A08" w:rsidRPr="00963A08" w:rsidRDefault="00963A08" w:rsidP="005242EC">
            <w:pPr>
              <w:jc w:val="both"/>
              <w:rPr>
                <w:rFonts w:ascii="Calibri" w:eastAsia="Times New Roman" w:hAnsi="Calibri" w:cs="Calibri"/>
                <w:bCs/>
                <w:lang w:val="es-ES" w:eastAsia="es-CR"/>
              </w:rPr>
            </w:pPr>
            <w:r w:rsidRPr="00963A08">
              <w:rPr>
                <w:rFonts w:ascii="Calibri" w:eastAsia="Times New Roman" w:hAnsi="Calibri" w:cs="Calibri"/>
                <w:bCs/>
                <w:lang w:val="es-ES" w:eastAsia="es-CR"/>
              </w:rPr>
              <w:t>3 March 2022</w:t>
            </w:r>
          </w:p>
        </w:tc>
        <w:tc>
          <w:tcPr>
            <w:tcW w:w="6845" w:type="dxa"/>
          </w:tcPr>
          <w:p w14:paraId="7956F69C" w14:textId="2088489E"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12:</w:t>
            </w:r>
            <w:r w:rsidR="00232609">
              <w:rPr>
                <w:rFonts w:ascii="Calibri Light" w:eastAsia="Times New Roman" w:hAnsi="Calibri Light" w:cs="Times New Roman"/>
                <w:b/>
                <w:lang w:val="en" w:eastAsia="zh-CN"/>
              </w:rPr>
              <w:t>15</w:t>
            </w:r>
            <w:r w:rsidRPr="007D4F46">
              <w:rPr>
                <w:rFonts w:ascii="Calibri Light" w:eastAsia="Times New Roman" w:hAnsi="Calibri Light" w:cs="Times New Roman"/>
                <w:b/>
                <w:lang w:val="en" w:eastAsia="zh-CN"/>
              </w:rPr>
              <w:t>pm-1:00pm GMT/7:</w:t>
            </w:r>
            <w:r w:rsidR="00232609">
              <w:rPr>
                <w:rFonts w:ascii="Calibri Light" w:eastAsia="Times New Roman" w:hAnsi="Calibri Light" w:cs="Times New Roman"/>
                <w:b/>
                <w:lang w:val="en" w:eastAsia="zh-CN"/>
              </w:rPr>
              <w:t>15</w:t>
            </w:r>
            <w:proofErr w:type="gramStart"/>
            <w:r w:rsidRPr="007D4F46">
              <w:rPr>
                <w:rFonts w:ascii="Calibri Light" w:eastAsia="Times New Roman" w:hAnsi="Calibri Light" w:cs="Times New Roman"/>
                <w:b/>
                <w:lang w:val="en" w:eastAsia="zh-CN"/>
              </w:rPr>
              <w:t>am</w:t>
            </w:r>
            <w:r w:rsidRPr="007D4F46">
              <w:rPr>
                <w:rFonts w:ascii="Calibri Light" w:eastAsia="Times New Roman" w:hAnsi="Calibri Light" w:cs="Times New Roman"/>
                <w:b/>
                <w:szCs w:val="24"/>
                <w:lang w:val="en" w:eastAsia="zh-CN"/>
              </w:rPr>
              <w:t xml:space="preserve"> </w:t>
            </w:r>
            <w:r w:rsidRPr="007D4F46">
              <w:rPr>
                <w:rFonts w:ascii="Calibri Light" w:eastAsia="Times New Roman" w:hAnsi="Calibri Light" w:cs="Times New Roman"/>
                <w:b/>
                <w:lang w:val="en" w:eastAsia="zh-CN"/>
              </w:rPr>
              <w:t xml:space="preserve"> to</w:t>
            </w:r>
            <w:proofErr w:type="gramEnd"/>
            <w:r w:rsidRPr="007D4F46">
              <w:rPr>
                <w:rFonts w:ascii="Calibri Light" w:eastAsia="Times New Roman" w:hAnsi="Calibri Light" w:cs="Times New Roman"/>
                <w:b/>
                <w:lang w:val="en" w:eastAsia="zh-CN"/>
              </w:rPr>
              <w:t xml:space="preserve"> </w:t>
            </w:r>
            <w:r w:rsidRPr="007D4F46">
              <w:rPr>
                <w:rFonts w:ascii="Calibri Light" w:eastAsia="Times New Roman" w:hAnsi="Calibri Light" w:cs="Times New Roman"/>
                <w:b/>
                <w:szCs w:val="24"/>
                <w:lang w:val="en" w:eastAsia="zh-CN"/>
              </w:rPr>
              <w:t xml:space="preserve"> 8</w:t>
            </w:r>
            <w:r w:rsidRPr="007D4F46">
              <w:rPr>
                <w:rFonts w:ascii="Calibri Light" w:eastAsia="Times New Roman" w:hAnsi="Calibri Light" w:cs="Times New Roman"/>
                <w:b/>
                <w:lang w:val="en" w:eastAsia="zh-CN"/>
              </w:rPr>
              <w:t xml:space="preserve">:00am EST: </w:t>
            </w:r>
            <w:r w:rsidRPr="007D4F46">
              <w:rPr>
                <w:rFonts w:ascii="Calibri Light" w:eastAsia="Times New Roman" w:hAnsi="Calibri Light" w:cs="Times New Roman"/>
                <w:b/>
                <w:bCs/>
                <w:szCs w:val="24"/>
                <w:lang w:val="en" w:eastAsia="zh-CN"/>
              </w:rPr>
              <w:t xml:space="preserve">Interview </w:t>
            </w:r>
            <w:r w:rsidRPr="007D4F46">
              <w:rPr>
                <w:rFonts w:ascii="Calibri Light" w:eastAsia="Times New Roman" w:hAnsi="Calibri Light" w:cs="Times New Roman"/>
                <w:b/>
                <w:bCs/>
                <w:lang w:val="en" w:eastAsia="zh-CN"/>
              </w:rPr>
              <w:t xml:space="preserve">with </w:t>
            </w:r>
            <w:r w:rsidRPr="007D4F46">
              <w:rPr>
                <w:rFonts w:ascii="Calibri Light" w:eastAsia="Times New Roman" w:hAnsi="Calibri Light" w:cs="Times New Roman"/>
                <w:b/>
                <w:bCs/>
                <w:szCs w:val="24"/>
                <w:lang w:val="en" w:eastAsia="zh-CN"/>
              </w:rPr>
              <w:t>Operations</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lang w:val="en" w:eastAsia="zh-CN"/>
              </w:rPr>
              <w:t>Coordinator</w:t>
            </w:r>
            <w:r w:rsidRPr="007D4F46">
              <w:rPr>
                <w:rFonts w:ascii="Calibri Light" w:eastAsia="Times New Roman" w:hAnsi="Calibri Light" w:cs="Times New Roman"/>
                <w:szCs w:val="24"/>
                <w:lang w:val="en" w:eastAsia="zh-CN"/>
              </w:rPr>
              <w:t xml:space="preserve">: </w:t>
            </w:r>
          </w:p>
          <w:p w14:paraId="183FAF11"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5E2BE455"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Collect topic-specific information for the matrix.</w:t>
            </w:r>
          </w:p>
          <w:p w14:paraId="54E383D1" w14:textId="77777777" w:rsidR="007D4F46" w:rsidRPr="007D4F46" w:rsidRDefault="007D4F46" w:rsidP="005242EC">
            <w:pPr>
              <w:jc w:val="both"/>
              <w:rPr>
                <w:rFonts w:ascii="Calibri Light" w:eastAsia="Times New Roman" w:hAnsi="Calibri Light" w:cs="Calibri Light"/>
                <w:b/>
                <w:bCs/>
                <w:lang w:val="en-CA" w:eastAsia="es-CR"/>
              </w:rPr>
            </w:pPr>
          </w:p>
          <w:p w14:paraId="3744DB31" w14:textId="593FE5C9"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1:</w:t>
            </w:r>
            <w:r w:rsidR="001155F0">
              <w:rPr>
                <w:rFonts w:ascii="Calibri Light" w:eastAsia="Times New Roman" w:hAnsi="Calibri Light" w:cs="Times New Roman"/>
                <w:b/>
                <w:lang w:val="en" w:eastAsia="zh-CN"/>
              </w:rPr>
              <w:t>15</w:t>
            </w:r>
            <w:r w:rsidRPr="007D4F46">
              <w:rPr>
                <w:rFonts w:ascii="Calibri Light" w:eastAsia="Times New Roman" w:hAnsi="Calibri Light" w:cs="Times New Roman"/>
                <w:b/>
                <w:lang w:val="en" w:eastAsia="zh-CN"/>
              </w:rPr>
              <w:t>pm-2:00pm GMT/ 8:</w:t>
            </w:r>
            <w:r w:rsidR="001155F0">
              <w:rPr>
                <w:rFonts w:ascii="Calibri Light" w:eastAsia="Times New Roman" w:hAnsi="Calibri Light" w:cs="Times New Roman"/>
                <w:b/>
                <w:lang w:val="en" w:eastAsia="zh-CN"/>
              </w:rPr>
              <w:t>15</w:t>
            </w:r>
            <w:proofErr w:type="gramStart"/>
            <w:r w:rsidRPr="007D4F46">
              <w:rPr>
                <w:rFonts w:ascii="Calibri Light" w:eastAsia="Times New Roman" w:hAnsi="Calibri Light" w:cs="Times New Roman"/>
                <w:b/>
                <w:lang w:val="en" w:eastAsia="zh-CN"/>
              </w:rPr>
              <w:t>am</w:t>
            </w:r>
            <w:r w:rsidRPr="007D4F46">
              <w:rPr>
                <w:rFonts w:ascii="Calibri Light" w:eastAsia="Times New Roman" w:hAnsi="Calibri Light" w:cs="Times New Roman"/>
                <w:b/>
                <w:szCs w:val="24"/>
                <w:lang w:val="en" w:eastAsia="zh-CN"/>
              </w:rPr>
              <w:t xml:space="preserve"> </w:t>
            </w:r>
            <w:r w:rsidRPr="007D4F46">
              <w:rPr>
                <w:rFonts w:ascii="Calibri Light" w:eastAsia="Times New Roman" w:hAnsi="Calibri Light" w:cs="Times New Roman"/>
                <w:b/>
                <w:lang w:val="en" w:eastAsia="zh-CN"/>
              </w:rPr>
              <w:t xml:space="preserve"> to</w:t>
            </w:r>
            <w:proofErr w:type="gramEnd"/>
            <w:r w:rsidRPr="007D4F46">
              <w:rPr>
                <w:rFonts w:ascii="Calibri Light" w:eastAsia="Times New Roman" w:hAnsi="Calibri Light" w:cs="Times New Roman"/>
                <w:b/>
                <w:lang w:val="en" w:eastAsia="zh-CN"/>
              </w:rPr>
              <w:t xml:space="preserve"> </w:t>
            </w:r>
            <w:r w:rsidRPr="007D4F46">
              <w:rPr>
                <w:rFonts w:ascii="Calibri Light" w:eastAsia="Times New Roman" w:hAnsi="Calibri Light" w:cs="Times New Roman"/>
                <w:b/>
                <w:szCs w:val="24"/>
                <w:lang w:val="en" w:eastAsia="zh-CN"/>
              </w:rPr>
              <w:t xml:space="preserve"> 9</w:t>
            </w:r>
            <w:r w:rsidRPr="007D4F46">
              <w:rPr>
                <w:rFonts w:ascii="Calibri Light" w:eastAsia="Times New Roman" w:hAnsi="Calibri Light" w:cs="Times New Roman"/>
                <w:b/>
                <w:lang w:val="en" w:eastAsia="zh-CN"/>
              </w:rPr>
              <w:t xml:space="preserve">:00am EST: </w:t>
            </w:r>
            <w:r w:rsidRPr="007D4F46">
              <w:rPr>
                <w:rFonts w:ascii="Calibri Light" w:eastAsia="Times New Roman" w:hAnsi="Calibri Light" w:cs="Times New Roman"/>
                <w:b/>
                <w:bCs/>
                <w:szCs w:val="24"/>
                <w:lang w:val="en" w:eastAsia="zh-CN"/>
              </w:rPr>
              <w:t xml:space="preserve">Interview </w:t>
            </w:r>
            <w:r w:rsidRPr="007D4F46">
              <w:rPr>
                <w:rFonts w:ascii="Calibri Light" w:eastAsia="Times New Roman" w:hAnsi="Calibri Light" w:cs="Times New Roman"/>
                <w:b/>
                <w:bCs/>
                <w:lang w:val="en" w:eastAsia="zh-CN"/>
              </w:rPr>
              <w:t>with Results and Evaluation Advisor</w:t>
            </w:r>
            <w:r w:rsidRPr="007D4F46">
              <w:rPr>
                <w:rFonts w:ascii="Calibri Light" w:eastAsia="Times New Roman" w:hAnsi="Calibri Light" w:cs="Times New Roman"/>
                <w:szCs w:val="24"/>
                <w:lang w:val="en" w:eastAsia="zh-CN"/>
              </w:rPr>
              <w:t xml:space="preserve">: </w:t>
            </w:r>
          </w:p>
          <w:p w14:paraId="6799C0B6"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10830520"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Collect topic-specific information for the matrix.</w:t>
            </w:r>
          </w:p>
          <w:p w14:paraId="0D684B89" w14:textId="77777777" w:rsidR="007D4F46" w:rsidRPr="007D4F46" w:rsidRDefault="007D4F46" w:rsidP="005242EC">
            <w:pPr>
              <w:ind w:left="838"/>
              <w:contextualSpacing/>
              <w:jc w:val="both"/>
              <w:rPr>
                <w:rFonts w:ascii="Calibri Light" w:eastAsia="Times New Roman" w:hAnsi="Calibri Light" w:cs="Calibri Light"/>
                <w:b/>
                <w:bCs/>
                <w:lang w:val="en-CA" w:eastAsia="es-CR"/>
              </w:rPr>
            </w:pPr>
          </w:p>
          <w:p w14:paraId="75266F01" w14:textId="1C7CF17F"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2:30</w:t>
            </w:r>
            <w:proofErr w:type="gramStart"/>
            <w:r w:rsidRPr="007D4F46">
              <w:rPr>
                <w:rFonts w:ascii="Calibri Light" w:eastAsia="Times New Roman" w:hAnsi="Calibri Light" w:cs="Times New Roman"/>
                <w:b/>
                <w:lang w:val="en" w:eastAsia="zh-CN"/>
              </w:rPr>
              <w:t>pm</w:t>
            </w:r>
            <w:r w:rsidRPr="007D4F46">
              <w:rPr>
                <w:rFonts w:ascii="Calibri Light" w:eastAsia="Times New Roman" w:hAnsi="Calibri Light" w:cs="Times New Roman"/>
                <w:b/>
                <w:szCs w:val="24"/>
                <w:lang w:val="en" w:eastAsia="zh-CN"/>
              </w:rPr>
              <w:t xml:space="preserve"> </w:t>
            </w:r>
            <w:r w:rsidRPr="007D4F46">
              <w:rPr>
                <w:rFonts w:ascii="Calibri Light" w:eastAsia="Times New Roman" w:hAnsi="Calibri Light" w:cs="Times New Roman"/>
                <w:b/>
                <w:lang w:val="en" w:eastAsia="zh-CN"/>
              </w:rPr>
              <w:t xml:space="preserve"> to</w:t>
            </w:r>
            <w:proofErr w:type="gramEnd"/>
            <w:r w:rsidRPr="007D4F46">
              <w:rPr>
                <w:rFonts w:ascii="Calibri Light" w:eastAsia="Times New Roman" w:hAnsi="Calibri Light" w:cs="Times New Roman"/>
                <w:b/>
                <w:lang w:val="en" w:eastAsia="zh-CN"/>
              </w:rPr>
              <w:t xml:space="preserve"> </w:t>
            </w:r>
            <w:r w:rsidRPr="007D4F46">
              <w:rPr>
                <w:rFonts w:ascii="Calibri Light" w:eastAsia="Times New Roman" w:hAnsi="Calibri Light" w:cs="Times New Roman"/>
                <w:b/>
                <w:szCs w:val="24"/>
                <w:lang w:val="en" w:eastAsia="zh-CN"/>
              </w:rPr>
              <w:t xml:space="preserve"> 4</w:t>
            </w:r>
            <w:r w:rsidRPr="007D4F46">
              <w:rPr>
                <w:rFonts w:ascii="Calibri Light" w:eastAsia="Times New Roman" w:hAnsi="Calibri Light" w:cs="Times New Roman"/>
                <w:b/>
                <w:lang w:val="en" w:eastAsia="zh-CN"/>
              </w:rPr>
              <w:t>:30pm GMT/ 9:30am-</w:t>
            </w:r>
            <w:r w:rsidR="00232609">
              <w:rPr>
                <w:rFonts w:ascii="Calibri Light" w:eastAsia="Times New Roman" w:hAnsi="Calibri Light" w:cs="Times New Roman"/>
                <w:b/>
                <w:lang w:val="en" w:eastAsia="zh-CN"/>
              </w:rPr>
              <w:t>11</w:t>
            </w:r>
            <w:r w:rsidRPr="007D4F46">
              <w:rPr>
                <w:rFonts w:ascii="Calibri Light" w:eastAsia="Times New Roman" w:hAnsi="Calibri Light" w:cs="Times New Roman"/>
                <w:b/>
                <w:lang w:val="en" w:eastAsia="zh-CN"/>
              </w:rPr>
              <w:t xml:space="preserve">:30am EST: Focus Group </w:t>
            </w:r>
            <w:r w:rsidRPr="007D4F46">
              <w:rPr>
                <w:rFonts w:ascii="Calibri Light" w:eastAsia="Times New Roman" w:hAnsi="Calibri Light" w:cs="Times New Roman"/>
                <w:b/>
                <w:bCs/>
                <w:lang w:val="en" w:eastAsia="zh-CN"/>
              </w:rPr>
              <w:t>with</w:t>
            </w:r>
            <w:r w:rsidRPr="007D4F46">
              <w:rPr>
                <w:rFonts w:ascii="Calibri Light" w:eastAsia="Times New Roman" w:hAnsi="Calibri Light" w:cs="Times New Roman"/>
                <w:b/>
                <w:bCs/>
                <w:szCs w:val="24"/>
                <w:lang w:val="en" w:eastAsia="zh-CN"/>
              </w:rPr>
              <w:t xml:space="preserve"> Divisions</w:t>
            </w:r>
            <w:r w:rsidRPr="007D4F46">
              <w:rPr>
                <w:rFonts w:ascii="Calibri Light" w:eastAsia="Times New Roman" w:hAnsi="Calibri Light" w:cs="Times New Roman"/>
                <w:szCs w:val="24"/>
                <w:lang w:val="en" w:eastAsia="zh-CN"/>
              </w:rPr>
              <w:t xml:space="preserve">: International </w:t>
            </w:r>
            <w:proofErr w:type="spellStart"/>
            <w:r w:rsidRPr="007D4F46">
              <w:rPr>
                <w:rFonts w:ascii="Calibri Light" w:eastAsia="Times New Roman" w:hAnsi="Calibri Light" w:cs="Times New Roman"/>
                <w:szCs w:val="24"/>
                <w:lang w:val="en" w:eastAsia="zh-CN"/>
              </w:rPr>
              <w:t>organisations</w:t>
            </w:r>
            <w:proofErr w:type="spellEnd"/>
            <w:r w:rsidRPr="007D4F46">
              <w:rPr>
                <w:rFonts w:ascii="Calibri Light" w:eastAsia="Times New Roman" w:hAnsi="Calibri Light" w:cs="Times New Roman"/>
                <w:szCs w:val="24"/>
                <w:lang w:val="en" w:eastAsia="zh-CN"/>
              </w:rPr>
              <w:t xml:space="preserve"> &amp; political affa</w:t>
            </w:r>
            <w:r w:rsidR="00877076">
              <w:rPr>
                <w:rFonts w:ascii="Calibri Light" w:eastAsia="Times New Roman" w:hAnsi="Calibri Light" w:cs="Times New Roman"/>
                <w:szCs w:val="24"/>
                <w:lang w:val="en" w:eastAsia="zh-CN"/>
              </w:rPr>
              <w:t>ir</w:t>
            </w:r>
            <w:r w:rsidRPr="007D4F46">
              <w:rPr>
                <w:rFonts w:ascii="Calibri Light" w:eastAsia="Times New Roman" w:hAnsi="Calibri Light" w:cs="Times New Roman"/>
                <w:szCs w:val="24"/>
                <w:lang w:val="en" w:eastAsia="zh-CN"/>
              </w:rPr>
              <w:t>s; Human rights; regional development and partnerships; Multilateral development cooperation; bilateral development cooperation; World Bank; Humanitarian Aid.</w:t>
            </w:r>
          </w:p>
          <w:p w14:paraId="5E7D67F5"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76A4D86A" w14:textId="52DF7739" w:rsidR="007D4F46" w:rsidRPr="007D4F46" w:rsidRDefault="007D4F46" w:rsidP="00013C8F">
            <w:pPr>
              <w:numPr>
                <w:ilvl w:val="1"/>
                <w:numId w:val="10"/>
              </w:numPr>
              <w:ind w:left="838"/>
              <w:contextualSpacing/>
              <w:jc w:val="both"/>
              <w:rPr>
                <w:rFonts w:ascii="Calibri Light" w:eastAsia="Times New Roman" w:hAnsi="Calibri Light" w:cs="Times New Roman"/>
                <w:b/>
                <w:lang w:val="en" w:eastAsia="zh-CN"/>
              </w:rPr>
            </w:pPr>
            <w:r w:rsidRPr="007D4F46">
              <w:rPr>
                <w:rFonts w:ascii="Calibri Light" w:eastAsia="Times New Roman" w:hAnsi="Calibri Light" w:cs="Times New Roman"/>
                <w:szCs w:val="24"/>
                <w:lang w:val="en" w:eastAsia="zh-CN"/>
              </w:rPr>
              <w:t>Collect topic-specific information for the matrix</w:t>
            </w:r>
            <w:r w:rsidR="00E9367D">
              <w:rPr>
                <w:rFonts w:ascii="Calibri Light" w:eastAsia="Times New Roman" w:hAnsi="Calibri Light" w:cs="Times New Roman"/>
                <w:szCs w:val="24"/>
                <w:lang w:val="en" w:eastAsia="zh-CN"/>
              </w:rPr>
              <w:t>, particularly for area 1 on strategy and 5 on programming</w:t>
            </w:r>
          </w:p>
        </w:tc>
        <w:tc>
          <w:tcPr>
            <w:tcW w:w="2067" w:type="dxa"/>
          </w:tcPr>
          <w:p w14:paraId="2D0F43C9" w14:textId="77777777" w:rsidR="007D4F46" w:rsidRPr="007D4F46" w:rsidRDefault="007D4F46" w:rsidP="005242EC">
            <w:pPr>
              <w:ind w:left="361"/>
              <w:contextualSpacing/>
              <w:jc w:val="both"/>
              <w:rPr>
                <w:rFonts w:ascii="Calibri Light" w:eastAsia="Times New Roman" w:hAnsi="Calibri Light" w:cs="Calibri Light"/>
                <w:lang w:val="en-CA" w:eastAsia="zh-CN"/>
              </w:rPr>
            </w:pPr>
          </w:p>
        </w:tc>
      </w:tr>
      <w:tr w:rsidR="007D4F46" w:rsidRPr="007D4F46" w14:paraId="0274B5A7" w14:textId="77777777" w:rsidTr="00013C8F">
        <w:trPr>
          <w:trHeight w:val="611"/>
        </w:trPr>
        <w:tc>
          <w:tcPr>
            <w:tcW w:w="1525" w:type="dxa"/>
            <w:vAlign w:val="center"/>
          </w:tcPr>
          <w:p w14:paraId="520796CA" w14:textId="77777777" w:rsidR="007D4F46" w:rsidRPr="00963A08" w:rsidRDefault="007D4F46" w:rsidP="005242EC">
            <w:pPr>
              <w:jc w:val="both"/>
              <w:rPr>
                <w:rFonts w:asciiTheme="majorHAnsi" w:eastAsia="Times New Roman" w:hAnsiTheme="majorHAnsi" w:cstheme="majorHAnsi"/>
                <w:b/>
                <w:lang w:val="en" w:eastAsia="zh-CN"/>
              </w:rPr>
            </w:pPr>
            <w:bookmarkStart w:id="0" w:name="_Hlk83899213"/>
            <w:r w:rsidRPr="00963A08">
              <w:rPr>
                <w:rFonts w:asciiTheme="majorHAnsi" w:eastAsia="Times New Roman" w:hAnsiTheme="majorHAnsi" w:cstheme="majorHAnsi"/>
                <w:b/>
                <w:lang w:val="en" w:eastAsia="zh-CN"/>
              </w:rPr>
              <w:t>Day 4</w:t>
            </w:r>
          </w:p>
          <w:p w14:paraId="787D7119" w14:textId="1311A4CC" w:rsidR="00963A08" w:rsidRPr="00963A08" w:rsidRDefault="00963A08" w:rsidP="005242EC">
            <w:pPr>
              <w:jc w:val="both"/>
              <w:rPr>
                <w:rFonts w:ascii="Myriad Pro" w:eastAsia="Times New Roman" w:hAnsi="Myriad Pro" w:cs="Times New Roman"/>
                <w:bCs/>
                <w:lang w:val="es-ES" w:eastAsia="es-CR"/>
              </w:rPr>
            </w:pPr>
            <w:r w:rsidRPr="00963A08">
              <w:rPr>
                <w:rFonts w:asciiTheme="majorHAnsi" w:eastAsia="Times New Roman" w:hAnsiTheme="majorHAnsi" w:cstheme="majorHAnsi"/>
                <w:bCs/>
                <w:lang w:val="es-ES" w:eastAsia="es-CR"/>
              </w:rPr>
              <w:t>4 March 2022</w:t>
            </w:r>
          </w:p>
        </w:tc>
        <w:tc>
          <w:tcPr>
            <w:tcW w:w="6845" w:type="dxa"/>
          </w:tcPr>
          <w:p w14:paraId="7F68BCFF" w14:textId="010F654F"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3:00pm to 4:00pm EAT /7:00am to </w:t>
            </w:r>
            <w:r w:rsidRPr="007D4F46">
              <w:rPr>
                <w:rFonts w:ascii="Calibri Light" w:eastAsia="Times New Roman" w:hAnsi="Calibri Light" w:cs="Times New Roman"/>
                <w:b/>
                <w:szCs w:val="24"/>
                <w:lang w:val="en" w:eastAsia="zh-CN"/>
              </w:rPr>
              <w:t>8</w:t>
            </w:r>
            <w:r w:rsidRPr="007D4F46">
              <w:rPr>
                <w:rFonts w:ascii="Calibri Light" w:eastAsia="Times New Roman" w:hAnsi="Calibri Light" w:cs="Times New Roman"/>
                <w:b/>
                <w:lang w:val="en" w:eastAsia="zh-CN"/>
              </w:rPr>
              <w:t xml:space="preserve">:00am EST: </w:t>
            </w:r>
            <w:r w:rsidRPr="007D4F46">
              <w:rPr>
                <w:rFonts w:ascii="Calibri Light" w:eastAsia="Times New Roman" w:hAnsi="Calibri Light" w:cs="Times New Roman"/>
                <w:b/>
                <w:bCs/>
                <w:szCs w:val="24"/>
                <w:lang w:val="en" w:eastAsia="zh-CN"/>
              </w:rPr>
              <w:t xml:space="preserve">Interview </w:t>
            </w:r>
            <w:r w:rsidRPr="007D4F46">
              <w:rPr>
                <w:rFonts w:ascii="Calibri Light" w:eastAsia="Times New Roman" w:hAnsi="Calibri Light" w:cs="Times New Roman"/>
                <w:b/>
                <w:bCs/>
                <w:lang w:val="en" w:eastAsia="zh-CN"/>
              </w:rPr>
              <w:t xml:space="preserve">with </w:t>
            </w:r>
            <w:r w:rsidRPr="007D4F46">
              <w:rPr>
                <w:rFonts w:ascii="Calibri Light" w:eastAsia="Times New Roman" w:hAnsi="Calibri Light" w:cs="Times New Roman"/>
                <w:b/>
                <w:bCs/>
                <w:szCs w:val="24"/>
                <w:lang w:val="en" w:eastAsia="zh-CN"/>
              </w:rPr>
              <w:t>Head of Mission Uganda</w:t>
            </w:r>
          </w:p>
          <w:p w14:paraId="702778A5"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354C5571"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Collect topic-specific information for the matrix.</w:t>
            </w:r>
          </w:p>
          <w:p w14:paraId="4C76A17F" w14:textId="77777777" w:rsidR="007D4F46" w:rsidRPr="007D4F46" w:rsidRDefault="007D4F46" w:rsidP="005242EC">
            <w:pPr>
              <w:ind w:left="424"/>
              <w:contextualSpacing/>
              <w:jc w:val="both"/>
              <w:rPr>
                <w:rFonts w:ascii="Calibri Light" w:eastAsia="Times New Roman" w:hAnsi="Calibri Light" w:cs="Calibri Light"/>
                <w:b/>
                <w:bCs/>
                <w:lang w:val="en-CA" w:eastAsia="es-CR"/>
              </w:rPr>
            </w:pPr>
          </w:p>
          <w:p w14:paraId="7E1E6FFB" w14:textId="0AE79509"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4:00-5:00pm EAT/</w:t>
            </w:r>
            <w:r w:rsidR="00AE7C94">
              <w:rPr>
                <w:rFonts w:ascii="Calibri Light" w:eastAsia="Times New Roman" w:hAnsi="Calibri Light" w:cs="Times New Roman"/>
                <w:b/>
                <w:lang w:val="en" w:eastAsia="zh-CN"/>
              </w:rPr>
              <w:t>3:00-4:00 CAT</w:t>
            </w:r>
            <w:r w:rsidRPr="007D4F46">
              <w:rPr>
                <w:rFonts w:ascii="Calibri Light" w:eastAsia="Times New Roman" w:hAnsi="Calibri Light" w:cs="Times New Roman"/>
                <w:b/>
                <w:lang w:val="en" w:eastAsia="zh-CN"/>
              </w:rPr>
              <w:t xml:space="preserve"> </w:t>
            </w:r>
            <w:r w:rsidR="00AE7C94">
              <w:rPr>
                <w:rFonts w:ascii="Calibri Light" w:eastAsia="Times New Roman" w:hAnsi="Calibri Light" w:cs="Times New Roman"/>
                <w:b/>
                <w:lang w:val="en" w:eastAsia="zh-CN"/>
              </w:rPr>
              <w:t>/</w:t>
            </w:r>
            <w:r w:rsidRPr="007D4F46">
              <w:rPr>
                <w:rFonts w:ascii="Calibri Light" w:eastAsia="Times New Roman" w:hAnsi="Calibri Light" w:cs="Times New Roman"/>
                <w:b/>
                <w:lang w:val="en" w:eastAsia="zh-CN"/>
              </w:rPr>
              <w:t>8:00-9:00am EST:</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bCs/>
                <w:szCs w:val="24"/>
                <w:lang w:val="en" w:eastAsia="zh-CN"/>
              </w:rPr>
              <w:t xml:space="preserve">Focus </w:t>
            </w:r>
            <w:r w:rsidRPr="007D4F46">
              <w:rPr>
                <w:rFonts w:ascii="Calibri Light" w:eastAsia="Times New Roman" w:hAnsi="Calibri Light" w:cs="Times New Roman"/>
                <w:b/>
                <w:bCs/>
                <w:lang w:val="en" w:eastAsia="zh-CN"/>
              </w:rPr>
              <w:t>group with</w:t>
            </w:r>
            <w:r w:rsidRPr="007D4F46">
              <w:rPr>
                <w:rFonts w:ascii="Calibri Light" w:eastAsia="Times New Roman" w:hAnsi="Calibri Light" w:cs="Times New Roman"/>
                <w:b/>
                <w:bCs/>
                <w:szCs w:val="24"/>
                <w:lang w:val="en" w:eastAsia="zh-CN"/>
              </w:rPr>
              <w:t xml:space="preserve"> Office</w:t>
            </w:r>
            <w:r w:rsidRPr="007D4F46">
              <w:rPr>
                <w:rFonts w:ascii="Calibri Light" w:eastAsia="Times New Roman" w:hAnsi="Calibri Light" w:cs="Times New Roman"/>
                <w:b/>
                <w:bCs/>
                <w:lang w:val="en" w:eastAsia="zh-CN"/>
              </w:rPr>
              <w:t xml:space="preserve"> Staff </w:t>
            </w:r>
            <w:r w:rsidRPr="007D4F46">
              <w:rPr>
                <w:rFonts w:ascii="Calibri Light" w:eastAsia="Times New Roman" w:hAnsi="Calibri Light" w:cs="Times New Roman"/>
                <w:b/>
                <w:bCs/>
                <w:lang w:val="en-CA" w:eastAsia="zh-CN"/>
              </w:rPr>
              <w:t xml:space="preserve">across Uganda </w:t>
            </w:r>
            <w:r w:rsidR="00963A08">
              <w:rPr>
                <w:rFonts w:ascii="Calibri Light" w:eastAsia="Times New Roman" w:hAnsi="Calibri Light" w:cs="Times New Roman"/>
                <w:b/>
                <w:bCs/>
                <w:lang w:val="en-CA" w:eastAsia="zh-CN"/>
              </w:rPr>
              <w:t xml:space="preserve">and Malawi </w:t>
            </w:r>
            <w:r w:rsidRPr="007D4F46">
              <w:rPr>
                <w:rFonts w:ascii="Calibri Light" w:eastAsia="Times New Roman" w:hAnsi="Calibri Light" w:cs="Times New Roman"/>
                <w:b/>
                <w:bCs/>
                <w:lang w:val="en-CA" w:eastAsia="zh-CN"/>
              </w:rPr>
              <w:t>Mission</w:t>
            </w:r>
            <w:r w:rsidR="00963A08">
              <w:rPr>
                <w:rFonts w:ascii="Calibri Light" w:eastAsia="Times New Roman" w:hAnsi="Calibri Light" w:cs="Times New Roman"/>
                <w:b/>
                <w:bCs/>
                <w:lang w:val="en-CA" w:eastAsia="zh-CN"/>
              </w:rPr>
              <w:t>s</w:t>
            </w:r>
            <w:r w:rsidRPr="007D4F46">
              <w:rPr>
                <w:rFonts w:ascii="Calibri Light" w:eastAsia="Times New Roman" w:hAnsi="Calibri Light" w:cs="Times New Roman"/>
                <w:b/>
                <w:bCs/>
                <w:lang w:val="en" w:eastAsia="zh-CN"/>
              </w:rPr>
              <w:t>:</w:t>
            </w:r>
          </w:p>
          <w:p w14:paraId="70BAF122"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 xml:space="preserve">Understand and capture perceptions about gender equality and women's empowerment in the Office. </w:t>
            </w:r>
            <w:r w:rsidRPr="007D4F46">
              <w:rPr>
                <w:rFonts w:ascii="Calibri Light" w:eastAsia="Times New Roman" w:hAnsi="Calibri Light" w:cs="Times New Roman"/>
                <w:b/>
                <w:lang w:val="en" w:eastAsia="zh-CN"/>
              </w:rPr>
              <w:t xml:space="preserve"> </w:t>
            </w:r>
          </w:p>
          <w:p w14:paraId="4EC1966B" w14:textId="77777777" w:rsidR="007D4F46" w:rsidRPr="007D4F46" w:rsidRDefault="007D4F46" w:rsidP="005242EC">
            <w:pPr>
              <w:ind w:left="838"/>
              <w:contextualSpacing/>
              <w:jc w:val="both"/>
              <w:rPr>
                <w:rFonts w:ascii="Calibri Light" w:eastAsia="Times New Roman" w:hAnsi="Calibri Light" w:cs="Calibri Light"/>
                <w:b/>
                <w:bCs/>
                <w:lang w:val="en-CA" w:eastAsia="es-CR"/>
              </w:rPr>
            </w:pPr>
          </w:p>
          <w:p w14:paraId="73B46474"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5:00-6:00pm EAT/ 9:00-10:00am EST: </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lang w:val="en" w:eastAsia="zh-CN"/>
              </w:rPr>
              <w:t xml:space="preserve">Interview with Government Strategic Partner Uganda: </w:t>
            </w:r>
          </w:p>
          <w:p w14:paraId="6A7EB152"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Learn about the experience of collaboration with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 w:eastAsia="zh-CN"/>
              </w:rPr>
              <w:t>.</w:t>
            </w:r>
          </w:p>
          <w:p w14:paraId="1965884F"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 xml:space="preserve"> Better understand the added value provided by Iceland.</w:t>
            </w:r>
          </w:p>
          <w:p w14:paraId="672AF94B"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Capture partners' perceptions of Iceland's contribution to improving gender equality in the country.</w:t>
            </w:r>
          </w:p>
          <w:p w14:paraId="76AA8DBB" w14:textId="77777777" w:rsidR="007D4F46" w:rsidRPr="007D4F46" w:rsidRDefault="007D4F46" w:rsidP="005242EC">
            <w:pPr>
              <w:jc w:val="both"/>
              <w:rPr>
                <w:rFonts w:ascii="Calibri Light" w:eastAsia="Times New Roman" w:hAnsi="Calibri Light" w:cs="Calibri Light"/>
                <w:b/>
                <w:bCs/>
                <w:lang w:val="en-CA" w:eastAsia="es-CR"/>
              </w:rPr>
            </w:pPr>
          </w:p>
          <w:p w14:paraId="080C36D3"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6:00-7:00pm EAT/ 10:00-11:00 </w:t>
            </w:r>
            <w:proofErr w:type="gramStart"/>
            <w:r w:rsidRPr="007D4F46">
              <w:rPr>
                <w:rFonts w:ascii="Calibri Light" w:eastAsia="Times New Roman" w:hAnsi="Calibri Light" w:cs="Times New Roman"/>
                <w:b/>
                <w:lang w:val="en" w:eastAsia="zh-CN"/>
              </w:rPr>
              <w:t xml:space="preserve">EST  </w:t>
            </w:r>
            <w:r w:rsidRPr="007D4F46">
              <w:rPr>
                <w:rFonts w:ascii="Calibri Light" w:eastAsia="Times New Roman" w:hAnsi="Calibri Light" w:cs="Times New Roman"/>
                <w:b/>
                <w:szCs w:val="24"/>
                <w:lang w:val="en" w:eastAsia="zh-CN"/>
              </w:rPr>
              <w:t>Focus</w:t>
            </w:r>
            <w:proofErr w:type="gramEnd"/>
            <w:r w:rsidRPr="007D4F46">
              <w:rPr>
                <w:rFonts w:ascii="Calibri Light" w:eastAsia="Times New Roman" w:hAnsi="Calibri Light" w:cs="Times New Roman"/>
                <w:b/>
                <w:szCs w:val="24"/>
                <w:lang w:val="en" w:eastAsia="zh-CN"/>
              </w:rPr>
              <w:t xml:space="preserve"> group </w:t>
            </w:r>
            <w:r w:rsidRPr="007D4F46">
              <w:rPr>
                <w:rFonts w:ascii="Calibri Light" w:eastAsia="Times New Roman" w:hAnsi="Calibri Light" w:cs="Times New Roman"/>
                <w:b/>
                <w:lang w:val="en" w:eastAsia="zh-CN"/>
              </w:rPr>
              <w:t>with</w:t>
            </w:r>
            <w:r w:rsidRPr="007D4F46">
              <w:rPr>
                <w:rFonts w:ascii="Calibri Light" w:eastAsia="Times New Roman" w:hAnsi="Calibri Light" w:cs="Times New Roman"/>
                <w:b/>
                <w:szCs w:val="24"/>
                <w:lang w:val="en" w:eastAsia="zh-CN"/>
              </w:rPr>
              <w:t xml:space="preserve"> feminist and</w:t>
            </w:r>
            <w:r w:rsidRPr="007D4F46">
              <w:rPr>
                <w:rFonts w:ascii="Calibri Light" w:eastAsia="Times New Roman" w:hAnsi="Calibri Light" w:cs="Times New Roman"/>
                <w:b/>
                <w:lang w:val="en" w:eastAsia="zh-CN"/>
              </w:rPr>
              <w:t xml:space="preserve"> women's organizations in Uganda</w:t>
            </w:r>
          </w:p>
          <w:p w14:paraId="579FE1BE"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Learn about the experience of collaboration with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 w:eastAsia="zh-CN"/>
              </w:rPr>
              <w:t>.</w:t>
            </w:r>
          </w:p>
          <w:p w14:paraId="2BA40C7E"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Better understand the added value provided by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 w:eastAsia="zh-CN"/>
              </w:rPr>
              <w:t>.</w:t>
            </w:r>
          </w:p>
          <w:p w14:paraId="7DDD8D4F" w14:textId="61EDA6E3" w:rsidR="007D4F46" w:rsidRPr="007D4F46" w:rsidRDefault="007D4F46" w:rsidP="00013C8F">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Capture perceptions of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CA" w:eastAsia="zh-CN"/>
              </w:rPr>
              <w:t>’</w:t>
            </w:r>
            <w:r w:rsidRPr="007D4F46">
              <w:rPr>
                <w:rFonts w:ascii="Calibri Light" w:eastAsia="Times New Roman" w:hAnsi="Calibri Light" w:cs="Times New Roman"/>
                <w:szCs w:val="24"/>
                <w:lang w:val="en" w:eastAsia="zh-CN"/>
              </w:rPr>
              <w:t>s contribution to improving gender equality in the country.</w:t>
            </w:r>
          </w:p>
        </w:tc>
        <w:tc>
          <w:tcPr>
            <w:tcW w:w="2067" w:type="dxa"/>
          </w:tcPr>
          <w:p w14:paraId="3B815198" w14:textId="77777777" w:rsidR="007D4F46" w:rsidRPr="007D4F46" w:rsidRDefault="007D4F46" w:rsidP="00D15AA8">
            <w:pPr>
              <w:ind w:left="-24"/>
              <w:contextualSpacing/>
              <w:jc w:val="both"/>
              <w:rPr>
                <w:rFonts w:ascii="Calibri Light" w:eastAsia="Times New Roman" w:hAnsi="Calibri Light" w:cs="Calibri Light"/>
                <w:lang w:val="en-CA" w:eastAsia="zh-CN"/>
              </w:rPr>
            </w:pPr>
            <w:r w:rsidRPr="007D4F46">
              <w:rPr>
                <w:rFonts w:ascii="Calibri Light" w:eastAsia="Times New Roman" w:hAnsi="Calibri Light" w:cs="Calibri Light"/>
                <w:lang w:val="en-CA" w:eastAsia="zh-CN"/>
              </w:rPr>
              <w:t>Times will need to be adjusted to what is appropriate</w:t>
            </w:r>
          </w:p>
          <w:p w14:paraId="6B240DAE" w14:textId="77777777" w:rsidR="007D4F46" w:rsidRPr="007D4F46" w:rsidRDefault="007D4F46" w:rsidP="005242EC">
            <w:pPr>
              <w:ind w:left="77"/>
              <w:jc w:val="both"/>
              <w:rPr>
                <w:rFonts w:ascii="Calibri Light" w:eastAsia="Times New Roman" w:hAnsi="Calibri Light" w:cs="Calibri Light"/>
                <w:lang w:val="en-CA" w:eastAsia="zh-CN"/>
              </w:rPr>
            </w:pPr>
          </w:p>
          <w:p w14:paraId="612DC7C4" w14:textId="77777777" w:rsidR="007D4F46" w:rsidRPr="007D4F46" w:rsidRDefault="007D4F46" w:rsidP="005242EC">
            <w:pPr>
              <w:ind w:left="77"/>
              <w:jc w:val="both"/>
              <w:rPr>
                <w:rFonts w:ascii="Calibri Light" w:eastAsia="Times New Roman" w:hAnsi="Calibri Light" w:cs="Calibri Light"/>
                <w:lang w:val="en-CA" w:eastAsia="zh-CN"/>
              </w:rPr>
            </w:pPr>
          </w:p>
          <w:p w14:paraId="34559846" w14:textId="77777777" w:rsidR="007D4F46" w:rsidRPr="007D4F46" w:rsidRDefault="007D4F46" w:rsidP="005242EC">
            <w:pPr>
              <w:ind w:left="77"/>
              <w:jc w:val="both"/>
              <w:rPr>
                <w:rFonts w:ascii="Calibri Light" w:eastAsia="Times New Roman" w:hAnsi="Calibri Light" w:cs="Calibri Light"/>
                <w:lang w:val="en-CA" w:eastAsia="zh-CN"/>
              </w:rPr>
            </w:pPr>
          </w:p>
          <w:p w14:paraId="52BF88C0" w14:textId="77777777" w:rsidR="007D4F46" w:rsidRPr="007D4F46" w:rsidRDefault="007D4F46" w:rsidP="005242EC">
            <w:pPr>
              <w:ind w:left="77"/>
              <w:jc w:val="both"/>
              <w:rPr>
                <w:rFonts w:ascii="Calibri Light" w:eastAsia="Times New Roman" w:hAnsi="Calibri Light" w:cs="Calibri Light"/>
                <w:lang w:val="en-CA" w:eastAsia="zh-CN"/>
              </w:rPr>
            </w:pPr>
          </w:p>
          <w:p w14:paraId="18EE06FE" w14:textId="77777777" w:rsidR="007D4F46" w:rsidRPr="007D4F46" w:rsidRDefault="007D4F46" w:rsidP="005242EC">
            <w:pPr>
              <w:ind w:left="77"/>
              <w:jc w:val="both"/>
              <w:rPr>
                <w:rFonts w:ascii="Calibri Light" w:eastAsia="Times New Roman" w:hAnsi="Calibri Light" w:cs="Calibri Light"/>
                <w:lang w:val="en-CA" w:eastAsia="zh-CN"/>
              </w:rPr>
            </w:pPr>
          </w:p>
          <w:p w14:paraId="7E8EFE8F" w14:textId="77777777" w:rsidR="007D4F46" w:rsidRPr="007D4F46" w:rsidRDefault="007D4F46" w:rsidP="005242EC">
            <w:pPr>
              <w:ind w:left="77"/>
              <w:jc w:val="both"/>
              <w:rPr>
                <w:rFonts w:ascii="Calibri Light" w:eastAsia="Times New Roman" w:hAnsi="Calibri Light" w:cs="Calibri Light"/>
                <w:lang w:val="en-CA" w:eastAsia="zh-CN"/>
              </w:rPr>
            </w:pPr>
          </w:p>
          <w:p w14:paraId="4EC8AE4E" w14:textId="77777777" w:rsidR="007D4F46" w:rsidRPr="007D4F46" w:rsidRDefault="007D4F46" w:rsidP="005242EC">
            <w:pPr>
              <w:ind w:left="77"/>
              <w:jc w:val="both"/>
              <w:rPr>
                <w:rFonts w:ascii="Calibri Light" w:eastAsia="Times New Roman" w:hAnsi="Calibri Light" w:cs="Calibri Light"/>
                <w:lang w:val="en-CA" w:eastAsia="zh-CN"/>
              </w:rPr>
            </w:pPr>
          </w:p>
          <w:p w14:paraId="03D3D802" w14:textId="77777777" w:rsidR="007D4F46" w:rsidRPr="007D4F46" w:rsidRDefault="007D4F46" w:rsidP="00D15AA8">
            <w:pPr>
              <w:jc w:val="both"/>
              <w:rPr>
                <w:rFonts w:ascii="Calibri Light" w:eastAsia="Times New Roman" w:hAnsi="Calibri Light" w:cs="Calibri Light"/>
                <w:lang w:val="en-CA" w:eastAsia="zh-CN"/>
              </w:rPr>
            </w:pPr>
            <w:r w:rsidRPr="007D4F46">
              <w:rPr>
                <w:rFonts w:ascii="Calibri Light" w:eastAsia="Times New Roman" w:hAnsi="Calibri Light" w:cs="Calibri Light"/>
                <w:lang w:val="en-CA" w:eastAsia="zh-CN"/>
              </w:rPr>
              <w:t>Times will need to be adjusted to what is appropriate</w:t>
            </w:r>
          </w:p>
          <w:p w14:paraId="711266E4" w14:textId="77777777" w:rsidR="007D4F46" w:rsidRPr="007D4F46" w:rsidRDefault="007D4F46" w:rsidP="005242EC">
            <w:pPr>
              <w:ind w:left="77"/>
              <w:jc w:val="both"/>
              <w:rPr>
                <w:rFonts w:ascii="Calibri Light" w:eastAsia="Times New Roman" w:hAnsi="Calibri Light" w:cs="Calibri Light"/>
                <w:lang w:val="en-CA" w:eastAsia="zh-CN"/>
              </w:rPr>
            </w:pPr>
          </w:p>
          <w:p w14:paraId="6A02326F" w14:textId="77777777" w:rsidR="007D4F46" w:rsidRPr="007D4F46" w:rsidRDefault="007D4F46" w:rsidP="005242EC">
            <w:pPr>
              <w:ind w:left="77"/>
              <w:jc w:val="both"/>
              <w:rPr>
                <w:rFonts w:ascii="Calibri Light" w:eastAsia="Times New Roman" w:hAnsi="Calibri Light" w:cs="Calibri Light"/>
                <w:lang w:val="en-CA" w:eastAsia="zh-CN"/>
              </w:rPr>
            </w:pPr>
          </w:p>
          <w:p w14:paraId="7155C508" w14:textId="77777777" w:rsidR="007D4F46" w:rsidRPr="007D4F46" w:rsidRDefault="007D4F46" w:rsidP="005242EC">
            <w:pPr>
              <w:ind w:left="361"/>
              <w:contextualSpacing/>
              <w:jc w:val="both"/>
              <w:rPr>
                <w:rFonts w:ascii="Calibri Light" w:eastAsia="Times New Roman" w:hAnsi="Calibri Light" w:cs="Calibri Light"/>
                <w:lang w:val="en-CA" w:eastAsia="zh-CN"/>
              </w:rPr>
            </w:pPr>
          </w:p>
        </w:tc>
      </w:tr>
      <w:bookmarkEnd w:id="0"/>
      <w:tr w:rsidR="007D4F46" w:rsidRPr="007D4F46" w14:paraId="41CAF98F" w14:textId="77777777" w:rsidTr="009E1AFF">
        <w:trPr>
          <w:trHeight w:val="719"/>
        </w:trPr>
        <w:tc>
          <w:tcPr>
            <w:tcW w:w="1525" w:type="dxa"/>
            <w:vAlign w:val="center"/>
          </w:tcPr>
          <w:p w14:paraId="3917679A" w14:textId="77777777" w:rsidR="007D4F46" w:rsidRDefault="007D4F46" w:rsidP="005242EC">
            <w:pPr>
              <w:jc w:val="both"/>
              <w:rPr>
                <w:rFonts w:ascii="Calibri Light" w:eastAsia="Times New Roman" w:hAnsi="Calibri Light" w:cs="Times New Roman"/>
                <w:b/>
                <w:lang w:val="en" w:eastAsia="zh-CN"/>
              </w:rPr>
            </w:pPr>
            <w:r w:rsidRPr="007D4F46">
              <w:rPr>
                <w:rFonts w:ascii="Calibri Light" w:eastAsia="Times New Roman" w:hAnsi="Calibri Light" w:cs="Times New Roman"/>
                <w:b/>
                <w:lang w:val="en" w:eastAsia="zh-CN"/>
              </w:rPr>
              <w:t>Day 5</w:t>
            </w:r>
          </w:p>
          <w:p w14:paraId="526970F4" w14:textId="1BD06FDC" w:rsidR="00AE7C94" w:rsidRPr="00AE7C94" w:rsidRDefault="00AE7C94" w:rsidP="005242EC">
            <w:pPr>
              <w:jc w:val="both"/>
              <w:rPr>
                <w:rFonts w:ascii="Calibri Light" w:eastAsia="Times New Roman" w:hAnsi="Calibri Light" w:cs="Times New Roman"/>
                <w:bCs/>
                <w:lang w:val="en" w:eastAsia="zh-CN"/>
              </w:rPr>
            </w:pPr>
            <w:r w:rsidRPr="00AE7C94">
              <w:rPr>
                <w:rFonts w:ascii="Calibri Light" w:eastAsia="Times New Roman" w:hAnsi="Calibri Light" w:cs="Times New Roman"/>
                <w:bCs/>
                <w:lang w:val="en" w:eastAsia="zh-CN"/>
              </w:rPr>
              <w:t>7 March 2022</w:t>
            </w:r>
          </w:p>
        </w:tc>
        <w:tc>
          <w:tcPr>
            <w:tcW w:w="6845" w:type="dxa"/>
          </w:tcPr>
          <w:p w14:paraId="321F1DB5" w14:textId="77777777"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 xml:space="preserve">2:00-3:00pm CAT/ 7:00am </w:t>
            </w:r>
            <w:proofErr w:type="gramStart"/>
            <w:r w:rsidRPr="007D4F46">
              <w:rPr>
                <w:rFonts w:ascii="Calibri Light" w:eastAsia="Times New Roman" w:hAnsi="Calibri Light" w:cs="Times New Roman"/>
                <w:b/>
                <w:lang w:val="en" w:eastAsia="zh-CN"/>
              </w:rPr>
              <w:t xml:space="preserve">to </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bCs/>
                <w:szCs w:val="24"/>
                <w:lang w:val="en" w:eastAsia="zh-CN"/>
              </w:rPr>
              <w:t>8</w:t>
            </w:r>
            <w:r w:rsidRPr="007D4F46">
              <w:rPr>
                <w:rFonts w:ascii="Calibri Light" w:eastAsia="Times New Roman" w:hAnsi="Calibri Light" w:cs="Times New Roman"/>
                <w:b/>
                <w:lang w:val="en" w:eastAsia="zh-CN"/>
              </w:rPr>
              <w:t>:00</w:t>
            </w:r>
            <w:proofErr w:type="gramEnd"/>
            <w:r w:rsidRPr="007D4F46">
              <w:rPr>
                <w:rFonts w:ascii="Calibri Light" w:eastAsia="Times New Roman" w:hAnsi="Calibri Light" w:cs="Times New Roman"/>
                <w:b/>
                <w:lang w:val="en" w:eastAsia="zh-CN"/>
              </w:rPr>
              <w:t xml:space="preserve">am EST: </w:t>
            </w:r>
            <w:r w:rsidRPr="007D4F46">
              <w:rPr>
                <w:rFonts w:ascii="Calibri Light" w:eastAsia="Times New Roman" w:hAnsi="Calibri Light" w:cs="Times New Roman"/>
                <w:b/>
                <w:bCs/>
                <w:szCs w:val="24"/>
                <w:lang w:val="en" w:eastAsia="zh-CN"/>
              </w:rPr>
              <w:t xml:space="preserve">Interview </w:t>
            </w:r>
            <w:r w:rsidRPr="007D4F46">
              <w:rPr>
                <w:rFonts w:ascii="Calibri Light" w:eastAsia="Times New Roman" w:hAnsi="Calibri Light" w:cs="Times New Roman"/>
                <w:b/>
                <w:bCs/>
                <w:lang w:val="en" w:eastAsia="zh-CN"/>
              </w:rPr>
              <w:t xml:space="preserve">with </w:t>
            </w:r>
            <w:r w:rsidRPr="007D4F46">
              <w:rPr>
                <w:rFonts w:ascii="Calibri Light" w:eastAsia="Times New Roman" w:hAnsi="Calibri Light" w:cs="Times New Roman"/>
                <w:b/>
                <w:bCs/>
                <w:szCs w:val="24"/>
                <w:lang w:val="en" w:eastAsia="zh-CN"/>
              </w:rPr>
              <w:t>Head of Mission Malawi</w:t>
            </w:r>
          </w:p>
          <w:p w14:paraId="6EC363CB"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roles, responsibilities, achievements, challenges, and learning needs/interests.</w:t>
            </w:r>
          </w:p>
          <w:p w14:paraId="58D8680B"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Collect topic-specific information for the matrix.</w:t>
            </w:r>
          </w:p>
          <w:p w14:paraId="011C4D3C" w14:textId="77777777" w:rsidR="007D4F46" w:rsidRPr="007D4F46" w:rsidRDefault="007D4F46" w:rsidP="005242EC">
            <w:pPr>
              <w:ind w:left="424"/>
              <w:contextualSpacing/>
              <w:jc w:val="both"/>
              <w:rPr>
                <w:rFonts w:ascii="Calibri Light" w:eastAsia="Times New Roman" w:hAnsi="Calibri Light" w:cs="Calibri Light"/>
                <w:b/>
                <w:bCs/>
                <w:lang w:val="en-CA" w:eastAsia="es-CR"/>
              </w:rPr>
            </w:pPr>
          </w:p>
          <w:p w14:paraId="3E066D31" w14:textId="6CC5DBCA" w:rsidR="007D4F46" w:rsidRPr="007D4F46" w:rsidRDefault="00AE7C94" w:rsidP="005242EC">
            <w:pPr>
              <w:numPr>
                <w:ilvl w:val="1"/>
                <w:numId w:val="10"/>
              </w:numPr>
              <w:ind w:left="424"/>
              <w:contextualSpacing/>
              <w:jc w:val="both"/>
              <w:rPr>
                <w:rFonts w:ascii="Calibri Light" w:eastAsia="Times New Roman" w:hAnsi="Calibri Light" w:cs="Calibri Light"/>
                <w:b/>
                <w:bCs/>
                <w:lang w:val="en-CA" w:eastAsia="es-CR"/>
              </w:rPr>
            </w:pPr>
            <w:r>
              <w:rPr>
                <w:rFonts w:ascii="Calibri Light" w:eastAsia="Times New Roman" w:hAnsi="Calibri Light" w:cs="Times New Roman"/>
                <w:b/>
                <w:lang w:val="en" w:eastAsia="zh-CN"/>
              </w:rPr>
              <w:t>3</w:t>
            </w:r>
            <w:r w:rsidR="007D4F46" w:rsidRPr="007D4F46">
              <w:rPr>
                <w:rFonts w:ascii="Calibri Light" w:eastAsia="Times New Roman" w:hAnsi="Calibri Light" w:cs="Times New Roman"/>
                <w:b/>
                <w:lang w:val="en" w:eastAsia="zh-CN"/>
              </w:rPr>
              <w:t>:00-</w:t>
            </w:r>
            <w:r>
              <w:rPr>
                <w:rFonts w:ascii="Calibri Light" w:eastAsia="Times New Roman" w:hAnsi="Calibri Light" w:cs="Times New Roman"/>
                <w:b/>
                <w:lang w:val="en" w:eastAsia="zh-CN"/>
              </w:rPr>
              <w:t>4</w:t>
            </w:r>
            <w:r w:rsidR="007D4F46" w:rsidRPr="007D4F46">
              <w:rPr>
                <w:rFonts w:ascii="Calibri Light" w:eastAsia="Times New Roman" w:hAnsi="Calibri Light" w:cs="Times New Roman"/>
                <w:b/>
                <w:lang w:val="en" w:eastAsia="zh-CN"/>
              </w:rPr>
              <w:t xml:space="preserve">:00pm CAT/ </w:t>
            </w:r>
            <w:r>
              <w:rPr>
                <w:rFonts w:ascii="Calibri Light" w:eastAsia="Times New Roman" w:hAnsi="Calibri Light" w:cs="Times New Roman"/>
                <w:b/>
                <w:lang w:val="en" w:eastAsia="zh-CN"/>
              </w:rPr>
              <w:t>8</w:t>
            </w:r>
            <w:r w:rsidR="007D4F46" w:rsidRPr="007D4F46">
              <w:rPr>
                <w:rFonts w:ascii="Calibri Light" w:eastAsia="Times New Roman" w:hAnsi="Calibri Light" w:cs="Times New Roman"/>
                <w:b/>
                <w:lang w:val="en" w:eastAsia="zh-CN"/>
              </w:rPr>
              <w:t xml:space="preserve">:00am </w:t>
            </w:r>
            <w:proofErr w:type="gramStart"/>
            <w:r w:rsidR="007D4F46" w:rsidRPr="007D4F46">
              <w:rPr>
                <w:rFonts w:ascii="Calibri Light" w:eastAsia="Times New Roman" w:hAnsi="Calibri Light" w:cs="Times New Roman"/>
                <w:b/>
                <w:lang w:val="en" w:eastAsia="zh-CN"/>
              </w:rPr>
              <w:t xml:space="preserve">to </w:t>
            </w:r>
            <w:r w:rsidR="007D4F46" w:rsidRPr="007D4F46">
              <w:rPr>
                <w:rFonts w:ascii="Calibri Light" w:eastAsia="Times New Roman" w:hAnsi="Calibri Light" w:cs="Times New Roman"/>
                <w:b/>
                <w:szCs w:val="24"/>
                <w:lang w:val="en" w:eastAsia="zh-CN"/>
              </w:rPr>
              <w:t xml:space="preserve"> </w:t>
            </w:r>
            <w:r>
              <w:rPr>
                <w:rFonts w:ascii="Calibri Light" w:eastAsia="Times New Roman" w:hAnsi="Calibri Light" w:cs="Times New Roman"/>
                <w:b/>
                <w:szCs w:val="24"/>
                <w:lang w:val="en" w:eastAsia="zh-CN"/>
              </w:rPr>
              <w:t>9</w:t>
            </w:r>
            <w:r w:rsidR="007D4F46" w:rsidRPr="007D4F46">
              <w:rPr>
                <w:rFonts w:ascii="Calibri Light" w:eastAsia="Times New Roman" w:hAnsi="Calibri Light" w:cs="Times New Roman"/>
                <w:b/>
                <w:lang w:val="en" w:eastAsia="zh-CN"/>
              </w:rPr>
              <w:t>:00</w:t>
            </w:r>
            <w:proofErr w:type="gramEnd"/>
            <w:r w:rsidR="007D4F46" w:rsidRPr="007D4F46">
              <w:rPr>
                <w:rFonts w:ascii="Calibri Light" w:eastAsia="Times New Roman" w:hAnsi="Calibri Light" w:cs="Times New Roman"/>
                <w:b/>
                <w:lang w:val="en" w:eastAsia="zh-CN"/>
              </w:rPr>
              <w:t>am EST:</w:t>
            </w:r>
            <w:r w:rsidR="007D4F46" w:rsidRPr="007D4F46">
              <w:rPr>
                <w:rFonts w:ascii="Calibri Light" w:eastAsia="Times New Roman" w:hAnsi="Calibri Light" w:cs="Times New Roman"/>
                <w:szCs w:val="24"/>
                <w:lang w:val="en" w:eastAsia="zh-CN"/>
              </w:rPr>
              <w:t xml:space="preserve"> </w:t>
            </w:r>
            <w:r w:rsidR="007D4F46" w:rsidRPr="007D4F46">
              <w:rPr>
                <w:rFonts w:ascii="Calibri Light" w:eastAsia="Times New Roman" w:hAnsi="Calibri Light" w:cs="Times New Roman"/>
                <w:b/>
                <w:lang w:val="en" w:eastAsia="zh-CN"/>
              </w:rPr>
              <w:t xml:space="preserve">Interview with Government Strategic Partner Malawi: </w:t>
            </w:r>
          </w:p>
          <w:p w14:paraId="1797B8A9"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Learn about the experience of collaboration with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 w:eastAsia="zh-CN"/>
              </w:rPr>
              <w:t>.</w:t>
            </w:r>
          </w:p>
          <w:p w14:paraId="3293E64A"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 xml:space="preserve"> Better understand the added value provided by Iceland.</w:t>
            </w:r>
          </w:p>
          <w:p w14:paraId="6EF675E1"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Capture partners' perceptions of Iceland's contribution to improving gender equality in the country.</w:t>
            </w:r>
          </w:p>
          <w:p w14:paraId="00152025" w14:textId="77777777" w:rsidR="007D4F46" w:rsidRPr="007D4F46" w:rsidRDefault="007D4F46" w:rsidP="005242EC">
            <w:pPr>
              <w:jc w:val="both"/>
              <w:rPr>
                <w:rFonts w:ascii="Calibri Light" w:eastAsia="Times New Roman" w:hAnsi="Calibri Light" w:cs="Calibri Light"/>
                <w:b/>
                <w:bCs/>
                <w:lang w:val="en-CA" w:eastAsia="es-CR"/>
              </w:rPr>
            </w:pPr>
          </w:p>
          <w:p w14:paraId="457ED208" w14:textId="26F2249C" w:rsidR="007D4F46" w:rsidRPr="007D4F46" w:rsidRDefault="00AE7C94" w:rsidP="005242EC">
            <w:pPr>
              <w:numPr>
                <w:ilvl w:val="1"/>
                <w:numId w:val="10"/>
              </w:numPr>
              <w:ind w:left="424"/>
              <w:contextualSpacing/>
              <w:jc w:val="both"/>
              <w:rPr>
                <w:rFonts w:ascii="Calibri Light" w:eastAsia="Times New Roman" w:hAnsi="Calibri Light" w:cs="Calibri Light"/>
                <w:b/>
                <w:bCs/>
                <w:lang w:val="en-CA" w:eastAsia="es-CR"/>
              </w:rPr>
            </w:pPr>
            <w:r>
              <w:rPr>
                <w:rFonts w:ascii="Calibri Light" w:eastAsia="Times New Roman" w:hAnsi="Calibri Light" w:cs="Times New Roman"/>
                <w:b/>
                <w:lang w:val="en" w:eastAsia="zh-CN"/>
              </w:rPr>
              <w:lastRenderedPageBreak/>
              <w:t>4</w:t>
            </w:r>
            <w:r w:rsidR="007D4F46" w:rsidRPr="007D4F46">
              <w:rPr>
                <w:rFonts w:ascii="Calibri Light" w:eastAsia="Times New Roman" w:hAnsi="Calibri Light" w:cs="Times New Roman"/>
                <w:b/>
                <w:lang w:val="en" w:eastAsia="zh-CN"/>
              </w:rPr>
              <w:t>:00-</w:t>
            </w:r>
            <w:r>
              <w:rPr>
                <w:rFonts w:ascii="Calibri Light" w:eastAsia="Times New Roman" w:hAnsi="Calibri Light" w:cs="Times New Roman"/>
                <w:b/>
                <w:lang w:val="en" w:eastAsia="zh-CN"/>
              </w:rPr>
              <w:t>5</w:t>
            </w:r>
            <w:r w:rsidR="007D4F46" w:rsidRPr="007D4F46">
              <w:rPr>
                <w:rFonts w:ascii="Calibri Light" w:eastAsia="Times New Roman" w:hAnsi="Calibri Light" w:cs="Times New Roman"/>
                <w:b/>
                <w:lang w:val="en" w:eastAsia="zh-CN"/>
              </w:rPr>
              <w:t xml:space="preserve">:00pm CAT/ </w:t>
            </w:r>
            <w:r>
              <w:rPr>
                <w:rFonts w:ascii="Calibri Light" w:eastAsia="Times New Roman" w:hAnsi="Calibri Light" w:cs="Times New Roman"/>
                <w:b/>
                <w:lang w:val="en" w:eastAsia="zh-CN"/>
              </w:rPr>
              <w:t>9</w:t>
            </w:r>
            <w:r w:rsidR="007D4F46" w:rsidRPr="007D4F46">
              <w:rPr>
                <w:rFonts w:ascii="Calibri Light" w:eastAsia="Times New Roman" w:hAnsi="Calibri Light" w:cs="Times New Roman"/>
                <w:b/>
                <w:lang w:val="en" w:eastAsia="zh-CN"/>
              </w:rPr>
              <w:t xml:space="preserve">:00am </w:t>
            </w:r>
            <w:proofErr w:type="gramStart"/>
            <w:r w:rsidR="007D4F46" w:rsidRPr="007D4F46">
              <w:rPr>
                <w:rFonts w:ascii="Calibri Light" w:eastAsia="Times New Roman" w:hAnsi="Calibri Light" w:cs="Times New Roman"/>
                <w:b/>
                <w:lang w:val="en" w:eastAsia="zh-CN"/>
              </w:rPr>
              <w:t xml:space="preserve">to </w:t>
            </w:r>
            <w:r w:rsidR="007D4F46" w:rsidRPr="007D4F46">
              <w:rPr>
                <w:rFonts w:ascii="Calibri Light" w:eastAsia="Times New Roman" w:hAnsi="Calibri Light" w:cs="Times New Roman"/>
                <w:b/>
                <w:szCs w:val="24"/>
                <w:lang w:val="en" w:eastAsia="zh-CN"/>
              </w:rPr>
              <w:t xml:space="preserve"> 1</w:t>
            </w:r>
            <w:r>
              <w:rPr>
                <w:rFonts w:ascii="Calibri Light" w:eastAsia="Times New Roman" w:hAnsi="Calibri Light" w:cs="Times New Roman"/>
                <w:b/>
                <w:szCs w:val="24"/>
                <w:lang w:val="en" w:eastAsia="zh-CN"/>
              </w:rPr>
              <w:t>0</w:t>
            </w:r>
            <w:r w:rsidR="007D4F46" w:rsidRPr="007D4F46">
              <w:rPr>
                <w:rFonts w:ascii="Calibri Light" w:eastAsia="Times New Roman" w:hAnsi="Calibri Light" w:cs="Times New Roman"/>
                <w:b/>
                <w:lang w:val="en" w:eastAsia="zh-CN"/>
              </w:rPr>
              <w:t>:00</w:t>
            </w:r>
            <w:proofErr w:type="gramEnd"/>
            <w:r w:rsidR="007D4F46" w:rsidRPr="007D4F46">
              <w:rPr>
                <w:rFonts w:ascii="Calibri Light" w:eastAsia="Times New Roman" w:hAnsi="Calibri Light" w:cs="Times New Roman"/>
                <w:b/>
                <w:lang w:val="en" w:eastAsia="zh-CN"/>
              </w:rPr>
              <w:t>am EST</w:t>
            </w:r>
            <w:r w:rsidR="007D4F46" w:rsidRPr="007D4F46">
              <w:rPr>
                <w:rFonts w:ascii="Calibri Light" w:eastAsia="Times New Roman" w:hAnsi="Calibri Light" w:cs="Times New Roman"/>
                <w:b/>
                <w:szCs w:val="24"/>
                <w:lang w:val="en" w:eastAsia="zh-CN"/>
              </w:rPr>
              <w:t xml:space="preserve">: Focus group </w:t>
            </w:r>
            <w:r w:rsidR="007D4F46" w:rsidRPr="007D4F46">
              <w:rPr>
                <w:rFonts w:ascii="Calibri Light" w:eastAsia="Times New Roman" w:hAnsi="Calibri Light" w:cs="Times New Roman"/>
                <w:b/>
                <w:lang w:val="en" w:eastAsia="zh-CN"/>
              </w:rPr>
              <w:t>with</w:t>
            </w:r>
            <w:r w:rsidR="007D4F46" w:rsidRPr="007D4F46">
              <w:rPr>
                <w:rFonts w:ascii="Calibri Light" w:eastAsia="Times New Roman" w:hAnsi="Calibri Light" w:cs="Times New Roman"/>
                <w:b/>
                <w:szCs w:val="24"/>
                <w:lang w:val="en" w:eastAsia="zh-CN"/>
              </w:rPr>
              <w:t xml:space="preserve"> feminist and</w:t>
            </w:r>
            <w:r w:rsidR="007D4F46" w:rsidRPr="007D4F46">
              <w:rPr>
                <w:rFonts w:ascii="Calibri Light" w:eastAsia="Times New Roman" w:hAnsi="Calibri Light" w:cs="Times New Roman"/>
                <w:b/>
                <w:lang w:val="en" w:eastAsia="zh-CN"/>
              </w:rPr>
              <w:t xml:space="preserve"> women's organizations in Malawi </w:t>
            </w:r>
          </w:p>
          <w:p w14:paraId="2D4C454A"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Learn about the experience of collaboration with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 w:eastAsia="zh-CN"/>
              </w:rPr>
              <w:t>.</w:t>
            </w:r>
          </w:p>
          <w:p w14:paraId="620AFAD4"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Better understand the added value provided by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 w:eastAsia="zh-CN"/>
              </w:rPr>
              <w:t>.</w:t>
            </w:r>
          </w:p>
          <w:p w14:paraId="5A4573C7"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Capture perceptions of I</w:t>
            </w:r>
            <w:proofErr w:type="spellStart"/>
            <w:r w:rsidRPr="007D4F46">
              <w:rPr>
                <w:rFonts w:ascii="Calibri Light" w:eastAsia="Times New Roman" w:hAnsi="Calibri Light" w:cs="Times New Roman"/>
                <w:szCs w:val="24"/>
                <w:lang w:val="en-CA" w:eastAsia="zh-CN"/>
              </w:rPr>
              <w:t>celand</w:t>
            </w:r>
            <w:proofErr w:type="spellEnd"/>
            <w:r w:rsidRPr="007D4F46">
              <w:rPr>
                <w:rFonts w:ascii="Calibri Light" w:eastAsia="Times New Roman" w:hAnsi="Calibri Light" w:cs="Times New Roman"/>
                <w:szCs w:val="24"/>
                <w:lang w:val="en-CA" w:eastAsia="zh-CN"/>
              </w:rPr>
              <w:t>’</w:t>
            </w:r>
            <w:r w:rsidRPr="007D4F46">
              <w:rPr>
                <w:rFonts w:ascii="Calibri Light" w:eastAsia="Times New Roman" w:hAnsi="Calibri Light" w:cs="Times New Roman"/>
                <w:szCs w:val="24"/>
                <w:lang w:val="en" w:eastAsia="zh-CN"/>
              </w:rPr>
              <w:t>s contribution to improving gender equality in the country.</w:t>
            </w:r>
          </w:p>
        </w:tc>
        <w:tc>
          <w:tcPr>
            <w:tcW w:w="2067" w:type="dxa"/>
          </w:tcPr>
          <w:p w14:paraId="35776E30" w14:textId="77777777" w:rsidR="007D4F46" w:rsidRPr="007D4F46" w:rsidRDefault="007D4F46" w:rsidP="005242EC">
            <w:pPr>
              <w:ind w:left="30"/>
              <w:contextualSpacing/>
              <w:jc w:val="both"/>
              <w:rPr>
                <w:rFonts w:ascii="Calibri Light" w:eastAsia="Times New Roman" w:hAnsi="Calibri Light" w:cs="Calibri Light"/>
                <w:lang w:val="en-CA" w:eastAsia="zh-CN"/>
              </w:rPr>
            </w:pPr>
            <w:r w:rsidRPr="007D4F46">
              <w:rPr>
                <w:rFonts w:ascii="Calibri Light" w:eastAsia="Times New Roman" w:hAnsi="Calibri Light" w:cs="Calibri Light"/>
                <w:lang w:val="en-CA" w:eastAsia="zh-CN"/>
              </w:rPr>
              <w:lastRenderedPageBreak/>
              <w:t>Times will need to be adjusted to what is appropriate</w:t>
            </w:r>
          </w:p>
        </w:tc>
      </w:tr>
      <w:tr w:rsidR="007D4F46" w:rsidRPr="007D4F46" w14:paraId="330E5FEF" w14:textId="77777777" w:rsidTr="009E1AFF">
        <w:trPr>
          <w:trHeight w:val="703"/>
        </w:trPr>
        <w:tc>
          <w:tcPr>
            <w:tcW w:w="1525" w:type="dxa"/>
            <w:vAlign w:val="center"/>
          </w:tcPr>
          <w:p w14:paraId="347820FD" w14:textId="77777777" w:rsidR="007D4F46" w:rsidRDefault="007D4F46" w:rsidP="005242EC">
            <w:pPr>
              <w:jc w:val="both"/>
              <w:rPr>
                <w:rFonts w:ascii="Calibri Light" w:eastAsia="Times New Roman" w:hAnsi="Calibri Light" w:cs="Times New Roman"/>
                <w:b/>
                <w:lang w:val="en" w:eastAsia="zh-CN"/>
              </w:rPr>
            </w:pPr>
            <w:r w:rsidRPr="007D4F46">
              <w:rPr>
                <w:rFonts w:ascii="Calibri Light" w:eastAsia="Times New Roman" w:hAnsi="Calibri Light" w:cs="Times New Roman"/>
                <w:b/>
                <w:lang w:val="en" w:eastAsia="zh-CN"/>
              </w:rPr>
              <w:t>Day 6</w:t>
            </w:r>
          </w:p>
          <w:p w14:paraId="22D4BFCA" w14:textId="1A11B6CC" w:rsidR="00DF76B2" w:rsidRPr="00DF76B2" w:rsidRDefault="00DF76B2" w:rsidP="005242EC">
            <w:pPr>
              <w:jc w:val="both"/>
              <w:rPr>
                <w:rFonts w:asciiTheme="majorHAnsi" w:eastAsia="Times New Roman" w:hAnsiTheme="majorHAnsi" w:cstheme="majorHAnsi"/>
                <w:bCs/>
                <w:lang w:val="es-ES" w:eastAsia="es-CR"/>
              </w:rPr>
            </w:pPr>
            <w:r w:rsidRPr="00DF76B2">
              <w:rPr>
                <w:rFonts w:asciiTheme="majorHAnsi" w:eastAsia="Times New Roman" w:hAnsiTheme="majorHAnsi" w:cstheme="majorHAnsi"/>
                <w:bCs/>
                <w:lang w:val="es-ES" w:eastAsia="es-CR"/>
              </w:rPr>
              <w:t>8 March 2022</w:t>
            </w:r>
          </w:p>
        </w:tc>
        <w:tc>
          <w:tcPr>
            <w:tcW w:w="6845" w:type="dxa"/>
          </w:tcPr>
          <w:p w14:paraId="56CE5DE1" w14:textId="0C075ACF" w:rsidR="007D4F46" w:rsidRPr="007D4F46" w:rsidRDefault="007D4F46" w:rsidP="005242EC">
            <w:pPr>
              <w:numPr>
                <w:ilvl w:val="1"/>
                <w:numId w:val="10"/>
              </w:numPr>
              <w:ind w:left="424"/>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b/>
                <w:lang w:val="en" w:eastAsia="zh-CN"/>
              </w:rPr>
              <w:t>1:00-</w:t>
            </w:r>
            <w:r w:rsidR="00AE7C94">
              <w:rPr>
                <w:rFonts w:ascii="Calibri Light" w:eastAsia="Times New Roman" w:hAnsi="Calibri Light" w:cs="Times New Roman"/>
                <w:b/>
                <w:lang w:val="en" w:eastAsia="zh-CN"/>
              </w:rPr>
              <w:t>1:45</w:t>
            </w:r>
            <w:r w:rsidRPr="007D4F46">
              <w:rPr>
                <w:rFonts w:ascii="Calibri Light" w:eastAsia="Times New Roman" w:hAnsi="Calibri Light" w:cs="Times New Roman"/>
                <w:b/>
                <w:lang w:val="en" w:eastAsia="zh-CN"/>
              </w:rPr>
              <w:t xml:space="preserve">pm GMT/8:00am to </w:t>
            </w:r>
            <w:r w:rsidR="00AE7C94">
              <w:rPr>
                <w:rFonts w:ascii="Calibri Light" w:eastAsia="Times New Roman" w:hAnsi="Calibri Light" w:cs="Times New Roman"/>
                <w:b/>
                <w:lang w:val="en" w:eastAsia="zh-CN"/>
              </w:rPr>
              <w:t>8:45</w:t>
            </w:r>
            <w:r w:rsidRPr="007D4F46">
              <w:rPr>
                <w:rFonts w:ascii="Calibri Light" w:eastAsia="Times New Roman" w:hAnsi="Calibri Light" w:cs="Times New Roman"/>
                <w:b/>
                <w:lang w:val="en" w:eastAsia="zh-CN"/>
              </w:rPr>
              <w:t>am EST:</w:t>
            </w:r>
            <w:r w:rsidRPr="007D4F46">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b/>
                <w:bCs/>
                <w:szCs w:val="24"/>
                <w:lang w:val="en" w:eastAsia="zh-CN"/>
              </w:rPr>
              <w:t xml:space="preserve">Focus group </w:t>
            </w:r>
            <w:r w:rsidRPr="007D4F46">
              <w:rPr>
                <w:rFonts w:ascii="Calibri Light" w:eastAsia="Times New Roman" w:hAnsi="Calibri Light" w:cs="Times New Roman"/>
                <w:b/>
                <w:bCs/>
                <w:lang w:val="en" w:eastAsia="zh-CN"/>
              </w:rPr>
              <w:t>with</w:t>
            </w:r>
            <w:r w:rsidRPr="007D4F46">
              <w:rPr>
                <w:rFonts w:ascii="Calibri Light" w:eastAsia="Times New Roman" w:hAnsi="Calibri Light" w:cs="Times New Roman"/>
                <w:b/>
                <w:bCs/>
                <w:szCs w:val="24"/>
                <w:lang w:val="en" w:eastAsia="zh-CN"/>
              </w:rPr>
              <w:t xml:space="preserve"> the</w:t>
            </w:r>
            <w:r w:rsidRPr="007D4F46">
              <w:rPr>
                <w:rFonts w:ascii="Calibri Light" w:eastAsia="Times New Roman" w:hAnsi="Calibri Light" w:cs="Times New Roman"/>
                <w:b/>
                <w:lang w:val="en" w:eastAsia="zh-CN"/>
              </w:rPr>
              <w:t xml:space="preserve"> Nordic + or DAC Group:</w:t>
            </w:r>
          </w:p>
          <w:p w14:paraId="45F4751A" w14:textId="69243619"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Understand the work in the countr</w:t>
            </w:r>
            <w:r w:rsidR="00FB35CC">
              <w:rPr>
                <w:rFonts w:ascii="Calibri Light" w:eastAsia="Times New Roman" w:hAnsi="Calibri Light" w:cs="Times New Roman"/>
                <w:szCs w:val="24"/>
                <w:lang w:val="en" w:eastAsia="zh-CN"/>
              </w:rPr>
              <w:t>ies</w:t>
            </w:r>
            <w:r w:rsidRPr="007D4F46">
              <w:rPr>
                <w:rFonts w:ascii="Calibri Light" w:eastAsia="Times New Roman" w:hAnsi="Calibri Light" w:cs="Times New Roman"/>
                <w:szCs w:val="24"/>
                <w:lang w:val="en" w:eastAsia="zh-CN"/>
              </w:rPr>
              <w:t xml:space="preserve"> and the role of Iceland within it.</w:t>
            </w:r>
          </w:p>
          <w:p w14:paraId="4E3D43A8" w14:textId="1E3BF982"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Assess integration of gender concerns into the current joint plan.</w:t>
            </w:r>
          </w:p>
          <w:p w14:paraId="1F595C60" w14:textId="77777777" w:rsidR="007D4F46" w:rsidRPr="007D4F46" w:rsidRDefault="007D4F46" w:rsidP="005242EC">
            <w:pPr>
              <w:numPr>
                <w:ilvl w:val="1"/>
                <w:numId w:val="10"/>
              </w:numPr>
              <w:ind w:left="838"/>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Identify strategies to strengthen inter-institutional partnerships.</w:t>
            </w:r>
          </w:p>
          <w:p w14:paraId="42398845" w14:textId="77777777" w:rsidR="007D4F46" w:rsidRPr="007D4F46" w:rsidRDefault="007D4F46" w:rsidP="005242EC">
            <w:pPr>
              <w:ind w:left="838"/>
              <w:contextualSpacing/>
              <w:jc w:val="both"/>
              <w:rPr>
                <w:rFonts w:ascii="Calibri Light" w:eastAsia="Times New Roman" w:hAnsi="Calibri Light" w:cs="Calibri Light"/>
                <w:b/>
                <w:bCs/>
                <w:lang w:val="en-CA" w:eastAsia="es-CR"/>
              </w:rPr>
            </w:pPr>
          </w:p>
          <w:p w14:paraId="342D9E27" w14:textId="725F6C11" w:rsidR="007D4F46" w:rsidRPr="007D4F46" w:rsidRDefault="00865311" w:rsidP="005242EC">
            <w:pPr>
              <w:numPr>
                <w:ilvl w:val="1"/>
                <w:numId w:val="10"/>
              </w:numPr>
              <w:ind w:left="424"/>
              <w:contextualSpacing/>
              <w:jc w:val="both"/>
              <w:rPr>
                <w:rFonts w:ascii="Calibri Light" w:eastAsia="Times New Roman" w:hAnsi="Calibri Light" w:cs="Calibri Light"/>
                <w:b/>
                <w:bCs/>
                <w:lang w:val="en-CA" w:eastAsia="es-CR"/>
              </w:rPr>
            </w:pPr>
            <w:r w:rsidRPr="00865311">
              <w:rPr>
                <w:rFonts w:ascii="Calibri Light" w:eastAsia="Times New Roman" w:hAnsi="Calibri Light" w:cs="Times New Roman"/>
                <w:b/>
                <w:lang w:val="en" w:eastAsia="zh-CN"/>
              </w:rPr>
              <w:t>4:00-5:30pm</w:t>
            </w:r>
            <w:r>
              <w:rPr>
                <w:rFonts w:ascii="Calibri Light" w:eastAsia="Times New Roman" w:hAnsi="Calibri Light" w:cs="Times New Roman"/>
                <w:b/>
                <w:lang w:val="en" w:eastAsia="zh-CN"/>
              </w:rPr>
              <w:t xml:space="preserve"> CAT/</w:t>
            </w:r>
            <w:r w:rsidRPr="00865311">
              <w:rPr>
                <w:rFonts w:ascii="Calibri Light" w:eastAsia="Times New Roman" w:hAnsi="Calibri Light" w:cs="Times New Roman"/>
                <w:b/>
                <w:lang w:val="en" w:eastAsia="zh-CN"/>
              </w:rPr>
              <w:t xml:space="preserve">5:00-6:30pm EAT/ </w:t>
            </w:r>
            <w:r w:rsidR="00FB35CC">
              <w:rPr>
                <w:rFonts w:ascii="Calibri Light" w:eastAsia="Times New Roman" w:hAnsi="Calibri Light" w:cs="Times New Roman"/>
                <w:b/>
                <w:lang w:val="en" w:eastAsia="zh-CN"/>
              </w:rPr>
              <w:t>2</w:t>
            </w:r>
            <w:r w:rsidR="007D4F46" w:rsidRPr="007D4F46">
              <w:rPr>
                <w:rFonts w:ascii="Calibri Light" w:eastAsia="Times New Roman" w:hAnsi="Calibri Light" w:cs="Times New Roman"/>
                <w:b/>
                <w:lang w:val="en" w:eastAsia="zh-CN"/>
              </w:rPr>
              <w:t>:00-</w:t>
            </w:r>
            <w:r w:rsidR="00FB35CC">
              <w:rPr>
                <w:rFonts w:ascii="Calibri Light" w:eastAsia="Times New Roman" w:hAnsi="Calibri Light" w:cs="Times New Roman"/>
                <w:b/>
                <w:lang w:val="en" w:eastAsia="zh-CN"/>
              </w:rPr>
              <w:t>3</w:t>
            </w:r>
            <w:r w:rsidR="007D4F46" w:rsidRPr="007D4F46">
              <w:rPr>
                <w:rFonts w:ascii="Calibri Light" w:eastAsia="Times New Roman" w:hAnsi="Calibri Light" w:cs="Times New Roman"/>
                <w:b/>
                <w:lang w:val="en" w:eastAsia="zh-CN"/>
              </w:rPr>
              <w:t xml:space="preserve">:30pm GMT/ </w:t>
            </w:r>
            <w:r w:rsidR="00FB35CC">
              <w:rPr>
                <w:rFonts w:ascii="Calibri Light" w:eastAsia="Times New Roman" w:hAnsi="Calibri Light" w:cs="Times New Roman"/>
                <w:b/>
                <w:lang w:val="en" w:eastAsia="zh-CN"/>
              </w:rPr>
              <w:t>9</w:t>
            </w:r>
            <w:r w:rsidR="007D4F46" w:rsidRPr="007D4F46">
              <w:rPr>
                <w:rFonts w:ascii="Calibri Light" w:eastAsia="Times New Roman" w:hAnsi="Calibri Light" w:cs="Times New Roman"/>
                <w:b/>
                <w:lang w:val="en" w:eastAsia="zh-CN"/>
              </w:rPr>
              <w:t xml:space="preserve">:00 </w:t>
            </w:r>
            <w:r w:rsidR="007D4F46" w:rsidRPr="007D4F46">
              <w:rPr>
                <w:rFonts w:ascii="Calibri Light" w:eastAsia="Times New Roman" w:hAnsi="Calibri Light" w:cs="Times New Roman"/>
                <w:b/>
                <w:bCs/>
                <w:szCs w:val="24"/>
                <w:lang w:val="en" w:eastAsia="zh-CN"/>
              </w:rPr>
              <w:t>am</w:t>
            </w:r>
            <w:r w:rsidR="007D4F46" w:rsidRPr="007D4F46">
              <w:rPr>
                <w:rFonts w:ascii="Calibri Light" w:eastAsia="Times New Roman" w:hAnsi="Calibri Light" w:cs="Times New Roman"/>
                <w:szCs w:val="24"/>
                <w:lang w:val="en" w:eastAsia="zh-CN"/>
              </w:rPr>
              <w:t xml:space="preserve"> </w:t>
            </w:r>
            <w:r w:rsidR="007D4F46" w:rsidRPr="007D4F46">
              <w:rPr>
                <w:rFonts w:ascii="Calibri Light" w:eastAsia="Times New Roman" w:hAnsi="Calibri Light" w:cs="Times New Roman"/>
                <w:b/>
                <w:lang w:val="en" w:eastAsia="zh-CN"/>
              </w:rPr>
              <w:t>to 1</w:t>
            </w:r>
            <w:r w:rsidR="00FB35CC">
              <w:rPr>
                <w:rFonts w:ascii="Calibri Light" w:eastAsia="Times New Roman" w:hAnsi="Calibri Light" w:cs="Times New Roman"/>
                <w:b/>
                <w:lang w:val="en" w:eastAsia="zh-CN"/>
              </w:rPr>
              <w:t>0</w:t>
            </w:r>
            <w:r w:rsidR="007D4F46" w:rsidRPr="007D4F46">
              <w:rPr>
                <w:rFonts w:ascii="Calibri Light" w:eastAsia="Times New Roman" w:hAnsi="Calibri Light" w:cs="Times New Roman"/>
                <w:b/>
                <w:lang w:val="en" w:eastAsia="zh-CN"/>
              </w:rPr>
              <w:t>:30 EST</w:t>
            </w:r>
            <w:r w:rsidR="007D4F46" w:rsidRPr="007D4F46">
              <w:rPr>
                <w:rFonts w:ascii="Calibri Light" w:eastAsia="Times New Roman" w:hAnsi="Calibri Light" w:cs="Times New Roman"/>
                <w:szCs w:val="24"/>
                <w:lang w:val="en" w:eastAsia="zh-CN"/>
              </w:rPr>
              <w:t xml:space="preserve">: </w:t>
            </w:r>
            <w:r w:rsidR="007D4F46" w:rsidRPr="007D4F46">
              <w:rPr>
                <w:rFonts w:ascii="Calibri Light" w:eastAsia="Times New Roman" w:hAnsi="Calibri Light" w:cs="Times New Roman"/>
                <w:b/>
                <w:bCs/>
                <w:szCs w:val="24"/>
                <w:lang w:val="en" w:eastAsia="zh-CN"/>
              </w:rPr>
              <w:t xml:space="preserve">Focus group </w:t>
            </w:r>
            <w:r w:rsidR="007D4F46" w:rsidRPr="007D4F46">
              <w:rPr>
                <w:rFonts w:ascii="Calibri Light" w:eastAsia="Times New Roman" w:hAnsi="Calibri Light" w:cs="Times New Roman"/>
                <w:b/>
                <w:bCs/>
                <w:lang w:val="en" w:eastAsia="zh-CN"/>
              </w:rPr>
              <w:t xml:space="preserve">with </w:t>
            </w:r>
            <w:r w:rsidR="007D4F46" w:rsidRPr="007D4F46">
              <w:rPr>
                <w:rFonts w:ascii="Calibri Light" w:eastAsia="Times New Roman" w:hAnsi="Calibri Light" w:cs="Times New Roman"/>
                <w:b/>
                <w:bCs/>
                <w:szCs w:val="24"/>
                <w:lang w:val="en" w:eastAsia="zh-CN"/>
              </w:rPr>
              <w:t>Gender</w:t>
            </w:r>
            <w:r w:rsidR="007D4F46" w:rsidRPr="007D4F46">
              <w:rPr>
                <w:rFonts w:ascii="Calibri Light" w:eastAsia="Times New Roman" w:hAnsi="Calibri Light" w:cs="Times New Roman"/>
                <w:szCs w:val="24"/>
                <w:lang w:val="en" w:eastAsia="zh-CN"/>
              </w:rPr>
              <w:t xml:space="preserve"> </w:t>
            </w:r>
            <w:r w:rsidR="007D4F46" w:rsidRPr="007D4F46">
              <w:rPr>
                <w:rFonts w:ascii="Calibri Light" w:eastAsia="Times New Roman" w:hAnsi="Calibri Light" w:cs="Times New Roman"/>
                <w:b/>
                <w:lang w:val="en" w:eastAsia="zh-CN"/>
              </w:rPr>
              <w:t>Equality Team of the Capital, and missions in Uganda and Malawi</w:t>
            </w:r>
            <w:r w:rsidR="00FB35CC">
              <w:rPr>
                <w:rFonts w:ascii="Calibri Light" w:eastAsia="Times New Roman" w:hAnsi="Calibri Light" w:cs="Times New Roman"/>
                <w:b/>
                <w:lang w:val="en" w:eastAsia="zh-CN"/>
              </w:rPr>
              <w:t xml:space="preserve"> </w:t>
            </w:r>
          </w:p>
          <w:p w14:paraId="551904E6" w14:textId="77777777" w:rsidR="007D4F46" w:rsidRPr="007D4F46" w:rsidRDefault="007D4F46" w:rsidP="005242EC">
            <w:pPr>
              <w:numPr>
                <w:ilvl w:val="1"/>
                <w:numId w:val="10"/>
              </w:numPr>
              <w:ind w:left="838" w:hanging="425"/>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 xml:space="preserve">Understand the role of the group, their main </w:t>
            </w:r>
            <w:proofErr w:type="gramStart"/>
            <w:r w:rsidRPr="007D4F46">
              <w:rPr>
                <w:rFonts w:ascii="Calibri Light" w:eastAsia="Times New Roman" w:hAnsi="Calibri Light" w:cs="Times New Roman"/>
                <w:szCs w:val="24"/>
                <w:lang w:val="en" w:eastAsia="zh-CN"/>
              </w:rPr>
              <w:t>achievements</w:t>
            </w:r>
            <w:proofErr w:type="gramEnd"/>
            <w:r w:rsidRPr="007D4F46">
              <w:rPr>
                <w:rFonts w:ascii="Calibri Light" w:eastAsia="Times New Roman" w:hAnsi="Calibri Light" w:cs="Times New Roman"/>
                <w:szCs w:val="24"/>
                <w:lang w:val="en" w:eastAsia="zh-CN"/>
              </w:rPr>
              <w:t xml:space="preserve"> and challenges and how they see their work in the future.</w:t>
            </w:r>
          </w:p>
          <w:p w14:paraId="3BDDD761" w14:textId="77777777" w:rsidR="007D4F46" w:rsidRPr="007D4F46" w:rsidRDefault="007D4F46" w:rsidP="005242EC">
            <w:pPr>
              <w:numPr>
                <w:ilvl w:val="1"/>
                <w:numId w:val="10"/>
              </w:numPr>
              <w:ind w:left="838" w:hanging="425"/>
              <w:contextualSpacing/>
              <w:jc w:val="both"/>
              <w:rPr>
                <w:rFonts w:ascii="Calibri Light" w:eastAsia="Times New Roman" w:hAnsi="Calibri Light" w:cs="Calibri Light"/>
                <w:b/>
                <w:bCs/>
                <w:lang w:val="en-CA" w:eastAsia="es-CR"/>
              </w:rPr>
            </w:pPr>
            <w:r w:rsidRPr="007D4F46">
              <w:rPr>
                <w:rFonts w:ascii="Calibri Light" w:eastAsia="Times New Roman" w:hAnsi="Calibri Light" w:cs="Times New Roman"/>
                <w:szCs w:val="24"/>
                <w:lang w:val="en" w:eastAsia="zh-CN"/>
              </w:rPr>
              <w:t>Know the process of gender mainstreaming and analyze opportunities and challenges.</w:t>
            </w:r>
          </w:p>
        </w:tc>
        <w:tc>
          <w:tcPr>
            <w:tcW w:w="2067" w:type="dxa"/>
          </w:tcPr>
          <w:p w14:paraId="489C6653" w14:textId="77777777" w:rsidR="007D4F46" w:rsidRPr="007D4F46" w:rsidRDefault="007D4F46" w:rsidP="00D15AA8">
            <w:pPr>
              <w:ind w:left="-24"/>
              <w:contextualSpacing/>
              <w:jc w:val="both"/>
              <w:rPr>
                <w:rFonts w:ascii="Calibri Light" w:eastAsia="Times New Roman" w:hAnsi="Calibri Light" w:cs="Calibri Light"/>
                <w:lang w:val="en-CA" w:eastAsia="zh-CN"/>
              </w:rPr>
            </w:pPr>
            <w:r w:rsidRPr="007D4F46">
              <w:rPr>
                <w:rFonts w:ascii="Calibri Light" w:eastAsia="Times New Roman" w:hAnsi="Calibri Light" w:cs="Calibri Light"/>
                <w:lang w:val="en-CA" w:eastAsia="zh-CN"/>
              </w:rPr>
              <w:t>Times will need to be adjusted to what is appropriate</w:t>
            </w:r>
          </w:p>
        </w:tc>
      </w:tr>
      <w:tr w:rsidR="007D4F46" w:rsidRPr="007D4F46" w14:paraId="7A6AA6DE" w14:textId="77777777" w:rsidTr="00013C8F">
        <w:trPr>
          <w:trHeight w:val="251"/>
        </w:trPr>
        <w:tc>
          <w:tcPr>
            <w:tcW w:w="1525" w:type="dxa"/>
            <w:vAlign w:val="center"/>
          </w:tcPr>
          <w:p w14:paraId="17030216" w14:textId="77777777" w:rsidR="007D4F46" w:rsidRDefault="007D4F46" w:rsidP="005242EC">
            <w:pPr>
              <w:jc w:val="both"/>
              <w:rPr>
                <w:rFonts w:ascii="Calibri Light" w:eastAsia="Times New Roman" w:hAnsi="Calibri Light" w:cs="Times New Roman"/>
                <w:b/>
                <w:lang w:val="en" w:eastAsia="zh-CN"/>
              </w:rPr>
            </w:pPr>
            <w:r w:rsidRPr="007D4F46">
              <w:rPr>
                <w:rFonts w:ascii="Calibri Light" w:eastAsia="Times New Roman" w:hAnsi="Calibri Light" w:cs="Times New Roman"/>
                <w:b/>
                <w:lang w:val="en" w:eastAsia="zh-CN"/>
              </w:rPr>
              <w:t xml:space="preserve">Day 7 </w:t>
            </w:r>
          </w:p>
          <w:p w14:paraId="49832F3D" w14:textId="6D438102" w:rsidR="00DF76B2" w:rsidRPr="00DF76B2" w:rsidRDefault="00DF76B2" w:rsidP="005242EC">
            <w:pPr>
              <w:jc w:val="both"/>
              <w:rPr>
                <w:rFonts w:ascii="Myriad Pro" w:eastAsia="Times New Roman" w:hAnsi="Myriad Pro" w:cs="Times New Roman"/>
                <w:bCs/>
                <w:lang w:val="es-ES" w:eastAsia="es-CR"/>
              </w:rPr>
            </w:pPr>
            <w:r w:rsidRPr="00DF76B2">
              <w:rPr>
                <w:rFonts w:ascii="Calibri Light" w:eastAsia="Times New Roman" w:hAnsi="Calibri Light" w:cs="Times New Roman"/>
                <w:bCs/>
                <w:lang w:val="en" w:eastAsia="zh-CN"/>
              </w:rPr>
              <w:t>9 March 2022</w:t>
            </w:r>
          </w:p>
        </w:tc>
        <w:tc>
          <w:tcPr>
            <w:tcW w:w="6845" w:type="dxa"/>
          </w:tcPr>
          <w:p w14:paraId="5626990E" w14:textId="4CCA0C96" w:rsidR="007D4F46" w:rsidRPr="007D4F46" w:rsidRDefault="00865311" w:rsidP="005242EC">
            <w:pPr>
              <w:numPr>
                <w:ilvl w:val="1"/>
                <w:numId w:val="10"/>
              </w:numPr>
              <w:ind w:left="424"/>
              <w:contextualSpacing/>
              <w:jc w:val="both"/>
              <w:rPr>
                <w:rFonts w:ascii="Calibri Light" w:eastAsia="Times New Roman" w:hAnsi="Calibri Light" w:cs="Calibri Light"/>
                <w:b/>
                <w:lang w:val="en-CA" w:eastAsia="es-CR"/>
              </w:rPr>
            </w:pPr>
            <w:r>
              <w:rPr>
                <w:rFonts w:ascii="Calibri Light" w:eastAsia="Times New Roman" w:hAnsi="Calibri Light" w:cs="Times New Roman"/>
                <w:b/>
                <w:lang w:val="en" w:eastAsia="zh-CN"/>
              </w:rPr>
              <w:t>1</w:t>
            </w:r>
            <w:r w:rsidR="007D4F46" w:rsidRPr="007D4F46">
              <w:rPr>
                <w:rFonts w:ascii="Calibri Light" w:eastAsia="Times New Roman" w:hAnsi="Calibri Light" w:cs="Times New Roman"/>
                <w:b/>
                <w:lang w:val="en" w:eastAsia="zh-CN"/>
              </w:rPr>
              <w:t>:00-</w:t>
            </w:r>
            <w:r>
              <w:rPr>
                <w:rFonts w:ascii="Calibri Light" w:eastAsia="Times New Roman" w:hAnsi="Calibri Light" w:cs="Times New Roman"/>
                <w:b/>
                <w:lang w:val="en" w:eastAsia="zh-CN"/>
              </w:rPr>
              <w:t>1:45</w:t>
            </w:r>
            <w:r w:rsidR="007D4F46" w:rsidRPr="007D4F46">
              <w:rPr>
                <w:rFonts w:ascii="Calibri Light" w:eastAsia="Times New Roman" w:hAnsi="Calibri Light" w:cs="Times New Roman"/>
                <w:b/>
                <w:lang w:val="en" w:eastAsia="zh-CN"/>
              </w:rPr>
              <w:t>pm</w:t>
            </w:r>
            <w:r w:rsidR="00013C8F">
              <w:rPr>
                <w:rFonts w:ascii="Calibri Light" w:eastAsia="Times New Roman" w:hAnsi="Calibri Light" w:cs="Times New Roman"/>
                <w:b/>
                <w:lang w:val="en" w:eastAsia="zh-CN"/>
              </w:rPr>
              <w:t xml:space="preserve"> </w:t>
            </w:r>
            <w:r w:rsidR="007D4F46" w:rsidRPr="007D4F46">
              <w:rPr>
                <w:rFonts w:ascii="Calibri Light" w:eastAsia="Times New Roman" w:hAnsi="Calibri Light" w:cs="Times New Roman"/>
                <w:b/>
                <w:lang w:val="en" w:eastAsia="zh-CN"/>
              </w:rPr>
              <w:t>GMT /</w:t>
            </w:r>
            <w:r>
              <w:rPr>
                <w:rFonts w:ascii="Calibri Light" w:eastAsia="Times New Roman" w:hAnsi="Calibri Light" w:cs="Times New Roman"/>
                <w:b/>
                <w:lang w:val="en" w:eastAsia="zh-CN"/>
              </w:rPr>
              <w:t>8</w:t>
            </w:r>
            <w:r w:rsidR="007D4F46" w:rsidRPr="007D4F46">
              <w:rPr>
                <w:rFonts w:ascii="Calibri Light" w:eastAsia="Times New Roman" w:hAnsi="Calibri Light" w:cs="Times New Roman"/>
                <w:b/>
                <w:lang w:val="en" w:eastAsia="zh-CN"/>
              </w:rPr>
              <w:t xml:space="preserve">:00am to </w:t>
            </w:r>
            <w:r>
              <w:rPr>
                <w:rFonts w:ascii="Calibri Light" w:eastAsia="Times New Roman" w:hAnsi="Calibri Light" w:cs="Times New Roman"/>
                <w:b/>
                <w:lang w:val="en" w:eastAsia="zh-CN"/>
              </w:rPr>
              <w:t>8:45</w:t>
            </w:r>
            <w:r w:rsidR="007D4F46" w:rsidRPr="007D4F46">
              <w:rPr>
                <w:rFonts w:ascii="Calibri Light" w:eastAsia="Times New Roman" w:hAnsi="Calibri Light" w:cs="Times New Roman"/>
                <w:b/>
                <w:lang w:val="en" w:eastAsia="zh-CN"/>
              </w:rPr>
              <w:t>am</w:t>
            </w:r>
            <w:r w:rsidR="007D4F46" w:rsidRPr="007D4F46">
              <w:rPr>
                <w:rFonts w:ascii="Calibri Light" w:eastAsia="Times New Roman" w:hAnsi="Calibri Light" w:cs="Times New Roman"/>
                <w:b/>
                <w:szCs w:val="24"/>
                <w:lang w:val="en" w:eastAsia="zh-CN"/>
              </w:rPr>
              <w:t xml:space="preserve"> </w:t>
            </w:r>
            <w:proofErr w:type="gramStart"/>
            <w:r w:rsidR="007D4F46" w:rsidRPr="007D4F46">
              <w:rPr>
                <w:rFonts w:ascii="Calibri Light" w:eastAsia="Times New Roman" w:hAnsi="Calibri Light" w:cs="Times New Roman"/>
                <w:b/>
                <w:lang w:val="en" w:eastAsia="zh-CN"/>
              </w:rPr>
              <w:t>Debriefing</w:t>
            </w:r>
            <w:r w:rsidR="007D4F46" w:rsidRPr="007D4F46">
              <w:rPr>
                <w:rFonts w:ascii="Calibri Light" w:eastAsia="Times New Roman" w:hAnsi="Calibri Light" w:cs="Times New Roman"/>
                <w:b/>
                <w:szCs w:val="24"/>
                <w:lang w:val="en" w:eastAsia="zh-CN"/>
              </w:rPr>
              <w:t xml:space="preserve"> </w:t>
            </w:r>
            <w:r w:rsidR="007D4F46" w:rsidRPr="007D4F46">
              <w:rPr>
                <w:rFonts w:ascii="Calibri Light" w:eastAsia="Times New Roman" w:hAnsi="Calibri Light" w:cs="Times New Roman"/>
                <w:b/>
                <w:lang w:val="en" w:eastAsia="zh-CN"/>
              </w:rPr>
              <w:t xml:space="preserve"> Senior</w:t>
            </w:r>
            <w:proofErr w:type="gramEnd"/>
            <w:r w:rsidR="007D4F46" w:rsidRPr="007D4F46">
              <w:rPr>
                <w:rFonts w:ascii="Calibri Light" w:eastAsia="Times New Roman" w:hAnsi="Calibri Light" w:cs="Times New Roman"/>
                <w:b/>
                <w:lang w:val="en" w:eastAsia="zh-CN"/>
              </w:rPr>
              <w:t xml:space="preserve"> Management</w:t>
            </w:r>
          </w:p>
          <w:p w14:paraId="21CA842E" w14:textId="01EC4D7C" w:rsidR="007D4F46" w:rsidRPr="007D4F46" w:rsidRDefault="007D4F46" w:rsidP="005242EC">
            <w:pPr>
              <w:numPr>
                <w:ilvl w:val="0"/>
                <w:numId w:val="10"/>
              </w:numPr>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Submit draft findings and recommendations from Evaluation Team.</w:t>
            </w:r>
          </w:p>
          <w:p w14:paraId="713DA73C" w14:textId="3C8D93D4" w:rsidR="007D4F46" w:rsidRPr="007D4F46" w:rsidRDefault="007D4F46" w:rsidP="005242EC">
            <w:pPr>
              <w:numPr>
                <w:ilvl w:val="0"/>
                <w:numId w:val="10"/>
              </w:numPr>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Provide</w:t>
            </w:r>
            <w:r w:rsidR="00013C8F">
              <w:rPr>
                <w:rFonts w:ascii="Calibri Light" w:eastAsia="Times New Roman" w:hAnsi="Calibri Light" w:cs="Times New Roman"/>
                <w:szCs w:val="24"/>
                <w:lang w:val="en" w:eastAsia="zh-CN"/>
              </w:rPr>
              <w:t xml:space="preserve"> </w:t>
            </w:r>
            <w:r w:rsidRPr="007D4F46">
              <w:rPr>
                <w:rFonts w:ascii="Calibri Light" w:eastAsia="Times New Roman" w:hAnsi="Calibri Light" w:cs="Times New Roman"/>
                <w:szCs w:val="24"/>
                <w:lang w:val="en" w:eastAsia="zh-CN"/>
              </w:rPr>
              <w:t>office with space to make additional/final recommendations to the mission team, both with respect to evaluation and methodology.</w:t>
            </w:r>
          </w:p>
          <w:p w14:paraId="6545906C" w14:textId="552F6F5B" w:rsidR="007D4F46" w:rsidRPr="00D16B15" w:rsidRDefault="007D4F46" w:rsidP="005242EC">
            <w:pPr>
              <w:numPr>
                <w:ilvl w:val="0"/>
                <w:numId w:val="10"/>
              </w:numPr>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szCs w:val="24"/>
                <w:lang w:val="en" w:eastAsia="zh-CN"/>
              </w:rPr>
              <w:t>Provide suggestions for follow-up.</w:t>
            </w:r>
          </w:p>
          <w:p w14:paraId="17CFC8B5" w14:textId="27974CBC" w:rsidR="00E9367D" w:rsidRDefault="00E9367D" w:rsidP="005242EC">
            <w:pPr>
              <w:contextualSpacing/>
              <w:jc w:val="both"/>
              <w:rPr>
                <w:rFonts w:ascii="Calibri Light" w:eastAsia="Times New Roman" w:hAnsi="Calibri Light" w:cs="Calibri Light"/>
                <w:lang w:val="en-CA" w:eastAsia="es-CR"/>
              </w:rPr>
            </w:pPr>
          </w:p>
          <w:p w14:paraId="6941BBF2" w14:textId="77777777" w:rsidR="007D4F46" w:rsidRPr="004C5C7A" w:rsidRDefault="00865311" w:rsidP="00013C8F">
            <w:pPr>
              <w:numPr>
                <w:ilvl w:val="1"/>
                <w:numId w:val="10"/>
              </w:numPr>
              <w:ind w:left="424"/>
              <w:contextualSpacing/>
              <w:jc w:val="both"/>
              <w:rPr>
                <w:rFonts w:ascii="Calibri Light" w:eastAsia="Times New Roman" w:hAnsi="Calibri Light" w:cs="Calibri Light"/>
                <w:lang w:val="en-CA" w:eastAsia="es-CR"/>
              </w:rPr>
            </w:pPr>
            <w:r w:rsidRPr="00865311">
              <w:rPr>
                <w:rFonts w:ascii="Calibri Light" w:eastAsia="Times New Roman" w:hAnsi="Calibri Light" w:cs="Times New Roman"/>
                <w:b/>
                <w:lang w:val="en" w:eastAsia="zh-CN"/>
              </w:rPr>
              <w:t>4:</w:t>
            </w:r>
            <w:r w:rsidR="00C17CFB">
              <w:rPr>
                <w:rFonts w:ascii="Calibri Light" w:eastAsia="Times New Roman" w:hAnsi="Calibri Light" w:cs="Times New Roman"/>
                <w:b/>
                <w:lang w:val="en" w:eastAsia="zh-CN"/>
              </w:rPr>
              <w:t>0</w:t>
            </w:r>
            <w:r w:rsidRPr="00865311">
              <w:rPr>
                <w:rFonts w:ascii="Calibri Light" w:eastAsia="Times New Roman" w:hAnsi="Calibri Light" w:cs="Times New Roman"/>
                <w:b/>
                <w:lang w:val="en" w:eastAsia="zh-CN"/>
              </w:rPr>
              <w:t>0</w:t>
            </w:r>
            <w:r>
              <w:rPr>
                <w:rFonts w:ascii="Calibri Light" w:eastAsia="Times New Roman" w:hAnsi="Calibri Light" w:cs="Times New Roman"/>
                <w:b/>
                <w:lang w:val="en" w:eastAsia="zh-CN"/>
              </w:rPr>
              <w:t>pm</w:t>
            </w:r>
            <w:r w:rsidRPr="00865311">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5</w:t>
            </w:r>
            <w:r w:rsidRPr="00865311">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3</w:t>
            </w:r>
            <w:r w:rsidRPr="00865311">
              <w:rPr>
                <w:rFonts w:ascii="Calibri Light" w:eastAsia="Times New Roman" w:hAnsi="Calibri Light" w:cs="Times New Roman"/>
                <w:b/>
                <w:lang w:val="en" w:eastAsia="zh-CN"/>
              </w:rPr>
              <w:t>0pm CAT</w:t>
            </w:r>
            <w:r w:rsidRPr="00865311">
              <w:rPr>
                <w:rFonts w:ascii="Calibri Light" w:eastAsia="Times New Roman" w:hAnsi="Calibri Light" w:cs="Times New Roman"/>
                <w:b/>
                <w:lang w:val="en" w:eastAsia="zh-CN"/>
              </w:rPr>
              <w:t xml:space="preserve"> </w:t>
            </w:r>
            <w:r w:rsidR="00DF76B2">
              <w:rPr>
                <w:rFonts w:ascii="Calibri Light" w:eastAsia="Times New Roman" w:hAnsi="Calibri Light" w:cs="Times New Roman"/>
                <w:b/>
                <w:lang w:val="en" w:eastAsia="zh-CN"/>
              </w:rPr>
              <w:t>/</w:t>
            </w:r>
            <w:r w:rsidRPr="00865311">
              <w:rPr>
                <w:rFonts w:ascii="Calibri Light" w:eastAsia="Times New Roman" w:hAnsi="Calibri Light" w:cs="Times New Roman"/>
                <w:b/>
                <w:lang w:val="en" w:eastAsia="zh-CN"/>
              </w:rPr>
              <w:t>5:</w:t>
            </w:r>
            <w:r w:rsidR="00C17CFB">
              <w:rPr>
                <w:rFonts w:ascii="Calibri Light" w:eastAsia="Times New Roman" w:hAnsi="Calibri Light" w:cs="Times New Roman"/>
                <w:b/>
                <w:lang w:val="en" w:eastAsia="zh-CN"/>
              </w:rPr>
              <w:t>0</w:t>
            </w:r>
            <w:r w:rsidRPr="00865311">
              <w:rPr>
                <w:rFonts w:ascii="Calibri Light" w:eastAsia="Times New Roman" w:hAnsi="Calibri Light" w:cs="Times New Roman"/>
                <w:b/>
                <w:lang w:val="en" w:eastAsia="zh-CN"/>
              </w:rPr>
              <w:t>0-</w:t>
            </w:r>
            <w:r w:rsidR="00C17CFB">
              <w:rPr>
                <w:rFonts w:ascii="Calibri Light" w:eastAsia="Times New Roman" w:hAnsi="Calibri Light" w:cs="Times New Roman"/>
                <w:b/>
                <w:lang w:val="en" w:eastAsia="zh-CN"/>
              </w:rPr>
              <w:t>6</w:t>
            </w:r>
            <w:r w:rsidRPr="00865311">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3</w:t>
            </w:r>
            <w:r w:rsidRPr="00865311">
              <w:rPr>
                <w:rFonts w:ascii="Calibri Light" w:eastAsia="Times New Roman" w:hAnsi="Calibri Light" w:cs="Times New Roman"/>
                <w:b/>
                <w:lang w:val="en" w:eastAsia="zh-CN"/>
              </w:rPr>
              <w:t>0pm EAT/</w:t>
            </w:r>
            <w:r>
              <w:rPr>
                <w:rFonts w:ascii="Calibri Light" w:eastAsia="Times New Roman" w:hAnsi="Calibri Light" w:cs="Times New Roman"/>
                <w:b/>
                <w:lang w:val="en" w:eastAsia="zh-CN"/>
              </w:rPr>
              <w:t>2</w:t>
            </w:r>
            <w:r w:rsidR="00E9367D" w:rsidRPr="007D4F46">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0</w:t>
            </w:r>
            <w:r w:rsidR="00E9367D" w:rsidRPr="007D4F46">
              <w:rPr>
                <w:rFonts w:ascii="Calibri Light" w:eastAsia="Times New Roman" w:hAnsi="Calibri Light" w:cs="Times New Roman"/>
                <w:b/>
                <w:lang w:val="en" w:eastAsia="zh-CN"/>
              </w:rPr>
              <w:t>0-</w:t>
            </w:r>
            <w:r>
              <w:rPr>
                <w:rFonts w:ascii="Calibri Light" w:eastAsia="Times New Roman" w:hAnsi="Calibri Light" w:cs="Times New Roman"/>
                <w:b/>
                <w:lang w:val="en" w:eastAsia="zh-CN"/>
              </w:rPr>
              <w:t>3</w:t>
            </w:r>
            <w:r w:rsidR="00E9367D" w:rsidRPr="007D4F46">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3</w:t>
            </w:r>
            <w:r w:rsidR="00E9367D" w:rsidRPr="007D4F46">
              <w:rPr>
                <w:rFonts w:ascii="Calibri Light" w:eastAsia="Times New Roman" w:hAnsi="Calibri Light" w:cs="Times New Roman"/>
                <w:b/>
                <w:lang w:val="en" w:eastAsia="zh-CN"/>
              </w:rPr>
              <w:t>0pm GMT /</w:t>
            </w:r>
            <w:r>
              <w:rPr>
                <w:rFonts w:ascii="Calibri Light" w:eastAsia="Times New Roman" w:hAnsi="Calibri Light" w:cs="Times New Roman"/>
                <w:b/>
                <w:lang w:val="en" w:eastAsia="zh-CN"/>
              </w:rPr>
              <w:t>9</w:t>
            </w:r>
            <w:r w:rsidR="00E9367D" w:rsidRPr="007D4F46">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0</w:t>
            </w:r>
            <w:r w:rsidR="00E9367D" w:rsidRPr="007D4F46">
              <w:rPr>
                <w:rFonts w:ascii="Calibri Light" w:eastAsia="Times New Roman" w:hAnsi="Calibri Light" w:cs="Times New Roman"/>
                <w:b/>
                <w:lang w:val="en" w:eastAsia="zh-CN"/>
              </w:rPr>
              <w:t>0am to 1</w:t>
            </w:r>
            <w:r w:rsidR="00C17CFB">
              <w:rPr>
                <w:rFonts w:ascii="Calibri Light" w:eastAsia="Times New Roman" w:hAnsi="Calibri Light" w:cs="Times New Roman"/>
                <w:b/>
                <w:lang w:val="en" w:eastAsia="zh-CN"/>
              </w:rPr>
              <w:t>0</w:t>
            </w:r>
            <w:r w:rsidR="00E9367D" w:rsidRPr="007D4F46">
              <w:rPr>
                <w:rFonts w:ascii="Calibri Light" w:eastAsia="Times New Roman" w:hAnsi="Calibri Light" w:cs="Times New Roman"/>
                <w:b/>
                <w:lang w:val="en" w:eastAsia="zh-CN"/>
              </w:rPr>
              <w:t>:</w:t>
            </w:r>
            <w:r w:rsidR="00C17CFB">
              <w:rPr>
                <w:rFonts w:ascii="Calibri Light" w:eastAsia="Times New Roman" w:hAnsi="Calibri Light" w:cs="Times New Roman"/>
                <w:b/>
                <w:lang w:val="en" w:eastAsia="zh-CN"/>
              </w:rPr>
              <w:t>3</w:t>
            </w:r>
            <w:r w:rsidR="00E9367D" w:rsidRPr="007D4F46">
              <w:rPr>
                <w:rFonts w:ascii="Calibri Light" w:eastAsia="Times New Roman" w:hAnsi="Calibri Light" w:cs="Times New Roman"/>
                <w:b/>
                <w:lang w:val="en" w:eastAsia="zh-CN"/>
              </w:rPr>
              <w:t>0</w:t>
            </w:r>
            <w:r>
              <w:rPr>
                <w:rFonts w:ascii="Calibri Light" w:eastAsia="Times New Roman" w:hAnsi="Calibri Light" w:cs="Times New Roman"/>
                <w:b/>
                <w:lang w:val="en" w:eastAsia="zh-CN"/>
              </w:rPr>
              <w:t>a</w:t>
            </w:r>
            <w:r w:rsidR="00E9367D">
              <w:rPr>
                <w:rFonts w:ascii="Calibri Light" w:eastAsia="Times New Roman" w:hAnsi="Calibri Light" w:cs="Times New Roman"/>
                <w:b/>
                <w:lang w:val="en" w:eastAsia="zh-CN"/>
              </w:rPr>
              <w:t>m</w:t>
            </w:r>
            <w:r>
              <w:rPr>
                <w:rFonts w:ascii="Calibri Light" w:eastAsia="Times New Roman" w:hAnsi="Calibri Light" w:cs="Times New Roman"/>
                <w:b/>
                <w:lang w:val="en" w:eastAsia="zh-CN"/>
              </w:rPr>
              <w:t xml:space="preserve"> </w:t>
            </w:r>
            <w:proofErr w:type="gramStart"/>
            <w:r>
              <w:rPr>
                <w:rFonts w:ascii="Calibri Light" w:eastAsia="Times New Roman" w:hAnsi="Calibri Light" w:cs="Times New Roman"/>
                <w:b/>
                <w:lang w:val="en" w:eastAsia="zh-CN"/>
              </w:rPr>
              <w:t>EST</w:t>
            </w:r>
            <w:r w:rsidR="00E9367D" w:rsidRPr="007D4F46">
              <w:rPr>
                <w:rFonts w:ascii="Calibri Light" w:eastAsia="Times New Roman" w:hAnsi="Calibri Light" w:cs="Times New Roman"/>
                <w:b/>
                <w:lang w:val="en" w:eastAsia="zh-CN"/>
              </w:rPr>
              <w:t xml:space="preserve"> </w:t>
            </w:r>
            <w:r w:rsidR="00E9367D" w:rsidRPr="007D4F46">
              <w:rPr>
                <w:rFonts w:ascii="Calibri Light" w:eastAsia="Times New Roman" w:hAnsi="Calibri Light" w:cs="Times New Roman"/>
                <w:b/>
                <w:szCs w:val="24"/>
                <w:lang w:val="en" w:eastAsia="zh-CN"/>
              </w:rPr>
              <w:t xml:space="preserve"> </w:t>
            </w:r>
            <w:r w:rsidR="00E9367D" w:rsidRPr="007D4F46">
              <w:rPr>
                <w:rFonts w:ascii="Calibri Light" w:eastAsia="Times New Roman" w:hAnsi="Calibri Light" w:cs="Times New Roman"/>
                <w:b/>
                <w:lang w:val="en" w:eastAsia="zh-CN"/>
              </w:rPr>
              <w:t>Debriefing</w:t>
            </w:r>
            <w:proofErr w:type="gramEnd"/>
            <w:r w:rsidR="00E9367D" w:rsidRPr="007D4F46">
              <w:rPr>
                <w:rFonts w:ascii="Calibri Light" w:eastAsia="Times New Roman" w:hAnsi="Calibri Light" w:cs="Times New Roman"/>
                <w:b/>
                <w:szCs w:val="24"/>
                <w:lang w:val="en" w:eastAsia="zh-CN"/>
              </w:rPr>
              <w:t xml:space="preserve"> </w:t>
            </w:r>
            <w:r w:rsidR="00E9367D" w:rsidRPr="007D4F46">
              <w:rPr>
                <w:rFonts w:ascii="Calibri Light" w:eastAsia="Times New Roman" w:hAnsi="Calibri Light" w:cs="Times New Roman"/>
                <w:b/>
                <w:lang w:val="en" w:eastAsia="zh-CN"/>
              </w:rPr>
              <w:t xml:space="preserve"> with all staff </w:t>
            </w:r>
            <w:r w:rsidR="00E9367D" w:rsidRPr="007D4F46">
              <w:rPr>
                <w:rFonts w:ascii="Calibri Light" w:eastAsia="Times New Roman" w:hAnsi="Calibri Light" w:cs="Times New Roman"/>
                <w:b/>
                <w:szCs w:val="24"/>
                <w:lang w:val="en" w:eastAsia="zh-CN"/>
              </w:rPr>
              <w:t xml:space="preserve">of the Office </w:t>
            </w:r>
            <w:r w:rsidR="00E9367D" w:rsidRPr="007D4F46">
              <w:rPr>
                <w:rFonts w:ascii="Calibri Light" w:eastAsia="Times New Roman" w:hAnsi="Calibri Light" w:cs="Times New Roman"/>
                <w:b/>
                <w:lang w:val="en" w:eastAsia="zh-CN"/>
              </w:rPr>
              <w:t>chaired by the Senior Management</w:t>
            </w:r>
          </w:p>
          <w:p w14:paraId="38C2612B" w14:textId="0F52743B" w:rsidR="004C5C7A" w:rsidRPr="007D4F46" w:rsidRDefault="004C5C7A" w:rsidP="004C5C7A">
            <w:pPr>
              <w:ind w:left="424"/>
              <w:contextualSpacing/>
              <w:jc w:val="both"/>
              <w:rPr>
                <w:rFonts w:ascii="Calibri Light" w:eastAsia="Times New Roman" w:hAnsi="Calibri Light" w:cs="Calibri Light"/>
                <w:lang w:val="en-CA" w:eastAsia="es-CR"/>
              </w:rPr>
            </w:pPr>
          </w:p>
        </w:tc>
        <w:tc>
          <w:tcPr>
            <w:tcW w:w="2067" w:type="dxa"/>
          </w:tcPr>
          <w:p w14:paraId="1416719C" w14:textId="77777777" w:rsidR="007D4F46" w:rsidRPr="007D4F46" w:rsidRDefault="007D4F46" w:rsidP="005242EC">
            <w:pPr>
              <w:ind w:left="361"/>
              <w:contextualSpacing/>
              <w:jc w:val="both"/>
              <w:rPr>
                <w:rFonts w:ascii="Calibri Light" w:eastAsia="Times New Roman" w:hAnsi="Calibri Light" w:cs="Calibri Light"/>
                <w:lang w:val="en-CA" w:eastAsia="zh-CN"/>
              </w:rPr>
            </w:pPr>
          </w:p>
          <w:p w14:paraId="3C112FFC" w14:textId="5977D4B9" w:rsidR="007D4F46" w:rsidRPr="007D4F46" w:rsidRDefault="00654866" w:rsidP="00D15AA8">
            <w:pPr>
              <w:ind w:left="-24"/>
              <w:contextualSpacing/>
              <w:jc w:val="both"/>
              <w:rPr>
                <w:rFonts w:ascii="Calibri Light" w:eastAsia="Times New Roman" w:hAnsi="Calibri Light" w:cs="Calibri Light"/>
                <w:lang w:val="en-CA" w:eastAsia="zh-CN"/>
              </w:rPr>
            </w:pPr>
            <w:r w:rsidRPr="00654866">
              <w:rPr>
                <w:rFonts w:ascii="Calibri Light" w:eastAsia="Times New Roman" w:hAnsi="Calibri Light" w:cs="Calibri Light"/>
                <w:lang w:val="en-CA" w:eastAsia="zh-CN"/>
              </w:rPr>
              <w:t>Times will need to be adjusted to what is appropriate</w:t>
            </w:r>
          </w:p>
        </w:tc>
      </w:tr>
      <w:tr w:rsidR="007D4F46" w:rsidRPr="007D4F46" w14:paraId="4E561589" w14:textId="77777777" w:rsidTr="00013C8F">
        <w:trPr>
          <w:trHeight w:val="161"/>
        </w:trPr>
        <w:tc>
          <w:tcPr>
            <w:tcW w:w="1525" w:type="dxa"/>
            <w:shd w:val="clear" w:color="auto" w:fill="0070C0"/>
          </w:tcPr>
          <w:p w14:paraId="6890880F" w14:textId="77777777" w:rsidR="007D4F46" w:rsidRPr="007D4F46" w:rsidRDefault="007D4F46" w:rsidP="005242EC">
            <w:pPr>
              <w:jc w:val="both"/>
              <w:rPr>
                <w:rFonts w:ascii="Myriad Pro" w:eastAsia="Times New Roman" w:hAnsi="Myriad Pro" w:cs="Times New Roman"/>
                <w:b/>
                <w:lang w:val="en-CA" w:eastAsia="es-CR"/>
              </w:rPr>
            </w:pPr>
          </w:p>
        </w:tc>
        <w:tc>
          <w:tcPr>
            <w:tcW w:w="6845" w:type="dxa"/>
            <w:shd w:val="clear" w:color="auto" w:fill="0070C0"/>
          </w:tcPr>
          <w:p w14:paraId="1D51D052" w14:textId="77777777" w:rsidR="00013C8F" w:rsidRDefault="00013C8F" w:rsidP="005242EC">
            <w:pPr>
              <w:ind w:left="361" w:hanging="284"/>
              <w:jc w:val="both"/>
              <w:rPr>
                <w:rFonts w:ascii="Calibri Light" w:eastAsia="Times New Roman" w:hAnsi="Calibri Light" w:cs="Times New Roman"/>
                <w:b/>
                <w:bCs/>
                <w:color w:val="FFFFFF"/>
                <w:u w:val="single"/>
                <w:lang w:val="en" w:eastAsia="zh-CN"/>
              </w:rPr>
            </w:pPr>
          </w:p>
          <w:p w14:paraId="76D01BA6" w14:textId="32771448" w:rsidR="007D4F46" w:rsidRPr="007D4F46" w:rsidRDefault="007D4F46" w:rsidP="005242EC">
            <w:pPr>
              <w:ind w:left="361" w:hanging="284"/>
              <w:jc w:val="both"/>
              <w:rPr>
                <w:rFonts w:ascii="Myriad Pro" w:eastAsia="Times New Roman" w:hAnsi="Myriad Pro" w:cs="Calibri"/>
                <w:b/>
                <w:bCs/>
                <w:color w:val="FFFFFF"/>
                <w:u w:val="single"/>
                <w:lang w:val="es-ES" w:eastAsia="zh-CN"/>
              </w:rPr>
            </w:pPr>
            <w:r w:rsidRPr="007D4F46">
              <w:rPr>
                <w:rFonts w:ascii="Calibri Light" w:eastAsia="Times New Roman" w:hAnsi="Calibri Light" w:cs="Times New Roman"/>
                <w:b/>
                <w:bCs/>
                <w:color w:val="FFFFFF"/>
                <w:u w:val="single"/>
                <w:lang w:val="en" w:eastAsia="zh-CN"/>
              </w:rPr>
              <w:t>Final phase</w:t>
            </w:r>
            <w:r w:rsidRPr="007D4F46">
              <w:rPr>
                <w:rFonts w:ascii="Calibri Light" w:eastAsia="Times New Roman" w:hAnsi="Calibri Light" w:cs="Times New Roman"/>
                <w:b/>
                <w:bCs/>
                <w:color w:val="FFFFFF"/>
                <w:szCs w:val="24"/>
                <w:u w:val="single"/>
                <w:lang w:val="en" w:eastAsia="zh-CN"/>
              </w:rPr>
              <w:t xml:space="preserve"> of</w:t>
            </w:r>
            <w:r w:rsidRPr="007D4F46">
              <w:rPr>
                <w:rFonts w:ascii="Calibri Light" w:eastAsia="Times New Roman" w:hAnsi="Calibri Light" w:cs="Times New Roman"/>
                <w:b/>
                <w:bCs/>
                <w:color w:val="FFFFFF"/>
                <w:u w:val="single"/>
                <w:lang w:val="en" w:eastAsia="zh-CN"/>
              </w:rPr>
              <w:t xml:space="preserve"> the mission</w:t>
            </w:r>
          </w:p>
          <w:p w14:paraId="28C1B68D" w14:textId="77777777" w:rsidR="007D4F46" w:rsidRPr="007D4F46" w:rsidRDefault="007D4F46" w:rsidP="005242EC">
            <w:pPr>
              <w:jc w:val="both"/>
              <w:rPr>
                <w:rFonts w:ascii="Calibri Light" w:eastAsia="Times New Roman" w:hAnsi="Calibri Light" w:cs="Calibri Light"/>
                <w:lang w:val="es-ES" w:eastAsia="es-CR"/>
              </w:rPr>
            </w:pPr>
          </w:p>
        </w:tc>
        <w:tc>
          <w:tcPr>
            <w:tcW w:w="2067" w:type="dxa"/>
            <w:shd w:val="clear" w:color="auto" w:fill="0070C0"/>
          </w:tcPr>
          <w:p w14:paraId="2A8513D1" w14:textId="77777777" w:rsidR="007D4F46" w:rsidRPr="007D4F46" w:rsidRDefault="007D4F46" w:rsidP="005242EC">
            <w:pPr>
              <w:jc w:val="both"/>
              <w:rPr>
                <w:rFonts w:ascii="Calibri Light" w:eastAsia="Times New Roman" w:hAnsi="Calibri Light" w:cs="Calibri Light"/>
                <w:lang w:val="es-ES" w:eastAsia="zh-CN"/>
              </w:rPr>
            </w:pPr>
          </w:p>
        </w:tc>
      </w:tr>
      <w:tr w:rsidR="007D4F46" w:rsidRPr="007D4F46" w14:paraId="14D2F000" w14:textId="77777777" w:rsidTr="009E1AFF">
        <w:trPr>
          <w:trHeight w:val="697"/>
        </w:trPr>
        <w:tc>
          <w:tcPr>
            <w:tcW w:w="1525" w:type="dxa"/>
            <w:vAlign w:val="center"/>
          </w:tcPr>
          <w:p w14:paraId="57851617" w14:textId="445176C1" w:rsidR="007D4F46" w:rsidRPr="007D4F46" w:rsidRDefault="00746E9F" w:rsidP="005242EC">
            <w:pPr>
              <w:jc w:val="both"/>
              <w:rPr>
                <w:rFonts w:ascii="Myriad Pro" w:eastAsia="Times New Roman" w:hAnsi="Myriad Pro" w:cs="Times New Roman"/>
                <w:b/>
                <w:lang w:val="es-ES" w:eastAsia="es-CR"/>
              </w:rPr>
            </w:pPr>
            <w:r>
              <w:rPr>
                <w:rFonts w:ascii="Calibri Light" w:eastAsia="Times New Roman" w:hAnsi="Calibri Light" w:cs="Times New Roman"/>
                <w:b/>
                <w:lang w:val="en" w:eastAsia="zh-CN"/>
              </w:rPr>
              <w:t>April</w:t>
            </w:r>
            <w:r w:rsidR="009E1AFF">
              <w:rPr>
                <w:rFonts w:ascii="Calibri Light" w:eastAsia="Times New Roman" w:hAnsi="Calibri Light" w:cs="Times New Roman"/>
                <w:b/>
                <w:lang w:val="en" w:eastAsia="zh-CN"/>
              </w:rPr>
              <w:t xml:space="preserve"> 2022</w:t>
            </w:r>
          </w:p>
        </w:tc>
        <w:tc>
          <w:tcPr>
            <w:tcW w:w="6845" w:type="dxa"/>
          </w:tcPr>
          <w:p w14:paraId="3E1850EE" w14:textId="77777777" w:rsidR="007D4F46" w:rsidRPr="007D4F46" w:rsidRDefault="007D4F46" w:rsidP="005242EC">
            <w:pPr>
              <w:numPr>
                <w:ilvl w:val="1"/>
                <w:numId w:val="10"/>
              </w:numPr>
              <w:ind w:left="424"/>
              <w:contextualSpacing/>
              <w:jc w:val="both"/>
              <w:rPr>
                <w:rFonts w:ascii="Calibri Light" w:eastAsia="Times New Roman" w:hAnsi="Calibri Light" w:cs="Calibri Light"/>
                <w:lang w:val="en-CA" w:eastAsia="es-CR"/>
              </w:rPr>
            </w:pPr>
            <w:r w:rsidRPr="007D4F46">
              <w:rPr>
                <w:rFonts w:ascii="Calibri Light" w:eastAsia="Times New Roman" w:hAnsi="Calibri Light" w:cs="Times New Roman"/>
                <w:lang w:val="en" w:eastAsia="zh-CN"/>
              </w:rPr>
              <w:t xml:space="preserve">Delivery of the final report of the mission with the results and recommendations </w:t>
            </w:r>
          </w:p>
        </w:tc>
        <w:tc>
          <w:tcPr>
            <w:tcW w:w="2067" w:type="dxa"/>
          </w:tcPr>
          <w:p w14:paraId="45E59D5E" w14:textId="77777777" w:rsidR="007D4F46" w:rsidRPr="007D4F46" w:rsidRDefault="007D4F46" w:rsidP="005242EC">
            <w:pPr>
              <w:jc w:val="both"/>
              <w:rPr>
                <w:rFonts w:ascii="Calibri Light" w:eastAsia="Times New Roman" w:hAnsi="Calibri Light" w:cs="Calibri Light"/>
                <w:lang w:val="en-CA" w:eastAsia="zh-CN"/>
              </w:rPr>
            </w:pPr>
          </w:p>
        </w:tc>
      </w:tr>
    </w:tbl>
    <w:p w14:paraId="7B4DE319" w14:textId="77777777" w:rsidR="007D4F46" w:rsidRPr="007D4F46" w:rsidRDefault="007D4F46" w:rsidP="005242EC">
      <w:pPr>
        <w:jc w:val="both"/>
        <w:rPr>
          <w:rFonts w:ascii="Myriad Pro" w:eastAsia="Times New Roman" w:hAnsi="Myriad Pro" w:cs="Calibri"/>
          <w:b/>
          <w:bCs/>
          <w:sz w:val="28"/>
          <w:szCs w:val="28"/>
          <w:u w:val="single"/>
          <w:lang w:val="en-CA" w:eastAsia="zh-CN"/>
        </w:rPr>
      </w:pPr>
    </w:p>
    <w:p w14:paraId="3D7D4BEA" w14:textId="271083DD" w:rsidR="007D4F46" w:rsidRPr="007D4F46" w:rsidRDefault="007D4F46" w:rsidP="002D7D91">
      <w:pPr>
        <w:jc w:val="both"/>
        <w:rPr>
          <w:rFonts w:ascii="Myriad Pro" w:eastAsia="Times New Roman" w:hAnsi="Myriad Pro" w:cs="Calibri"/>
          <w:b/>
          <w:bCs/>
          <w:sz w:val="28"/>
          <w:szCs w:val="28"/>
          <w:u w:val="single"/>
          <w:lang w:val="en-CA" w:eastAsia="zh-CN"/>
        </w:rPr>
      </w:pPr>
      <w:r w:rsidRPr="007D4F46">
        <w:rPr>
          <w:rFonts w:ascii="Myriad Pro" w:eastAsia="Times New Roman" w:hAnsi="Myriad Pro" w:cs="Calibri"/>
          <w:b/>
          <w:bCs/>
          <w:sz w:val="28"/>
          <w:szCs w:val="28"/>
          <w:u w:val="single"/>
          <w:lang w:val="en-CA" w:eastAsia="zh-CN"/>
        </w:rPr>
        <w:br w:type="page"/>
      </w:r>
    </w:p>
    <w:p w14:paraId="0AD63038" w14:textId="77777777" w:rsidR="007D4F46" w:rsidRPr="007D4F46" w:rsidRDefault="007D4F46" w:rsidP="007D4F46">
      <w:pPr>
        <w:spacing w:after="0"/>
        <w:jc w:val="center"/>
        <w:rPr>
          <w:rFonts w:ascii="Myriad Pro" w:eastAsia="Times New Roman" w:hAnsi="Myriad Pro" w:cs="Calibri"/>
          <w:b/>
          <w:bCs/>
          <w:sz w:val="28"/>
          <w:szCs w:val="28"/>
          <w:u w:val="single"/>
          <w:lang w:val="es-ES" w:eastAsia="zh-CN"/>
        </w:rPr>
      </w:pPr>
      <w:r w:rsidRPr="007D4F46">
        <w:rPr>
          <w:rFonts w:ascii="Calibri Light" w:eastAsia="Times New Roman" w:hAnsi="Calibri Light" w:cs="Times New Roman"/>
          <w:b/>
          <w:bCs/>
          <w:sz w:val="28"/>
          <w:szCs w:val="28"/>
          <w:u w:val="single"/>
          <w:lang w:val="en" w:eastAsia="zh-CN"/>
        </w:rPr>
        <w:lastRenderedPageBreak/>
        <w:t>Annexes</w:t>
      </w:r>
    </w:p>
    <w:p w14:paraId="56049083" w14:textId="05C1C2FD" w:rsidR="007D4F46" w:rsidRPr="007D4F46" w:rsidRDefault="002B5AD1" w:rsidP="007D4F46">
      <w:pPr>
        <w:spacing w:after="0"/>
        <w:rPr>
          <w:rFonts w:ascii="Myriad Pro" w:eastAsia="Times New Roman" w:hAnsi="Myriad Pro" w:cs="Calibri"/>
          <w:i/>
          <w:iCs/>
          <w:lang w:val="es-ES" w:eastAsia="zh-CN"/>
        </w:rPr>
      </w:pPr>
      <w:proofErr w:type="spellStart"/>
      <w:r w:rsidRPr="002B5AD1">
        <w:rPr>
          <w:rFonts w:ascii="Myriad Pro" w:eastAsia="Times New Roman" w:hAnsi="Myriad Pro" w:cs="Calibri"/>
          <w:i/>
          <w:iCs/>
          <w:lang w:val="es-ES" w:eastAsia="zh-CN"/>
        </w:rPr>
        <w:t>Iceland</w:t>
      </w:r>
      <w:proofErr w:type="spellEnd"/>
      <w:r w:rsidRPr="002B5AD1">
        <w:rPr>
          <w:rFonts w:ascii="Myriad Pro" w:eastAsia="Times New Roman" w:hAnsi="Myriad Pro" w:cs="Calibri"/>
          <w:i/>
          <w:iCs/>
          <w:lang w:val="es-ES" w:eastAsia="zh-CN"/>
        </w:rPr>
        <w:t xml:space="preserve"> </w:t>
      </w:r>
      <w:proofErr w:type="spellStart"/>
      <w:r w:rsidRPr="002B5AD1">
        <w:rPr>
          <w:rFonts w:ascii="Myriad Pro" w:eastAsia="Times New Roman" w:hAnsi="Myriad Pro" w:cs="Calibri"/>
          <w:i/>
          <w:iCs/>
          <w:lang w:val="es-ES" w:eastAsia="zh-CN"/>
        </w:rPr>
        <w:t>to</w:t>
      </w:r>
      <w:proofErr w:type="spellEnd"/>
      <w:r w:rsidRPr="002B5AD1">
        <w:rPr>
          <w:rFonts w:ascii="Myriad Pro" w:eastAsia="Times New Roman" w:hAnsi="Myriad Pro" w:cs="Calibri"/>
          <w:i/>
          <w:iCs/>
          <w:lang w:val="es-ES" w:eastAsia="zh-CN"/>
        </w:rPr>
        <w:t xml:space="preserve"> </w:t>
      </w:r>
      <w:proofErr w:type="spellStart"/>
      <w:r w:rsidRPr="002B5AD1">
        <w:rPr>
          <w:rFonts w:ascii="Myriad Pro" w:eastAsia="Times New Roman" w:hAnsi="Myriad Pro" w:cs="Calibri"/>
          <w:i/>
          <w:iCs/>
          <w:lang w:val="es-ES" w:eastAsia="zh-CN"/>
        </w:rPr>
        <w:t>include</w:t>
      </w:r>
      <w:proofErr w:type="spellEnd"/>
      <w:r w:rsidR="004B6FAD">
        <w:rPr>
          <w:rFonts w:ascii="Myriad Pro" w:eastAsia="Times New Roman" w:hAnsi="Myriad Pro" w:cs="Calibri"/>
          <w:i/>
          <w:iCs/>
          <w:lang w:val="es-ES" w:eastAsia="zh-CN"/>
        </w:rPr>
        <w:t xml:space="preserve"> </w:t>
      </w:r>
      <w:proofErr w:type="spellStart"/>
      <w:r w:rsidR="004B6FAD">
        <w:rPr>
          <w:rFonts w:ascii="Myriad Pro" w:eastAsia="Times New Roman" w:hAnsi="Myriad Pro" w:cs="Calibri"/>
          <w:i/>
          <w:iCs/>
          <w:lang w:val="es-ES" w:eastAsia="zh-CN"/>
        </w:rPr>
        <w:t>names</w:t>
      </w:r>
      <w:proofErr w:type="spellEnd"/>
      <w:r w:rsidR="004B6FAD">
        <w:rPr>
          <w:rFonts w:ascii="Myriad Pro" w:eastAsia="Times New Roman" w:hAnsi="Myriad Pro" w:cs="Calibri"/>
          <w:i/>
          <w:iCs/>
          <w:lang w:val="es-ES" w:eastAsia="zh-CN"/>
        </w:rPr>
        <w:t xml:space="preserve"> and positions:</w:t>
      </w:r>
    </w:p>
    <w:p w14:paraId="0828C5F6" w14:textId="249215AE" w:rsidR="007D4F46" w:rsidRPr="002B5AD1" w:rsidRDefault="007D4F46" w:rsidP="007D4F46">
      <w:pPr>
        <w:numPr>
          <w:ilvl w:val="0"/>
          <w:numId w:val="11"/>
        </w:numPr>
        <w:spacing w:after="0" w:line="240" w:lineRule="auto"/>
        <w:ind w:left="361" w:hanging="284"/>
        <w:contextualSpacing/>
        <w:rPr>
          <w:rFonts w:ascii="Calibri Light" w:eastAsia="Times New Roman" w:hAnsi="Calibri Light" w:cs="Calibri Light"/>
          <w:b/>
          <w:bCs/>
          <w:lang w:val="en-CA" w:eastAsia="zh-CN"/>
        </w:rPr>
      </w:pPr>
      <w:r w:rsidRPr="007D4F46">
        <w:rPr>
          <w:rFonts w:ascii="Calibri Light" w:eastAsia="Times New Roman" w:hAnsi="Calibri Light" w:cs="Times New Roman"/>
          <w:b/>
          <w:bCs/>
          <w:lang w:val="en" w:eastAsia="zh-CN"/>
        </w:rPr>
        <w:t>The Gender Focal Team/ Working group is made up of:</w:t>
      </w:r>
    </w:p>
    <w:p w14:paraId="13568224" w14:textId="77777777" w:rsidR="002B5AD1" w:rsidRPr="007D4F46" w:rsidRDefault="002B5AD1" w:rsidP="002B5AD1">
      <w:pPr>
        <w:spacing w:after="0" w:line="240" w:lineRule="auto"/>
        <w:ind w:left="361"/>
        <w:contextualSpacing/>
        <w:rPr>
          <w:rFonts w:ascii="Calibri Light" w:eastAsia="Times New Roman" w:hAnsi="Calibri Light" w:cs="Calibri Light"/>
          <w:b/>
          <w:bCs/>
          <w:lang w:val="en-CA" w:eastAsia="zh-CN"/>
        </w:rPr>
      </w:pPr>
    </w:p>
    <w:p w14:paraId="570A4A39" w14:textId="78CB4EF4" w:rsidR="007D4F46" w:rsidRPr="002B5AD1" w:rsidRDefault="002B5AD1" w:rsidP="007D4F46">
      <w:pPr>
        <w:numPr>
          <w:ilvl w:val="0"/>
          <w:numId w:val="11"/>
        </w:numPr>
        <w:spacing w:after="0" w:line="240" w:lineRule="auto"/>
        <w:ind w:left="361" w:hanging="284"/>
        <w:contextualSpacing/>
        <w:rPr>
          <w:rFonts w:ascii="Calibri Light" w:eastAsia="Times New Roman" w:hAnsi="Calibri Light" w:cs="Calibri Light"/>
          <w:b/>
          <w:bCs/>
          <w:lang w:val="en-CA" w:eastAsia="zh-CN"/>
        </w:rPr>
      </w:pPr>
      <w:r>
        <w:rPr>
          <w:rFonts w:ascii="Calibri Light" w:eastAsia="Times New Roman" w:hAnsi="Calibri Light" w:cs="Times New Roman"/>
          <w:b/>
          <w:bCs/>
          <w:lang w:val="en" w:eastAsia="zh-CN"/>
        </w:rPr>
        <w:t>T</w:t>
      </w:r>
      <w:r w:rsidR="007D4F46" w:rsidRPr="007D4F46">
        <w:rPr>
          <w:rFonts w:ascii="Calibri Light" w:eastAsia="Times New Roman" w:hAnsi="Calibri Light" w:cs="Times New Roman"/>
          <w:b/>
          <w:bCs/>
          <w:lang w:val="en" w:eastAsia="zh-CN"/>
        </w:rPr>
        <w:t xml:space="preserve">he </w:t>
      </w:r>
      <w:r>
        <w:rPr>
          <w:rFonts w:ascii="Calibri Light" w:eastAsia="Times New Roman" w:hAnsi="Calibri Light" w:cs="Times New Roman"/>
          <w:b/>
          <w:bCs/>
          <w:lang w:val="en" w:eastAsia="zh-CN"/>
        </w:rPr>
        <w:t>Entity</w:t>
      </w:r>
      <w:r w:rsidR="007D4F46" w:rsidRPr="007D4F46">
        <w:rPr>
          <w:rFonts w:ascii="Calibri Light" w:eastAsia="Times New Roman" w:hAnsi="Calibri Light" w:cs="Times New Roman"/>
          <w:b/>
          <w:bCs/>
          <w:lang w:val="en" w:eastAsia="zh-CN"/>
        </w:rPr>
        <w:t xml:space="preserve">'s Joint </w:t>
      </w:r>
      <w:r w:rsidR="007D4F46" w:rsidRPr="007D4F46">
        <w:rPr>
          <w:rFonts w:ascii="Calibri Light" w:eastAsia="Times New Roman" w:hAnsi="Calibri Light" w:cs="Times New Roman"/>
          <w:b/>
          <w:bCs/>
          <w:szCs w:val="24"/>
          <w:lang w:val="en" w:eastAsia="zh-CN"/>
        </w:rPr>
        <w:t xml:space="preserve">Staff Focus </w:t>
      </w:r>
      <w:r w:rsidR="007D4F46" w:rsidRPr="007D4F46">
        <w:rPr>
          <w:rFonts w:ascii="Calibri Light" w:eastAsia="Times New Roman" w:hAnsi="Calibri Light" w:cs="Times New Roman"/>
          <w:b/>
          <w:bCs/>
          <w:lang w:val="en" w:eastAsia="zh-CN"/>
        </w:rPr>
        <w:t>Group will include:</w:t>
      </w:r>
    </w:p>
    <w:p w14:paraId="2AA0E978" w14:textId="77777777" w:rsidR="002B5AD1" w:rsidRPr="007D4F46" w:rsidRDefault="002B5AD1" w:rsidP="002B5AD1">
      <w:pPr>
        <w:spacing w:after="0" w:line="240" w:lineRule="auto"/>
        <w:ind w:left="361"/>
        <w:contextualSpacing/>
        <w:rPr>
          <w:rFonts w:ascii="Calibri Light" w:eastAsia="Times New Roman" w:hAnsi="Calibri Light" w:cs="Calibri Light"/>
          <w:b/>
          <w:bCs/>
          <w:lang w:val="en-CA" w:eastAsia="zh-CN"/>
        </w:rPr>
      </w:pPr>
    </w:p>
    <w:p w14:paraId="445E3B91" w14:textId="1F657E62" w:rsidR="007D4F46" w:rsidRPr="002B5AD1" w:rsidRDefault="007D4F46" w:rsidP="007D4F46">
      <w:pPr>
        <w:numPr>
          <w:ilvl w:val="0"/>
          <w:numId w:val="11"/>
        </w:numPr>
        <w:spacing w:after="0" w:line="240" w:lineRule="auto"/>
        <w:ind w:left="361" w:hanging="284"/>
        <w:contextualSpacing/>
        <w:rPr>
          <w:rFonts w:ascii="Calibri Light" w:eastAsia="Times New Roman" w:hAnsi="Calibri Light" w:cs="Calibri Light"/>
          <w:b/>
          <w:bCs/>
          <w:lang w:val="en-CA" w:eastAsia="zh-CN"/>
        </w:rPr>
      </w:pPr>
      <w:r w:rsidRPr="007D4F46">
        <w:rPr>
          <w:rFonts w:ascii="Calibri Light" w:eastAsia="Times New Roman" w:hAnsi="Calibri Light" w:cs="Times New Roman"/>
          <w:b/>
          <w:bCs/>
          <w:lang w:val="en" w:eastAsia="zh-CN"/>
        </w:rPr>
        <w:t xml:space="preserve">The </w:t>
      </w:r>
      <w:r w:rsidR="002B5AD1">
        <w:rPr>
          <w:rFonts w:ascii="Calibri Light" w:eastAsia="Times New Roman" w:hAnsi="Calibri Light" w:cs="Times New Roman"/>
          <w:b/>
          <w:bCs/>
          <w:lang w:val="en" w:eastAsia="zh-CN"/>
        </w:rPr>
        <w:t>Entity</w:t>
      </w:r>
      <w:r w:rsidRPr="007D4F46">
        <w:rPr>
          <w:rFonts w:ascii="Calibri Light" w:eastAsia="Times New Roman" w:hAnsi="Calibri Light" w:cs="Times New Roman"/>
          <w:b/>
          <w:bCs/>
          <w:lang w:val="en" w:eastAsia="zh-CN"/>
        </w:rPr>
        <w:t xml:space="preserve">'s </w:t>
      </w:r>
      <w:r w:rsidR="002B5AD1">
        <w:rPr>
          <w:rFonts w:ascii="Calibri Light" w:eastAsia="Times New Roman" w:hAnsi="Calibri Light" w:cs="Times New Roman"/>
          <w:b/>
          <w:bCs/>
          <w:lang w:val="en" w:eastAsia="zh-CN"/>
        </w:rPr>
        <w:t xml:space="preserve">Division </w:t>
      </w:r>
      <w:r w:rsidRPr="007D4F46">
        <w:rPr>
          <w:rFonts w:ascii="Calibri Light" w:eastAsia="Times New Roman" w:hAnsi="Calibri Light" w:cs="Times New Roman"/>
          <w:b/>
          <w:bCs/>
          <w:szCs w:val="24"/>
          <w:lang w:val="en" w:eastAsia="zh-CN"/>
        </w:rPr>
        <w:t xml:space="preserve">Staff focus group </w:t>
      </w:r>
      <w:r w:rsidRPr="007D4F46">
        <w:rPr>
          <w:rFonts w:ascii="Calibri Light" w:eastAsia="Times New Roman" w:hAnsi="Calibri Light" w:cs="Times New Roman"/>
          <w:b/>
          <w:bCs/>
          <w:lang w:val="en" w:eastAsia="zh-CN"/>
        </w:rPr>
        <w:t>will include:</w:t>
      </w:r>
    </w:p>
    <w:p w14:paraId="13AE48DA" w14:textId="77777777" w:rsidR="002B5AD1" w:rsidRPr="002B5AD1" w:rsidRDefault="002B5AD1" w:rsidP="002B5AD1">
      <w:pPr>
        <w:spacing w:after="0" w:line="240" w:lineRule="auto"/>
        <w:ind w:left="361"/>
        <w:contextualSpacing/>
        <w:rPr>
          <w:rFonts w:ascii="Calibri Light" w:eastAsia="Times New Roman" w:hAnsi="Calibri Light" w:cs="Calibri Light"/>
          <w:b/>
          <w:bCs/>
          <w:lang w:val="en-CA" w:eastAsia="zh-CN"/>
        </w:rPr>
      </w:pPr>
    </w:p>
    <w:p w14:paraId="4A889A03" w14:textId="0C71F339" w:rsidR="002B5AD1" w:rsidRDefault="002B5AD1" w:rsidP="007D4F46">
      <w:pPr>
        <w:numPr>
          <w:ilvl w:val="0"/>
          <w:numId w:val="11"/>
        </w:numPr>
        <w:spacing w:after="0" w:line="240" w:lineRule="auto"/>
        <w:ind w:left="361" w:hanging="284"/>
        <w:contextualSpacing/>
        <w:rPr>
          <w:rFonts w:ascii="Calibri Light" w:eastAsia="Times New Roman" w:hAnsi="Calibri Light" w:cs="Calibri Light"/>
          <w:b/>
          <w:bCs/>
          <w:lang w:val="en-CA" w:eastAsia="zh-CN"/>
        </w:rPr>
      </w:pPr>
      <w:r>
        <w:rPr>
          <w:rFonts w:ascii="Calibri Light" w:eastAsia="Times New Roman" w:hAnsi="Calibri Light" w:cs="Calibri Light"/>
          <w:b/>
          <w:bCs/>
          <w:lang w:val="en-CA" w:eastAsia="zh-CN"/>
        </w:rPr>
        <w:t>The Field offices Uganda focus group will include:</w:t>
      </w:r>
    </w:p>
    <w:p w14:paraId="0A8C7EF8" w14:textId="77777777" w:rsidR="002B5AD1" w:rsidRPr="007D4F46" w:rsidRDefault="002B5AD1" w:rsidP="002B5AD1">
      <w:pPr>
        <w:spacing w:after="0" w:line="240" w:lineRule="auto"/>
        <w:ind w:left="361"/>
        <w:contextualSpacing/>
        <w:rPr>
          <w:rFonts w:ascii="Calibri Light" w:eastAsia="Times New Roman" w:hAnsi="Calibri Light" w:cs="Calibri Light"/>
          <w:b/>
          <w:bCs/>
          <w:lang w:val="en-CA" w:eastAsia="zh-CN"/>
        </w:rPr>
      </w:pPr>
    </w:p>
    <w:p w14:paraId="736A78AB" w14:textId="50C7ABA9" w:rsidR="002B5AD1" w:rsidRPr="007D4F46" w:rsidRDefault="002B5AD1" w:rsidP="002B5AD1">
      <w:pPr>
        <w:numPr>
          <w:ilvl w:val="0"/>
          <w:numId w:val="11"/>
        </w:numPr>
        <w:spacing w:after="0" w:line="240" w:lineRule="auto"/>
        <w:ind w:left="361" w:hanging="284"/>
        <w:contextualSpacing/>
        <w:rPr>
          <w:rFonts w:ascii="Calibri Light" w:eastAsia="Times New Roman" w:hAnsi="Calibri Light" w:cs="Calibri Light"/>
          <w:b/>
          <w:bCs/>
          <w:lang w:val="en-CA" w:eastAsia="zh-CN"/>
        </w:rPr>
      </w:pPr>
      <w:r>
        <w:rPr>
          <w:rFonts w:ascii="Calibri Light" w:eastAsia="Times New Roman" w:hAnsi="Calibri Light" w:cs="Calibri Light"/>
          <w:b/>
          <w:bCs/>
          <w:lang w:val="en-CA" w:eastAsia="zh-CN"/>
        </w:rPr>
        <w:t>The Field offices Malawi focus group will include:</w:t>
      </w:r>
    </w:p>
    <w:p w14:paraId="51256F37" w14:textId="77777777" w:rsidR="007D4F46" w:rsidRDefault="007D4F46" w:rsidP="007B3568">
      <w:pPr>
        <w:pStyle w:val="Default"/>
        <w:rPr>
          <w:sz w:val="22"/>
          <w:szCs w:val="22"/>
        </w:rPr>
      </w:pPr>
    </w:p>
    <w:sectPr w:rsidR="007D4F46" w:rsidSect="00013C8F">
      <w:headerReference w:type="default" r:id="rId13"/>
      <w:headerReference w:type="first" r:id="rId14"/>
      <w:pgSz w:w="12240" w:h="15840"/>
      <w:pgMar w:top="135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6C58" w14:textId="77777777" w:rsidR="00C50FCC" w:rsidRDefault="00C50FCC" w:rsidP="00F418B3">
      <w:pPr>
        <w:spacing w:after="0" w:line="240" w:lineRule="auto"/>
      </w:pPr>
      <w:r>
        <w:separator/>
      </w:r>
    </w:p>
  </w:endnote>
  <w:endnote w:type="continuationSeparator" w:id="0">
    <w:p w14:paraId="138CCEEE" w14:textId="77777777" w:rsidR="00C50FCC" w:rsidRDefault="00C50FCC" w:rsidP="00F4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F87" w14:textId="77777777" w:rsidR="00C50FCC" w:rsidRDefault="00C50FCC" w:rsidP="00F418B3">
      <w:pPr>
        <w:spacing w:after="0" w:line="240" w:lineRule="auto"/>
      </w:pPr>
      <w:r>
        <w:separator/>
      </w:r>
    </w:p>
  </w:footnote>
  <w:footnote w:type="continuationSeparator" w:id="0">
    <w:p w14:paraId="505E04D3" w14:textId="77777777" w:rsidR="00C50FCC" w:rsidRDefault="00C50FCC" w:rsidP="00F418B3">
      <w:pPr>
        <w:spacing w:after="0" w:line="240" w:lineRule="auto"/>
      </w:pPr>
      <w:r>
        <w:continuationSeparator/>
      </w:r>
    </w:p>
  </w:footnote>
  <w:footnote w:id="1">
    <w:p w14:paraId="48E36D2A" w14:textId="70045B28" w:rsidR="004000AC" w:rsidRDefault="004000AC">
      <w:pPr>
        <w:pStyle w:val="FootnoteText"/>
        <w:rPr>
          <w:sz w:val="16"/>
          <w:szCs w:val="16"/>
        </w:rPr>
      </w:pPr>
      <w:r w:rsidRPr="004000AC">
        <w:rPr>
          <w:rStyle w:val="FootnoteReference"/>
          <w:sz w:val="16"/>
          <w:szCs w:val="16"/>
        </w:rPr>
        <w:footnoteRef/>
      </w:r>
      <w:r w:rsidRPr="004000AC">
        <w:rPr>
          <w:sz w:val="16"/>
          <w:szCs w:val="16"/>
        </w:rPr>
        <w:t xml:space="preserve"> </w:t>
      </w:r>
      <w:hyperlink r:id="rId1" w:history="1">
        <w:r w:rsidRPr="004000AC">
          <w:rPr>
            <w:rStyle w:val="Hyperlink"/>
            <w:sz w:val="16"/>
            <w:szCs w:val="16"/>
          </w:rPr>
          <w:t>https://www.undp.org/sites/g/files/zskgke326/files/publications/Gender%20Equality%20Seal%20for%20UNDP%20entities%20brocure.pdf</w:t>
        </w:r>
      </w:hyperlink>
      <w:r w:rsidRPr="004000AC">
        <w:rPr>
          <w:sz w:val="16"/>
          <w:szCs w:val="16"/>
        </w:rPr>
        <w:t xml:space="preserve"> </w:t>
      </w:r>
    </w:p>
    <w:p w14:paraId="7229F78D" w14:textId="29DAA17B" w:rsidR="006D044D" w:rsidRPr="004000AC" w:rsidRDefault="00AF061A">
      <w:pPr>
        <w:pStyle w:val="FootnoteText"/>
        <w:rPr>
          <w:sz w:val="16"/>
          <w:szCs w:val="16"/>
        </w:rPr>
      </w:pPr>
      <w:r>
        <w:rPr>
          <w:sz w:val="16"/>
          <w:szCs w:val="16"/>
        </w:rPr>
        <w:t>a</w:t>
      </w:r>
      <w:r w:rsidR="006D044D">
        <w:rPr>
          <w:sz w:val="16"/>
          <w:szCs w:val="16"/>
        </w:rPr>
        <w:t xml:space="preserve">nd  </w:t>
      </w:r>
      <w:hyperlink r:id="rId2" w:history="1">
        <w:r w:rsidR="006D044D" w:rsidRPr="005B083B">
          <w:rPr>
            <w:rStyle w:val="Hyperlink"/>
            <w:sz w:val="16"/>
            <w:szCs w:val="16"/>
          </w:rPr>
          <w:t>https://www.youtube.com/watch?v=4zGJLoUia_Q</w:t>
        </w:r>
      </w:hyperlink>
      <w:r w:rsidR="006D044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5089" w14:textId="265C4A21" w:rsidR="005A77D6" w:rsidRPr="002D7D91" w:rsidRDefault="002D7D91" w:rsidP="002D7D91">
    <w:pPr>
      <w:pStyle w:val="Header"/>
      <w:tabs>
        <w:tab w:val="left" w:pos="4124"/>
        <w:tab w:val="right" w:pos="10080"/>
      </w:tabs>
      <w:rPr>
        <w:rFonts w:ascii="Calibri Light" w:eastAsia="Times New Roman" w:hAnsi="Calibri Light" w:cs="Times New Roman"/>
        <w:noProof/>
        <w:lang w:val="es-ES" w:eastAsia="zh-CN"/>
      </w:rPr>
    </w:pPr>
    <w:r>
      <w:rPr>
        <w:rFonts w:ascii="Calibri Light" w:eastAsia="Times New Roman" w:hAnsi="Calibri Light" w:cs="Times New Roman"/>
        <w:noProof/>
        <w:lang w:val="es-ES" w:eastAsia="zh-CN"/>
      </w:rPr>
      <w:t xml:space="preserve">                                                                                                                                      </w:t>
    </w:r>
    <w:r w:rsidR="005A77D6">
      <w:rPr>
        <w:rFonts w:ascii="Calibri Light" w:eastAsia="Times New Roman" w:hAnsi="Calibri Light" w:cs="Times New Roman"/>
        <w:noProof/>
        <w:lang w:val="es-ES" w:eastAsia="zh-CN"/>
      </w:rPr>
      <w:tab/>
    </w:r>
    <w:r w:rsidR="005A77D6" w:rsidRPr="005A77D6">
      <w:rPr>
        <w:rFonts w:ascii="Calibri Light" w:eastAsia="Times New Roman" w:hAnsi="Calibri Light" w:cs="Times New Roman"/>
        <w:noProof/>
        <w:lang w:val="es-ES"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F1C2" w14:textId="0FE1F9CF" w:rsidR="005A77D6" w:rsidRDefault="005A77D6">
    <w:pPr>
      <w:pStyle w:val="Header"/>
    </w:pPr>
    <w:bookmarkStart w:id="1" w:name="_Hlk87499412"/>
    <w:bookmarkEnd w:id="1"/>
    <w:r>
      <w:rPr>
        <w:noProof/>
        <w:color w:val="4472C4" w:themeColor="accent1"/>
      </w:rPr>
      <w:drawing>
        <wp:inline distT="0" distB="0" distL="0" distR="0" wp14:anchorId="6B393012" wp14:editId="7CCC9599">
          <wp:extent cx="6400800" cy="1306195"/>
          <wp:effectExtent l="0" t="0" r="0" b="8255"/>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ECABC"/>
    <w:multiLevelType w:val="hybridMultilevel"/>
    <w:tmpl w:val="F4EDA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C875F"/>
    <w:multiLevelType w:val="hybridMultilevel"/>
    <w:tmpl w:val="7B80A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FDC5DA"/>
    <w:multiLevelType w:val="hybridMultilevel"/>
    <w:tmpl w:val="2C081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E0ADF2"/>
    <w:multiLevelType w:val="hybridMultilevel"/>
    <w:tmpl w:val="F0456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CF4085"/>
    <w:multiLevelType w:val="hybridMultilevel"/>
    <w:tmpl w:val="2DEA4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B495F"/>
    <w:multiLevelType w:val="hybridMultilevel"/>
    <w:tmpl w:val="311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93AA6"/>
    <w:multiLevelType w:val="hybridMultilevel"/>
    <w:tmpl w:val="359C09B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3">
      <w:start w:val="1"/>
      <w:numFmt w:val="bullet"/>
      <w:lvlText w:val="o"/>
      <w:lvlJc w:val="left"/>
      <w:pPr>
        <w:ind w:left="2160" w:hanging="360"/>
      </w:pPr>
      <w:rPr>
        <w:rFonts w:ascii="Courier New" w:hAnsi="Courier New" w:cs="Courier New"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DF668B"/>
    <w:multiLevelType w:val="hybridMultilevel"/>
    <w:tmpl w:val="6546C1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51C6178"/>
    <w:multiLevelType w:val="hybridMultilevel"/>
    <w:tmpl w:val="775F2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CA4676"/>
    <w:multiLevelType w:val="hybridMultilevel"/>
    <w:tmpl w:val="65551F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880713"/>
    <w:multiLevelType w:val="hybridMultilevel"/>
    <w:tmpl w:val="0F187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E3282"/>
    <w:multiLevelType w:val="hybridMultilevel"/>
    <w:tmpl w:val="DF2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BB63A"/>
    <w:multiLevelType w:val="hybridMultilevel"/>
    <w:tmpl w:val="7D3949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353EB0"/>
    <w:multiLevelType w:val="hybridMultilevel"/>
    <w:tmpl w:val="40CC57AA"/>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3">
      <w:start w:val="1"/>
      <w:numFmt w:val="bullet"/>
      <w:lvlText w:val="o"/>
      <w:lvlJc w:val="left"/>
      <w:pPr>
        <w:ind w:left="2160" w:hanging="360"/>
      </w:pPr>
      <w:rPr>
        <w:rFonts w:ascii="Courier New" w:hAnsi="Courier New" w:cs="Courier New"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2"/>
  </w:num>
  <w:num w:numId="6">
    <w:abstractNumId w:val="0"/>
  </w:num>
  <w:num w:numId="7">
    <w:abstractNumId w:val="12"/>
  </w:num>
  <w:num w:numId="8">
    <w:abstractNumId w:val="4"/>
  </w:num>
  <w:num w:numId="9">
    <w:abstractNumId w:val="5"/>
  </w:num>
  <w:num w:numId="10">
    <w:abstractNumId w:val="13"/>
  </w:num>
  <w:num w:numId="11">
    <w:abstractNumId w:val="6"/>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68"/>
    <w:rsid w:val="00013C8F"/>
    <w:rsid w:val="00040034"/>
    <w:rsid w:val="000C75BF"/>
    <w:rsid w:val="00111DD3"/>
    <w:rsid w:val="001155F0"/>
    <w:rsid w:val="00116638"/>
    <w:rsid w:val="0012794B"/>
    <w:rsid w:val="00174A98"/>
    <w:rsid w:val="001C3896"/>
    <w:rsid w:val="001D3056"/>
    <w:rsid w:val="00227807"/>
    <w:rsid w:val="00232609"/>
    <w:rsid w:val="002717C6"/>
    <w:rsid w:val="002B5AD1"/>
    <w:rsid w:val="002D7D91"/>
    <w:rsid w:val="002F2F42"/>
    <w:rsid w:val="00312268"/>
    <w:rsid w:val="00322C48"/>
    <w:rsid w:val="003246E3"/>
    <w:rsid w:val="00373625"/>
    <w:rsid w:val="003E1FC3"/>
    <w:rsid w:val="004000AC"/>
    <w:rsid w:val="00405C7C"/>
    <w:rsid w:val="00455007"/>
    <w:rsid w:val="004B0FED"/>
    <w:rsid w:val="004B6FAD"/>
    <w:rsid w:val="004C5C7A"/>
    <w:rsid w:val="004D7998"/>
    <w:rsid w:val="005242EC"/>
    <w:rsid w:val="005533A4"/>
    <w:rsid w:val="00576015"/>
    <w:rsid w:val="005A0BEF"/>
    <w:rsid w:val="005A3190"/>
    <w:rsid w:val="005A77D6"/>
    <w:rsid w:val="005B7E59"/>
    <w:rsid w:val="005E21E4"/>
    <w:rsid w:val="005E225D"/>
    <w:rsid w:val="00615752"/>
    <w:rsid w:val="00652F59"/>
    <w:rsid w:val="00654866"/>
    <w:rsid w:val="006D044D"/>
    <w:rsid w:val="0070552F"/>
    <w:rsid w:val="00745D35"/>
    <w:rsid w:val="00746E9F"/>
    <w:rsid w:val="00756C88"/>
    <w:rsid w:val="00795DCE"/>
    <w:rsid w:val="007B3568"/>
    <w:rsid w:val="007D4F46"/>
    <w:rsid w:val="007E2D1D"/>
    <w:rsid w:val="007E5CBB"/>
    <w:rsid w:val="008217FA"/>
    <w:rsid w:val="008329BC"/>
    <w:rsid w:val="008375BE"/>
    <w:rsid w:val="00840F21"/>
    <w:rsid w:val="00843017"/>
    <w:rsid w:val="00865311"/>
    <w:rsid w:val="00877076"/>
    <w:rsid w:val="008A3AA7"/>
    <w:rsid w:val="008A4566"/>
    <w:rsid w:val="008C10FE"/>
    <w:rsid w:val="008C45CD"/>
    <w:rsid w:val="008D3B91"/>
    <w:rsid w:val="008F7CE1"/>
    <w:rsid w:val="00945DB8"/>
    <w:rsid w:val="00963A08"/>
    <w:rsid w:val="0098402F"/>
    <w:rsid w:val="00993CE0"/>
    <w:rsid w:val="009B3099"/>
    <w:rsid w:val="009B3F93"/>
    <w:rsid w:val="009E1AFF"/>
    <w:rsid w:val="009E3055"/>
    <w:rsid w:val="00A56F6E"/>
    <w:rsid w:val="00AB2126"/>
    <w:rsid w:val="00AD48A7"/>
    <w:rsid w:val="00AE7C94"/>
    <w:rsid w:val="00AF061A"/>
    <w:rsid w:val="00B13F63"/>
    <w:rsid w:val="00B9663D"/>
    <w:rsid w:val="00BC6BA4"/>
    <w:rsid w:val="00C17CFB"/>
    <w:rsid w:val="00C30043"/>
    <w:rsid w:val="00C50FCC"/>
    <w:rsid w:val="00CB29C4"/>
    <w:rsid w:val="00CB6CFC"/>
    <w:rsid w:val="00CD46D8"/>
    <w:rsid w:val="00D15AA8"/>
    <w:rsid w:val="00D16B15"/>
    <w:rsid w:val="00D45C91"/>
    <w:rsid w:val="00D5655D"/>
    <w:rsid w:val="00D73CA6"/>
    <w:rsid w:val="00D7493B"/>
    <w:rsid w:val="00D8150E"/>
    <w:rsid w:val="00DA0510"/>
    <w:rsid w:val="00DC3ABA"/>
    <w:rsid w:val="00DE5971"/>
    <w:rsid w:val="00DF76B2"/>
    <w:rsid w:val="00E12501"/>
    <w:rsid w:val="00E43EC6"/>
    <w:rsid w:val="00E727EF"/>
    <w:rsid w:val="00E7374D"/>
    <w:rsid w:val="00E9367D"/>
    <w:rsid w:val="00ED34B7"/>
    <w:rsid w:val="00EF4742"/>
    <w:rsid w:val="00F418B3"/>
    <w:rsid w:val="00F647AB"/>
    <w:rsid w:val="00F67766"/>
    <w:rsid w:val="00F93D31"/>
    <w:rsid w:val="00FB35CC"/>
    <w:rsid w:val="00FB595B"/>
    <w:rsid w:val="00FC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88EA"/>
  <w15:chartTrackingRefBased/>
  <w15:docId w15:val="{9511387A-6199-4452-B902-C3408DCD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5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18B3"/>
    <w:rPr>
      <w:color w:val="0563C1" w:themeColor="hyperlink"/>
      <w:u w:val="single"/>
    </w:rPr>
  </w:style>
  <w:style w:type="paragraph" w:styleId="FootnoteText">
    <w:name w:val="footnote text"/>
    <w:basedOn w:val="Normal"/>
    <w:link w:val="FootnoteTextChar"/>
    <w:uiPriority w:val="99"/>
    <w:semiHidden/>
    <w:unhideWhenUsed/>
    <w:rsid w:val="00F418B3"/>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F418B3"/>
    <w:rPr>
      <w:rFonts w:ascii="Calibri" w:hAnsi="Calibri" w:cs="Calibri"/>
      <w:sz w:val="20"/>
      <w:szCs w:val="20"/>
    </w:rPr>
  </w:style>
  <w:style w:type="character" w:styleId="FootnoteReference">
    <w:name w:val="footnote reference"/>
    <w:basedOn w:val="DefaultParagraphFont"/>
    <w:uiPriority w:val="99"/>
    <w:semiHidden/>
    <w:unhideWhenUsed/>
    <w:rsid w:val="00F418B3"/>
    <w:rPr>
      <w:vertAlign w:val="superscript"/>
    </w:rPr>
  </w:style>
  <w:style w:type="character" w:styleId="FollowedHyperlink">
    <w:name w:val="FollowedHyperlink"/>
    <w:basedOn w:val="DefaultParagraphFont"/>
    <w:uiPriority w:val="99"/>
    <w:semiHidden/>
    <w:unhideWhenUsed/>
    <w:rsid w:val="00F418B3"/>
    <w:rPr>
      <w:color w:val="954F72" w:themeColor="followedHyperlink"/>
      <w:u w:val="single"/>
    </w:rPr>
  </w:style>
  <w:style w:type="character" w:styleId="UnresolvedMention">
    <w:name w:val="Unresolved Mention"/>
    <w:basedOn w:val="DefaultParagraphFont"/>
    <w:uiPriority w:val="99"/>
    <w:semiHidden/>
    <w:unhideWhenUsed/>
    <w:rsid w:val="004000AC"/>
    <w:rPr>
      <w:color w:val="605E5C"/>
      <w:shd w:val="clear" w:color="auto" w:fill="E1DFDD"/>
    </w:rPr>
  </w:style>
  <w:style w:type="table" w:styleId="TableGrid">
    <w:name w:val="Table Grid"/>
    <w:basedOn w:val="TableNormal"/>
    <w:uiPriority w:val="39"/>
    <w:rsid w:val="007D4F4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F"/>
  </w:style>
  <w:style w:type="paragraph" w:styleId="Footer">
    <w:name w:val="footer"/>
    <w:basedOn w:val="Normal"/>
    <w:link w:val="FooterChar"/>
    <w:uiPriority w:val="99"/>
    <w:unhideWhenUsed/>
    <w:rsid w:val="009E1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F"/>
  </w:style>
  <w:style w:type="paragraph" w:styleId="ListParagraph">
    <w:name w:val="List Paragraph"/>
    <w:basedOn w:val="Normal"/>
    <w:uiPriority w:val="34"/>
    <w:qFormat/>
    <w:rsid w:val="002B5AD1"/>
    <w:pPr>
      <w:ind w:left="720"/>
      <w:contextualSpacing/>
    </w:pPr>
  </w:style>
  <w:style w:type="character" w:styleId="CommentReference">
    <w:name w:val="annotation reference"/>
    <w:basedOn w:val="DefaultParagraphFont"/>
    <w:uiPriority w:val="99"/>
    <w:semiHidden/>
    <w:unhideWhenUsed/>
    <w:rsid w:val="00615752"/>
    <w:rPr>
      <w:sz w:val="16"/>
      <w:szCs w:val="16"/>
    </w:rPr>
  </w:style>
  <w:style w:type="paragraph" w:styleId="CommentText">
    <w:name w:val="annotation text"/>
    <w:basedOn w:val="Normal"/>
    <w:link w:val="CommentTextChar"/>
    <w:uiPriority w:val="99"/>
    <w:semiHidden/>
    <w:unhideWhenUsed/>
    <w:rsid w:val="00615752"/>
    <w:pPr>
      <w:spacing w:line="240" w:lineRule="auto"/>
    </w:pPr>
    <w:rPr>
      <w:sz w:val="20"/>
      <w:szCs w:val="20"/>
    </w:rPr>
  </w:style>
  <w:style w:type="character" w:customStyle="1" w:styleId="CommentTextChar">
    <w:name w:val="Comment Text Char"/>
    <w:basedOn w:val="DefaultParagraphFont"/>
    <w:link w:val="CommentText"/>
    <w:uiPriority w:val="99"/>
    <w:semiHidden/>
    <w:rsid w:val="00615752"/>
    <w:rPr>
      <w:sz w:val="20"/>
      <w:szCs w:val="20"/>
    </w:rPr>
  </w:style>
  <w:style w:type="paragraph" w:styleId="CommentSubject">
    <w:name w:val="annotation subject"/>
    <w:basedOn w:val="CommentText"/>
    <w:next w:val="CommentText"/>
    <w:link w:val="CommentSubjectChar"/>
    <w:uiPriority w:val="99"/>
    <w:semiHidden/>
    <w:unhideWhenUsed/>
    <w:rsid w:val="00615752"/>
    <w:rPr>
      <w:b/>
      <w:bCs/>
    </w:rPr>
  </w:style>
  <w:style w:type="character" w:customStyle="1" w:styleId="CommentSubjectChar">
    <w:name w:val="Comment Subject Char"/>
    <w:basedOn w:val="CommentTextChar"/>
    <w:link w:val="CommentSubject"/>
    <w:uiPriority w:val="99"/>
    <w:semiHidden/>
    <w:rsid w:val="00615752"/>
    <w:rPr>
      <w:b/>
      <w:bCs/>
      <w:sz w:val="20"/>
      <w:szCs w:val="20"/>
    </w:rPr>
  </w:style>
  <w:style w:type="paragraph" w:styleId="Revision">
    <w:name w:val="Revision"/>
    <w:hidden/>
    <w:uiPriority w:val="99"/>
    <w:semiHidden/>
    <w:rsid w:val="0083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arkblue.org/welcome" TargetMode="External"/><Relationship Id="rId4" Type="http://schemas.openxmlformats.org/officeDocument/2006/relationships/settings" Target="settings.xml"/><Relationship Id="rId9" Type="http://schemas.openxmlformats.org/officeDocument/2006/relationships/hyperlink" Target="https://www.sparkblue.org/welcom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4zGJLoUia_Q" TargetMode="External"/><Relationship Id="rId1" Type="http://schemas.openxmlformats.org/officeDocument/2006/relationships/hyperlink" Target="https://www.undp.org/sites/g/files/zskgke326/files/publications/Gender%20Equality%20Seal%20for%20UNDP%20entities%20brocur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7CD0-D18A-4400-97F3-2B406C01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Hill</dc:creator>
  <cp:keywords/>
  <dc:description/>
  <cp:lastModifiedBy>Joanna Hill</cp:lastModifiedBy>
  <cp:revision>18</cp:revision>
  <dcterms:created xsi:type="dcterms:W3CDTF">2022-01-27T10:21:00Z</dcterms:created>
  <dcterms:modified xsi:type="dcterms:W3CDTF">2022-01-27T13:23:00Z</dcterms:modified>
</cp:coreProperties>
</file>