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94CD4" w14:textId="71C49342" w:rsidR="00200744" w:rsidRPr="005854A0" w:rsidRDefault="00200744" w:rsidP="00640928">
      <w:pPr>
        <w:rPr>
          <w:b/>
          <w:bCs/>
          <w:sz w:val="21"/>
          <w:szCs w:val="21"/>
        </w:rPr>
      </w:pPr>
      <w:bookmarkStart w:id="0" w:name="_GoBack"/>
      <w:bookmarkEnd w:id="0"/>
      <w:r w:rsidRPr="005854A0">
        <w:rPr>
          <w:b/>
          <w:bCs/>
          <w:sz w:val="21"/>
          <w:szCs w:val="21"/>
        </w:rPr>
        <w:t xml:space="preserve">Contribution to UNDP dialogue on risk-informed programing </w:t>
      </w:r>
    </w:p>
    <w:p w14:paraId="232D72D9" w14:textId="77777777" w:rsidR="00200744" w:rsidRPr="005854A0" w:rsidRDefault="00200744" w:rsidP="00640928">
      <w:pPr>
        <w:rPr>
          <w:sz w:val="21"/>
          <w:szCs w:val="21"/>
        </w:rPr>
      </w:pPr>
    </w:p>
    <w:p w14:paraId="6EAD2E1F" w14:textId="1E52EEB4" w:rsidR="005854A0" w:rsidRDefault="009A21F2" w:rsidP="00640928">
      <w:pPr>
        <w:rPr>
          <w:sz w:val="21"/>
          <w:szCs w:val="21"/>
        </w:rPr>
      </w:pPr>
      <w:r w:rsidRPr="005854A0">
        <w:rPr>
          <w:sz w:val="21"/>
          <w:szCs w:val="21"/>
        </w:rPr>
        <w:t>Dear UNDP colleagues and friends,</w:t>
      </w:r>
    </w:p>
    <w:p w14:paraId="6E9C2A22" w14:textId="77777777" w:rsidR="005854A0" w:rsidRPr="005854A0" w:rsidRDefault="005854A0" w:rsidP="00640928">
      <w:pPr>
        <w:rPr>
          <w:sz w:val="21"/>
          <w:szCs w:val="21"/>
        </w:rPr>
      </w:pPr>
    </w:p>
    <w:p w14:paraId="4AC32B11" w14:textId="77777777" w:rsidR="005854A0" w:rsidRPr="005854A0" w:rsidRDefault="005854A0" w:rsidP="00640928">
      <w:pPr>
        <w:rPr>
          <w:sz w:val="21"/>
          <w:szCs w:val="21"/>
        </w:rPr>
      </w:pPr>
      <w:r w:rsidRPr="005854A0">
        <w:rPr>
          <w:sz w:val="21"/>
          <w:szCs w:val="21"/>
        </w:rPr>
        <w:t>T</w:t>
      </w:r>
      <w:r w:rsidR="009A21F2" w:rsidRPr="005854A0">
        <w:rPr>
          <w:sz w:val="21"/>
          <w:szCs w:val="21"/>
        </w:rPr>
        <w:t>hanks for opening this interesting dialogue to sister agencies.</w:t>
      </w:r>
    </w:p>
    <w:p w14:paraId="172FC2DA" w14:textId="77777777" w:rsidR="005854A0" w:rsidRPr="005854A0" w:rsidRDefault="005854A0" w:rsidP="00640928">
      <w:pPr>
        <w:rPr>
          <w:sz w:val="21"/>
          <w:szCs w:val="21"/>
        </w:rPr>
      </w:pPr>
    </w:p>
    <w:p w14:paraId="36D6AF1E" w14:textId="3C58011E" w:rsidR="002A0A86" w:rsidRPr="005854A0" w:rsidRDefault="009A21F2" w:rsidP="00640928">
      <w:pPr>
        <w:rPr>
          <w:sz w:val="21"/>
          <w:szCs w:val="21"/>
        </w:rPr>
      </w:pPr>
      <w:r w:rsidRPr="005854A0">
        <w:rPr>
          <w:sz w:val="21"/>
          <w:szCs w:val="21"/>
        </w:rPr>
        <w:t>From my perspective, risk-informed programming has two sides, a) to mainstream a risk-lens into your programmes and operations and b) to provide the same support overall and in the sectors you cover</w:t>
      </w:r>
      <w:r w:rsidR="00595630" w:rsidRPr="005854A0">
        <w:rPr>
          <w:sz w:val="21"/>
          <w:szCs w:val="21"/>
        </w:rPr>
        <w:t xml:space="preserve"> to Governments</w:t>
      </w:r>
      <w:r w:rsidRPr="005854A0">
        <w:rPr>
          <w:sz w:val="21"/>
          <w:szCs w:val="21"/>
        </w:rPr>
        <w:t>.</w:t>
      </w:r>
    </w:p>
    <w:p w14:paraId="22C41DC6" w14:textId="77777777" w:rsidR="002A0A86" w:rsidRPr="005854A0" w:rsidRDefault="002A0A86" w:rsidP="00640928">
      <w:pPr>
        <w:rPr>
          <w:sz w:val="21"/>
          <w:szCs w:val="21"/>
        </w:rPr>
      </w:pPr>
    </w:p>
    <w:p w14:paraId="7261D119" w14:textId="6EFD397B" w:rsidR="009A21F2" w:rsidRPr="005854A0" w:rsidRDefault="00595630" w:rsidP="00640928">
      <w:pPr>
        <w:rPr>
          <w:sz w:val="21"/>
          <w:szCs w:val="21"/>
        </w:rPr>
      </w:pPr>
      <w:r w:rsidRPr="005854A0">
        <w:rPr>
          <w:sz w:val="21"/>
          <w:szCs w:val="21"/>
        </w:rPr>
        <w:t xml:space="preserve">With few others, </w:t>
      </w:r>
      <w:r w:rsidR="009A21F2" w:rsidRPr="005854A0">
        <w:rPr>
          <w:sz w:val="21"/>
          <w:szCs w:val="21"/>
        </w:rPr>
        <w:t>UNDP has been at the forefront o</w:t>
      </w:r>
      <w:r w:rsidRPr="005854A0">
        <w:rPr>
          <w:sz w:val="21"/>
          <w:szCs w:val="21"/>
        </w:rPr>
        <w:t>f</w:t>
      </w:r>
      <w:r w:rsidR="009A21F2" w:rsidRPr="005854A0">
        <w:rPr>
          <w:sz w:val="21"/>
          <w:szCs w:val="21"/>
        </w:rPr>
        <w:t xml:space="preserve"> DRR/CC/conflict-responsive programmes. You </w:t>
      </w:r>
      <w:r w:rsidRPr="005854A0">
        <w:rPr>
          <w:sz w:val="21"/>
          <w:szCs w:val="21"/>
        </w:rPr>
        <w:t xml:space="preserve">will know </w:t>
      </w:r>
      <w:r w:rsidR="009A21F2" w:rsidRPr="005854A0">
        <w:rPr>
          <w:sz w:val="21"/>
          <w:szCs w:val="21"/>
        </w:rPr>
        <w:t>what gaps still exist to further make your health, HIV, Gender</w:t>
      </w:r>
      <w:r w:rsidR="005D4BCE">
        <w:rPr>
          <w:sz w:val="21"/>
          <w:szCs w:val="21"/>
        </w:rPr>
        <w:t>, youth</w:t>
      </w:r>
      <w:r w:rsidR="009A21F2" w:rsidRPr="005854A0">
        <w:rPr>
          <w:sz w:val="21"/>
          <w:szCs w:val="21"/>
        </w:rPr>
        <w:t xml:space="preserve"> work more risk-sensitive. </w:t>
      </w:r>
      <w:r w:rsidRPr="005854A0">
        <w:rPr>
          <w:sz w:val="21"/>
          <w:szCs w:val="21"/>
        </w:rPr>
        <w:t>It seems that all</w:t>
      </w:r>
      <w:r w:rsidR="009A21F2" w:rsidRPr="005854A0">
        <w:rPr>
          <w:sz w:val="21"/>
          <w:szCs w:val="21"/>
        </w:rPr>
        <w:t xml:space="preserve"> main agencies for these </w:t>
      </w:r>
      <w:r w:rsidRPr="005854A0">
        <w:rPr>
          <w:sz w:val="21"/>
          <w:szCs w:val="21"/>
        </w:rPr>
        <w:t>themes and sectors</w:t>
      </w:r>
      <w:r w:rsidR="009A21F2" w:rsidRPr="005854A0">
        <w:rPr>
          <w:sz w:val="21"/>
          <w:szCs w:val="21"/>
        </w:rPr>
        <w:t xml:space="preserve"> (WHO, UNICEF, UNAIDS, UNFPA, UNWOMEN, WB, …) have all come up with ways to risk-inform their programmes and operations. These are your natural allies. In the end</w:t>
      </w:r>
      <w:r w:rsidRPr="005854A0">
        <w:rPr>
          <w:sz w:val="21"/>
          <w:szCs w:val="21"/>
        </w:rPr>
        <w:t xml:space="preserve">, coming back to UNDP, </w:t>
      </w:r>
      <w:r w:rsidR="009A21F2" w:rsidRPr="005854A0">
        <w:rPr>
          <w:sz w:val="21"/>
          <w:szCs w:val="21"/>
        </w:rPr>
        <w:t xml:space="preserve">the </w:t>
      </w:r>
      <w:r w:rsidR="009A21F2" w:rsidRPr="00AA4DB4">
        <w:rPr>
          <w:i/>
          <w:iCs/>
          <w:sz w:val="21"/>
          <w:szCs w:val="21"/>
        </w:rPr>
        <w:t>mainstreaming within</w:t>
      </w:r>
      <w:r w:rsidR="009A21F2" w:rsidRPr="005854A0">
        <w:rPr>
          <w:sz w:val="21"/>
          <w:szCs w:val="21"/>
        </w:rPr>
        <w:t xml:space="preserve"> should ensure that </w:t>
      </w:r>
      <w:r w:rsidRPr="005854A0">
        <w:rPr>
          <w:sz w:val="21"/>
          <w:szCs w:val="21"/>
        </w:rPr>
        <w:t>you do not spend any</w:t>
      </w:r>
      <w:r w:rsidR="009A21F2" w:rsidRPr="005854A0">
        <w:rPr>
          <w:sz w:val="21"/>
          <w:szCs w:val="21"/>
        </w:rPr>
        <w:t xml:space="preserve"> dollar without analysis and measures to mitigate disaster/conflict/climate/epidemiological</w:t>
      </w:r>
      <w:r w:rsidRPr="005854A0">
        <w:rPr>
          <w:sz w:val="21"/>
          <w:szCs w:val="21"/>
        </w:rPr>
        <w:t>/ERM/ESS</w:t>
      </w:r>
      <w:r w:rsidR="009A21F2" w:rsidRPr="005854A0">
        <w:rPr>
          <w:sz w:val="21"/>
          <w:szCs w:val="21"/>
        </w:rPr>
        <w:t xml:space="preserve"> risks</w:t>
      </w:r>
      <w:r w:rsidRPr="005854A0">
        <w:rPr>
          <w:sz w:val="21"/>
          <w:szCs w:val="21"/>
        </w:rPr>
        <w:t xml:space="preserve"> to achieve.</w:t>
      </w:r>
    </w:p>
    <w:p w14:paraId="1E65245E" w14:textId="2930DD1A" w:rsidR="009A21F2" w:rsidRPr="005854A0" w:rsidRDefault="009A21F2" w:rsidP="00640928">
      <w:pPr>
        <w:rPr>
          <w:sz w:val="21"/>
          <w:szCs w:val="21"/>
        </w:rPr>
      </w:pPr>
    </w:p>
    <w:p w14:paraId="1CCFD2AD" w14:textId="75E368D3" w:rsidR="00EE0019" w:rsidRPr="005854A0" w:rsidRDefault="00200744" w:rsidP="00640928">
      <w:pPr>
        <w:rPr>
          <w:sz w:val="21"/>
          <w:szCs w:val="21"/>
        </w:rPr>
      </w:pPr>
      <w:r w:rsidRPr="005854A0">
        <w:rPr>
          <w:sz w:val="21"/>
          <w:szCs w:val="21"/>
        </w:rPr>
        <w:t>My main</w:t>
      </w:r>
      <w:r w:rsidR="009A21F2" w:rsidRPr="005854A0">
        <w:rPr>
          <w:sz w:val="21"/>
          <w:szCs w:val="21"/>
        </w:rPr>
        <w:t xml:space="preserve"> ask for UNDP</w:t>
      </w:r>
      <w:r w:rsidRPr="005854A0">
        <w:rPr>
          <w:sz w:val="21"/>
          <w:szCs w:val="21"/>
        </w:rPr>
        <w:t xml:space="preserve"> would be</w:t>
      </w:r>
      <w:r w:rsidR="009A21F2" w:rsidRPr="005854A0">
        <w:rPr>
          <w:sz w:val="21"/>
          <w:szCs w:val="21"/>
        </w:rPr>
        <w:t xml:space="preserve"> to focus on your </w:t>
      </w:r>
      <w:r w:rsidRPr="005854A0">
        <w:rPr>
          <w:sz w:val="21"/>
          <w:szCs w:val="21"/>
        </w:rPr>
        <w:t xml:space="preserve">expertise </w:t>
      </w:r>
      <w:r w:rsidR="009A21F2" w:rsidRPr="005854A0">
        <w:rPr>
          <w:sz w:val="21"/>
          <w:szCs w:val="21"/>
        </w:rPr>
        <w:t xml:space="preserve">on governance and general normative frameworks, as well as the link to the SDGs and related budgeting. While UNDP is </w:t>
      </w:r>
      <w:r w:rsidRPr="005854A0">
        <w:rPr>
          <w:sz w:val="21"/>
          <w:szCs w:val="21"/>
        </w:rPr>
        <w:t xml:space="preserve">not </w:t>
      </w:r>
      <w:r w:rsidR="009A21F2" w:rsidRPr="005854A0">
        <w:rPr>
          <w:sz w:val="21"/>
          <w:szCs w:val="21"/>
        </w:rPr>
        <w:t xml:space="preserve">and should not be </w:t>
      </w:r>
      <w:r w:rsidRPr="005854A0">
        <w:rPr>
          <w:sz w:val="21"/>
          <w:szCs w:val="21"/>
        </w:rPr>
        <w:t>the only</w:t>
      </w:r>
      <w:r w:rsidR="009A21F2" w:rsidRPr="005854A0">
        <w:rPr>
          <w:sz w:val="21"/>
          <w:szCs w:val="21"/>
        </w:rPr>
        <w:t xml:space="preserve"> </w:t>
      </w:r>
      <w:r w:rsidRPr="005854A0">
        <w:rPr>
          <w:sz w:val="21"/>
          <w:szCs w:val="21"/>
        </w:rPr>
        <w:t>agency</w:t>
      </w:r>
      <w:r w:rsidR="009A21F2" w:rsidRPr="005854A0">
        <w:rPr>
          <w:sz w:val="21"/>
          <w:szCs w:val="21"/>
        </w:rPr>
        <w:t xml:space="preserve"> for this – it should increasingly be a strong UNRCO with related experts covering risk and other areas </w:t>
      </w:r>
      <w:r w:rsidRPr="005854A0">
        <w:rPr>
          <w:sz w:val="21"/>
          <w:szCs w:val="21"/>
        </w:rPr>
        <w:t xml:space="preserve">to engage all agencies </w:t>
      </w:r>
      <w:r w:rsidR="009A21F2" w:rsidRPr="005854A0">
        <w:rPr>
          <w:sz w:val="21"/>
          <w:szCs w:val="21"/>
        </w:rPr>
        <w:t>– de facto this new UNRC system</w:t>
      </w:r>
      <w:r w:rsidRPr="005854A0">
        <w:rPr>
          <w:sz w:val="21"/>
          <w:szCs w:val="21"/>
        </w:rPr>
        <w:t xml:space="preserve"> focus</w:t>
      </w:r>
      <w:r w:rsidR="009A21F2" w:rsidRPr="005854A0">
        <w:rPr>
          <w:sz w:val="21"/>
          <w:szCs w:val="21"/>
        </w:rPr>
        <w:t xml:space="preserve"> is still emerging</w:t>
      </w:r>
      <w:r w:rsidRPr="005854A0">
        <w:rPr>
          <w:sz w:val="21"/>
          <w:szCs w:val="21"/>
        </w:rPr>
        <w:t xml:space="preserve"> and needs support. The </w:t>
      </w:r>
      <w:r w:rsidR="009A21F2" w:rsidRPr="005854A0">
        <w:rPr>
          <w:sz w:val="21"/>
          <w:szCs w:val="21"/>
        </w:rPr>
        <w:t xml:space="preserve">strength of UNDP </w:t>
      </w:r>
      <w:r w:rsidRPr="005854A0">
        <w:rPr>
          <w:sz w:val="21"/>
          <w:szCs w:val="21"/>
        </w:rPr>
        <w:t>used to be</w:t>
      </w:r>
      <w:r w:rsidR="009A21F2" w:rsidRPr="005854A0">
        <w:rPr>
          <w:sz w:val="21"/>
          <w:szCs w:val="21"/>
        </w:rPr>
        <w:t xml:space="preserve"> to provide support for (DRM/climate) strategies</w:t>
      </w:r>
      <w:r w:rsidRPr="005854A0">
        <w:rPr>
          <w:sz w:val="21"/>
          <w:szCs w:val="21"/>
        </w:rPr>
        <w:t xml:space="preserve"> and DRM programmes</w:t>
      </w:r>
      <w:r w:rsidR="009A21F2" w:rsidRPr="005854A0">
        <w:rPr>
          <w:sz w:val="21"/>
          <w:szCs w:val="21"/>
        </w:rPr>
        <w:t xml:space="preserve">, with focal points in each office. </w:t>
      </w:r>
      <w:r w:rsidRPr="005854A0">
        <w:rPr>
          <w:sz w:val="21"/>
          <w:szCs w:val="21"/>
        </w:rPr>
        <w:t>While distinct DRM programmes may be past thinking – rather mainstream in planning and sectors - y</w:t>
      </w:r>
      <w:r w:rsidR="009A21F2" w:rsidRPr="005854A0">
        <w:rPr>
          <w:sz w:val="21"/>
          <w:szCs w:val="21"/>
        </w:rPr>
        <w:t xml:space="preserve">our contribution could be critical to improve Disaster Risk Management Information systems (tracking of impact and cost-benefit </w:t>
      </w:r>
      <w:r w:rsidR="00EE0019" w:rsidRPr="005854A0">
        <w:rPr>
          <w:sz w:val="21"/>
          <w:szCs w:val="21"/>
        </w:rPr>
        <w:t>for enhanced</w:t>
      </w:r>
      <w:r w:rsidR="009A21F2" w:rsidRPr="005854A0">
        <w:rPr>
          <w:sz w:val="21"/>
          <w:szCs w:val="21"/>
        </w:rPr>
        <w:t xml:space="preserve"> DRM/climate</w:t>
      </w:r>
      <w:r w:rsidR="00EE0019" w:rsidRPr="005854A0">
        <w:rPr>
          <w:sz w:val="21"/>
          <w:szCs w:val="21"/>
        </w:rPr>
        <w:t xml:space="preserve"> investment</w:t>
      </w:r>
      <w:r w:rsidR="009A21F2" w:rsidRPr="005854A0">
        <w:rPr>
          <w:sz w:val="21"/>
          <w:szCs w:val="21"/>
        </w:rPr>
        <w:t>)</w:t>
      </w:r>
      <w:r w:rsidR="00B74374" w:rsidRPr="005854A0">
        <w:rPr>
          <w:sz w:val="21"/>
          <w:szCs w:val="21"/>
        </w:rPr>
        <w:t xml:space="preserve"> and by extension disaggregated Sendai reporting.</w:t>
      </w:r>
      <w:r w:rsidR="009A21F2" w:rsidRPr="005854A0">
        <w:rPr>
          <w:sz w:val="21"/>
          <w:szCs w:val="21"/>
        </w:rPr>
        <w:t xml:space="preserve"> </w:t>
      </w:r>
      <w:r w:rsidR="00595630" w:rsidRPr="005854A0">
        <w:rPr>
          <w:sz w:val="21"/>
          <w:szCs w:val="21"/>
        </w:rPr>
        <w:t>You could support risk-informed budgeting.</w:t>
      </w:r>
      <w:r w:rsidR="00FB5CE4" w:rsidRPr="005854A0">
        <w:rPr>
          <w:sz w:val="21"/>
          <w:szCs w:val="21"/>
        </w:rPr>
        <w:t xml:space="preserve"> Another role is the large array of climate mitigation </w:t>
      </w:r>
      <w:r w:rsidR="00AD4048" w:rsidRPr="005854A0">
        <w:rPr>
          <w:sz w:val="21"/>
          <w:szCs w:val="21"/>
        </w:rPr>
        <w:t>incl. renewable energy</w:t>
      </w:r>
      <w:r w:rsidR="00FB5CE4" w:rsidRPr="005854A0">
        <w:rPr>
          <w:sz w:val="21"/>
          <w:szCs w:val="21"/>
        </w:rPr>
        <w:t>, where you have been a very potent actor</w:t>
      </w:r>
      <w:r w:rsidR="00EE015E">
        <w:rPr>
          <w:sz w:val="21"/>
          <w:szCs w:val="21"/>
        </w:rPr>
        <w:t xml:space="preserve"> and should continu</w:t>
      </w:r>
      <w:r w:rsidR="002A783B">
        <w:rPr>
          <w:sz w:val="21"/>
          <w:szCs w:val="21"/>
        </w:rPr>
        <w:t>e.</w:t>
      </w:r>
    </w:p>
    <w:p w14:paraId="72BA99EB" w14:textId="77777777" w:rsidR="00EE0019" w:rsidRPr="005854A0" w:rsidRDefault="00EE0019" w:rsidP="00640928">
      <w:pPr>
        <w:rPr>
          <w:sz w:val="21"/>
          <w:szCs w:val="21"/>
        </w:rPr>
      </w:pPr>
    </w:p>
    <w:p w14:paraId="5E4120FE" w14:textId="4082C0BD" w:rsidR="00D23914" w:rsidRPr="005854A0" w:rsidRDefault="00595630" w:rsidP="00640928">
      <w:pPr>
        <w:rPr>
          <w:sz w:val="21"/>
          <w:szCs w:val="21"/>
        </w:rPr>
      </w:pPr>
      <w:r w:rsidRPr="005854A0">
        <w:rPr>
          <w:sz w:val="21"/>
          <w:szCs w:val="21"/>
        </w:rPr>
        <w:t xml:space="preserve">In the end, </w:t>
      </w:r>
      <w:r w:rsidR="002A783B">
        <w:rPr>
          <w:sz w:val="21"/>
          <w:szCs w:val="21"/>
        </w:rPr>
        <w:t xml:space="preserve">one key </w:t>
      </w:r>
      <w:r w:rsidRPr="005854A0">
        <w:rPr>
          <w:sz w:val="21"/>
          <w:szCs w:val="21"/>
        </w:rPr>
        <w:t>UNDP</w:t>
      </w:r>
      <w:r w:rsidR="002A783B">
        <w:rPr>
          <w:sz w:val="21"/>
          <w:szCs w:val="21"/>
        </w:rPr>
        <w:t xml:space="preserve"> </w:t>
      </w:r>
      <w:r w:rsidRPr="005854A0">
        <w:rPr>
          <w:sz w:val="21"/>
          <w:szCs w:val="21"/>
        </w:rPr>
        <w:t xml:space="preserve">role </w:t>
      </w:r>
      <w:r w:rsidR="002A783B">
        <w:rPr>
          <w:sz w:val="21"/>
          <w:szCs w:val="21"/>
        </w:rPr>
        <w:t>on</w:t>
      </w:r>
      <w:r w:rsidRPr="005854A0">
        <w:rPr>
          <w:sz w:val="21"/>
          <w:szCs w:val="21"/>
        </w:rPr>
        <w:t xml:space="preserve"> risk-informed programming </w:t>
      </w:r>
      <w:r w:rsidR="002A783B">
        <w:rPr>
          <w:sz w:val="21"/>
          <w:szCs w:val="21"/>
        </w:rPr>
        <w:t xml:space="preserve">could </w:t>
      </w:r>
      <w:r w:rsidR="003C76F1">
        <w:rPr>
          <w:sz w:val="21"/>
          <w:szCs w:val="21"/>
        </w:rPr>
        <w:t xml:space="preserve">be </w:t>
      </w:r>
      <w:r w:rsidRPr="005854A0">
        <w:rPr>
          <w:sz w:val="21"/>
          <w:szCs w:val="21"/>
        </w:rPr>
        <w:t>to make UNCT Risk and Resilience Theme Groups work</w:t>
      </w:r>
      <w:r w:rsidR="00AD4048" w:rsidRPr="005854A0">
        <w:rPr>
          <w:sz w:val="21"/>
          <w:szCs w:val="21"/>
        </w:rPr>
        <w:t xml:space="preserve"> to support countries in rolling out Sendai and other framework provisions for adaptation</w:t>
      </w:r>
      <w:r w:rsidR="003C76F1">
        <w:rPr>
          <w:sz w:val="21"/>
          <w:szCs w:val="21"/>
        </w:rPr>
        <w:t>, mitigation</w:t>
      </w:r>
      <w:r w:rsidR="00A11D0B" w:rsidRPr="005854A0">
        <w:rPr>
          <w:sz w:val="21"/>
          <w:szCs w:val="21"/>
        </w:rPr>
        <w:t xml:space="preserve"> and overall risk management incl. recovery</w:t>
      </w:r>
      <w:r w:rsidRPr="005854A0">
        <w:rPr>
          <w:sz w:val="21"/>
          <w:szCs w:val="21"/>
        </w:rPr>
        <w:t>. If each UNDP CO ha</w:t>
      </w:r>
      <w:r w:rsidR="003C76F1">
        <w:rPr>
          <w:sz w:val="21"/>
          <w:szCs w:val="21"/>
        </w:rPr>
        <w:t>d</w:t>
      </w:r>
      <w:r w:rsidRPr="005854A0">
        <w:rPr>
          <w:sz w:val="21"/>
          <w:szCs w:val="21"/>
        </w:rPr>
        <w:t xml:space="preserve"> a</w:t>
      </w:r>
      <w:r w:rsidR="00A11D0B" w:rsidRPr="005854A0">
        <w:rPr>
          <w:sz w:val="21"/>
          <w:szCs w:val="21"/>
        </w:rPr>
        <w:t>n active</w:t>
      </w:r>
      <w:r w:rsidRPr="005854A0">
        <w:rPr>
          <w:sz w:val="21"/>
          <w:szCs w:val="21"/>
        </w:rPr>
        <w:t xml:space="preserve"> risk FP</w:t>
      </w:r>
      <w:r w:rsidR="00D23914" w:rsidRPr="005854A0">
        <w:rPr>
          <w:sz w:val="21"/>
          <w:szCs w:val="21"/>
        </w:rPr>
        <w:t xml:space="preserve"> with a mandate to work with other agencies</w:t>
      </w:r>
      <w:r w:rsidR="00A11D0B" w:rsidRPr="005854A0">
        <w:rPr>
          <w:sz w:val="21"/>
          <w:szCs w:val="21"/>
        </w:rPr>
        <w:t>,</w:t>
      </w:r>
      <w:r w:rsidRPr="005854A0">
        <w:rPr>
          <w:sz w:val="21"/>
          <w:szCs w:val="21"/>
        </w:rPr>
        <w:t xml:space="preserve"> you could serve the system instead of UNDP alone. The role of honest broker to </w:t>
      </w:r>
      <w:r w:rsidR="00200744" w:rsidRPr="005854A0">
        <w:rPr>
          <w:sz w:val="21"/>
          <w:szCs w:val="21"/>
        </w:rPr>
        <w:t>dynamize</w:t>
      </w:r>
      <w:r w:rsidRPr="005854A0">
        <w:rPr>
          <w:sz w:val="21"/>
          <w:szCs w:val="21"/>
        </w:rPr>
        <w:t xml:space="preserve"> the inter-agency work will help. You would give a hand to non-resident agencies (e.g. UNDRR) to support implementation of Sendai provisions</w:t>
      </w:r>
      <w:r w:rsidR="00200744" w:rsidRPr="005854A0">
        <w:rPr>
          <w:sz w:val="21"/>
          <w:szCs w:val="21"/>
        </w:rPr>
        <w:t xml:space="preserve">, </w:t>
      </w:r>
      <w:r w:rsidR="00E61CCD">
        <w:rPr>
          <w:sz w:val="21"/>
          <w:szCs w:val="21"/>
        </w:rPr>
        <w:t>supporting</w:t>
      </w:r>
      <w:r w:rsidR="00200744" w:rsidRPr="005854A0">
        <w:rPr>
          <w:sz w:val="21"/>
          <w:szCs w:val="21"/>
        </w:rPr>
        <w:t xml:space="preserve"> an enabling environment to evolve and link to Government plans</w:t>
      </w:r>
      <w:r w:rsidRPr="005854A0">
        <w:rPr>
          <w:sz w:val="21"/>
          <w:szCs w:val="21"/>
        </w:rPr>
        <w:t>.</w:t>
      </w:r>
    </w:p>
    <w:p w14:paraId="00B53038" w14:textId="77777777" w:rsidR="00D23914" w:rsidRPr="005854A0" w:rsidRDefault="00D23914" w:rsidP="00640928">
      <w:pPr>
        <w:rPr>
          <w:sz w:val="21"/>
          <w:szCs w:val="21"/>
        </w:rPr>
      </w:pPr>
    </w:p>
    <w:p w14:paraId="775A89A1" w14:textId="5AE904A8" w:rsidR="00200744" w:rsidRPr="005854A0" w:rsidRDefault="00595630" w:rsidP="00640928">
      <w:pPr>
        <w:rPr>
          <w:sz w:val="21"/>
          <w:szCs w:val="21"/>
        </w:rPr>
      </w:pPr>
      <w:r w:rsidRPr="005854A0">
        <w:rPr>
          <w:sz w:val="21"/>
          <w:szCs w:val="21"/>
        </w:rPr>
        <w:t>UNDP will never be able to “walk alone” and achieve what the combined system</w:t>
      </w:r>
      <w:r w:rsidR="0048015A" w:rsidRPr="005854A0">
        <w:rPr>
          <w:sz w:val="21"/>
          <w:szCs w:val="21"/>
        </w:rPr>
        <w:t xml:space="preserve"> can</w:t>
      </w:r>
      <w:r w:rsidRPr="005854A0">
        <w:rPr>
          <w:sz w:val="21"/>
          <w:szCs w:val="21"/>
        </w:rPr>
        <w:t xml:space="preserve"> (UN and beyond) and should do, but you have a governance link and normative framework focus, which could often complement what specialized agencies would be able </w:t>
      </w:r>
      <w:r w:rsidR="008667D3" w:rsidRPr="005854A0">
        <w:rPr>
          <w:sz w:val="21"/>
          <w:szCs w:val="21"/>
        </w:rPr>
        <w:t xml:space="preserve">and already </w:t>
      </w:r>
      <w:r w:rsidRPr="005854A0">
        <w:rPr>
          <w:sz w:val="21"/>
          <w:szCs w:val="21"/>
        </w:rPr>
        <w:t xml:space="preserve">invest in </w:t>
      </w:r>
      <w:r w:rsidR="00EE0FE9" w:rsidRPr="005854A0">
        <w:rPr>
          <w:sz w:val="21"/>
          <w:szCs w:val="21"/>
        </w:rPr>
        <w:t xml:space="preserve">to risk-inform sectors </w:t>
      </w:r>
      <w:r w:rsidR="000A7A00" w:rsidRPr="005854A0">
        <w:rPr>
          <w:sz w:val="21"/>
          <w:szCs w:val="21"/>
        </w:rPr>
        <w:t xml:space="preserve">as per their </w:t>
      </w:r>
      <w:r w:rsidRPr="005854A0">
        <w:rPr>
          <w:sz w:val="21"/>
          <w:szCs w:val="21"/>
        </w:rPr>
        <w:t>given mandate</w:t>
      </w:r>
      <w:r w:rsidR="00EE0FE9" w:rsidRPr="005854A0">
        <w:rPr>
          <w:sz w:val="21"/>
          <w:szCs w:val="21"/>
        </w:rPr>
        <w:t>. UNDP could support</w:t>
      </w:r>
      <w:r w:rsidR="00384CAF" w:rsidRPr="005854A0">
        <w:rPr>
          <w:sz w:val="21"/>
          <w:szCs w:val="21"/>
        </w:rPr>
        <w:t xml:space="preserve"> build</w:t>
      </w:r>
      <w:r w:rsidR="00EE0FE9" w:rsidRPr="005854A0">
        <w:rPr>
          <w:sz w:val="21"/>
          <w:szCs w:val="21"/>
        </w:rPr>
        <w:t>ing</w:t>
      </w:r>
      <w:r w:rsidR="00384CAF" w:rsidRPr="005854A0">
        <w:rPr>
          <w:sz w:val="21"/>
          <w:szCs w:val="21"/>
        </w:rPr>
        <w:t xml:space="preserve"> the wider “Chapeau”</w:t>
      </w:r>
      <w:r w:rsidR="00EE0FE9" w:rsidRPr="005854A0">
        <w:rPr>
          <w:sz w:val="21"/>
          <w:szCs w:val="21"/>
        </w:rPr>
        <w:t xml:space="preserve"> of overall enabling environment for risk management</w:t>
      </w:r>
      <w:r w:rsidRPr="005854A0">
        <w:rPr>
          <w:sz w:val="21"/>
          <w:szCs w:val="21"/>
        </w:rPr>
        <w:t>. We are complementing each other and more UNDP local presence and lead</w:t>
      </w:r>
      <w:r w:rsidR="00200744" w:rsidRPr="005854A0">
        <w:rPr>
          <w:sz w:val="21"/>
          <w:szCs w:val="21"/>
        </w:rPr>
        <w:t>ership</w:t>
      </w:r>
      <w:r w:rsidRPr="005854A0">
        <w:rPr>
          <w:sz w:val="21"/>
          <w:szCs w:val="21"/>
        </w:rPr>
        <w:t xml:space="preserve"> as proactive contributor </w:t>
      </w:r>
      <w:r w:rsidR="00200744" w:rsidRPr="005854A0">
        <w:rPr>
          <w:sz w:val="21"/>
          <w:szCs w:val="21"/>
        </w:rPr>
        <w:t xml:space="preserve">(not necessarily leader) for effective </w:t>
      </w:r>
      <w:r w:rsidRPr="005854A0">
        <w:rPr>
          <w:sz w:val="21"/>
          <w:szCs w:val="21"/>
        </w:rPr>
        <w:t xml:space="preserve">UNCT and One UN </w:t>
      </w:r>
      <w:r w:rsidR="00200744" w:rsidRPr="005854A0">
        <w:rPr>
          <w:sz w:val="21"/>
          <w:szCs w:val="21"/>
        </w:rPr>
        <w:t xml:space="preserve">risk-integrated </w:t>
      </w:r>
      <w:r w:rsidRPr="005854A0">
        <w:rPr>
          <w:sz w:val="21"/>
          <w:szCs w:val="21"/>
        </w:rPr>
        <w:t xml:space="preserve">processes would be very helpful. Resilience offers would not be UNDP offers, but UN offers, where UNDP could take a key role in suggesting just that, early engagement of agencies </w:t>
      </w:r>
      <w:r w:rsidR="00613869">
        <w:rPr>
          <w:sz w:val="21"/>
          <w:szCs w:val="21"/>
        </w:rPr>
        <w:t>to jointly develop and roll-out</w:t>
      </w:r>
      <w:r w:rsidRPr="005854A0">
        <w:rPr>
          <w:sz w:val="21"/>
          <w:szCs w:val="21"/>
        </w:rPr>
        <w:t xml:space="preserve"> a Joint Offer for Resilience through risk-informed programming support at country level</w:t>
      </w:r>
      <w:r w:rsidR="00200744" w:rsidRPr="005854A0">
        <w:rPr>
          <w:sz w:val="21"/>
          <w:szCs w:val="21"/>
        </w:rPr>
        <w:t xml:space="preserve"> and furthermore supported at regional level.</w:t>
      </w:r>
    </w:p>
    <w:p w14:paraId="66AF7903" w14:textId="77777777" w:rsidR="00200744" w:rsidRPr="005854A0" w:rsidRDefault="00200744" w:rsidP="00640928">
      <w:pPr>
        <w:rPr>
          <w:sz w:val="21"/>
          <w:szCs w:val="21"/>
        </w:rPr>
      </w:pPr>
    </w:p>
    <w:p w14:paraId="0B34FCF9" w14:textId="540FFEEC" w:rsidR="00200744" w:rsidRPr="005854A0" w:rsidRDefault="00200744" w:rsidP="00200744">
      <w:pPr>
        <w:jc w:val="right"/>
        <w:rPr>
          <w:sz w:val="21"/>
          <w:szCs w:val="21"/>
        </w:rPr>
      </w:pPr>
      <w:r w:rsidRPr="005854A0">
        <w:rPr>
          <w:sz w:val="21"/>
          <w:szCs w:val="21"/>
        </w:rPr>
        <w:t>Lars Bernd</w:t>
      </w:r>
      <w:r w:rsidR="00AE2241" w:rsidRPr="005854A0">
        <w:rPr>
          <w:sz w:val="21"/>
          <w:szCs w:val="21"/>
        </w:rPr>
        <w:t xml:space="preserve">, </w:t>
      </w:r>
      <w:r w:rsidRPr="005854A0">
        <w:rPr>
          <w:sz w:val="21"/>
          <w:szCs w:val="21"/>
        </w:rPr>
        <w:t>Resilience Advisor</w:t>
      </w:r>
    </w:p>
    <w:p w14:paraId="2C5E25BD" w14:textId="2236ED3D" w:rsidR="00200744" w:rsidRPr="005854A0" w:rsidRDefault="00200744" w:rsidP="00200744">
      <w:pPr>
        <w:jc w:val="right"/>
        <w:rPr>
          <w:sz w:val="21"/>
          <w:szCs w:val="21"/>
        </w:rPr>
      </w:pPr>
      <w:r w:rsidRPr="005854A0">
        <w:rPr>
          <w:sz w:val="21"/>
          <w:szCs w:val="21"/>
        </w:rPr>
        <w:t>UNICEF West and Central Africa Office</w:t>
      </w:r>
      <w:r w:rsidR="00AE2241" w:rsidRPr="005854A0">
        <w:rPr>
          <w:sz w:val="21"/>
          <w:szCs w:val="21"/>
        </w:rPr>
        <w:t>, Dakar</w:t>
      </w:r>
    </w:p>
    <w:p w14:paraId="135A56A5" w14:textId="2BBB5D67" w:rsidR="00200744" w:rsidRPr="005854A0" w:rsidRDefault="00200744" w:rsidP="00200744">
      <w:pPr>
        <w:jc w:val="right"/>
        <w:rPr>
          <w:sz w:val="21"/>
          <w:szCs w:val="21"/>
        </w:rPr>
      </w:pPr>
      <w:hyperlink r:id="rId7" w:history="1">
        <w:r w:rsidRPr="005854A0">
          <w:rPr>
            <w:rStyle w:val="Hyperlink"/>
            <w:sz w:val="21"/>
            <w:szCs w:val="21"/>
          </w:rPr>
          <w:t>lbernd@unicef.org</w:t>
        </w:r>
      </w:hyperlink>
    </w:p>
    <w:p w14:paraId="38E07A31" w14:textId="1D157ACA" w:rsidR="00200744" w:rsidRPr="005854A0" w:rsidRDefault="00200744" w:rsidP="00200744">
      <w:pPr>
        <w:jc w:val="right"/>
        <w:rPr>
          <w:sz w:val="21"/>
          <w:szCs w:val="21"/>
        </w:rPr>
      </w:pPr>
      <w:r w:rsidRPr="005854A0">
        <w:rPr>
          <w:sz w:val="21"/>
          <w:szCs w:val="21"/>
        </w:rPr>
        <w:t>20 Jan 21</w:t>
      </w:r>
    </w:p>
    <w:sectPr w:rsidR="00200744" w:rsidRPr="0058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28"/>
    <w:rsid w:val="000A7A00"/>
    <w:rsid w:val="00200744"/>
    <w:rsid w:val="002A0A86"/>
    <w:rsid w:val="002A783B"/>
    <w:rsid w:val="00384CAF"/>
    <w:rsid w:val="003C76F1"/>
    <w:rsid w:val="0048015A"/>
    <w:rsid w:val="005854A0"/>
    <w:rsid w:val="00595630"/>
    <w:rsid w:val="005D4BCE"/>
    <w:rsid w:val="00613869"/>
    <w:rsid w:val="00640928"/>
    <w:rsid w:val="007E6DC4"/>
    <w:rsid w:val="008374D8"/>
    <w:rsid w:val="008667D3"/>
    <w:rsid w:val="009A21F2"/>
    <w:rsid w:val="00A11D0B"/>
    <w:rsid w:val="00AA4DB4"/>
    <w:rsid w:val="00AD4048"/>
    <w:rsid w:val="00AE2241"/>
    <w:rsid w:val="00B74374"/>
    <w:rsid w:val="00C369B3"/>
    <w:rsid w:val="00D23914"/>
    <w:rsid w:val="00E61CCD"/>
    <w:rsid w:val="00EE0019"/>
    <w:rsid w:val="00EE015E"/>
    <w:rsid w:val="00EE0FE9"/>
    <w:rsid w:val="00FB5CE4"/>
    <w:rsid w:val="00FC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AE01"/>
  <w15:chartTrackingRefBased/>
  <w15:docId w15:val="{5A9B0082-EB6F-47E2-810C-ABB49F0D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bernd@unice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AC369762FB7448942EB8CF9E8743A" ma:contentTypeVersion="13" ma:contentTypeDescription="Create a new document." ma:contentTypeScope="" ma:versionID="b0b5133a73d1bae661771307e52bd8f4">
  <xsd:schema xmlns:xsd="http://www.w3.org/2001/XMLSchema" xmlns:xs="http://www.w3.org/2001/XMLSchema" xmlns:p="http://schemas.microsoft.com/office/2006/metadata/properties" xmlns:ns3="f1363cd4-022c-46a6-85af-ad328609b06a" xmlns:ns4="17b0e9e6-f5d5-4ec4-9ac3-0e7175d4d9c5" targetNamespace="http://schemas.microsoft.com/office/2006/metadata/properties" ma:root="true" ma:fieldsID="9b8654674695a5f5a9828e61bb4ff14c" ns3:_="" ns4:_="">
    <xsd:import namespace="f1363cd4-022c-46a6-85af-ad328609b06a"/>
    <xsd:import namespace="17b0e9e6-f5d5-4ec4-9ac3-0e7175d4d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63cd4-022c-46a6-85af-ad328609b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e9e6-f5d5-4ec4-9ac3-0e7175d4d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9981AC-3D73-4360-914C-38ADF13A5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63cd4-022c-46a6-85af-ad328609b06a"/>
    <ds:schemaRef ds:uri="17b0e9e6-f5d5-4ec4-9ac3-0e7175d4d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0A852-7343-47B7-8938-29996A13D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D184D-837A-47D1-889A-A3EDC8ADC58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17b0e9e6-f5d5-4ec4-9ac3-0e7175d4d9c5"/>
    <ds:schemaRef ds:uri="f1363cd4-022c-46a6-85af-ad328609b06a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Bernd (lbernd@unicef.org)</dc:creator>
  <cp:keywords/>
  <dc:description/>
  <cp:lastModifiedBy>Lars Bernd (lbernd@unicef.org)</cp:lastModifiedBy>
  <cp:revision>25</cp:revision>
  <dcterms:created xsi:type="dcterms:W3CDTF">2021-01-19T15:14:00Z</dcterms:created>
  <dcterms:modified xsi:type="dcterms:W3CDTF">2021-01-20T10:50:00Z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0x010100968AC369762FB7448942EB8CF9E8743A</vt:lpwstr>
  </property>
</Properties>
</file>